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1710CB" w14:textId="77777777" w:rsidR="000724F2" w:rsidRPr="001E7915" w:rsidRDefault="000724F2" w:rsidP="000724F2">
      <w:pPr>
        <w:jc w:val="center"/>
        <w:rPr>
          <w:b/>
          <w:color w:val="000000"/>
          <w:sz w:val="28"/>
          <w:szCs w:val="28"/>
        </w:rPr>
      </w:pPr>
      <w:r w:rsidRPr="001E7915">
        <w:rPr>
          <w:b/>
          <w:color w:val="000000"/>
          <w:sz w:val="28"/>
          <w:szCs w:val="28"/>
        </w:rPr>
        <w:t>ЧЕРНУШСКАЯ СЕЛЬСКАЯ ДУМА</w:t>
      </w:r>
    </w:p>
    <w:p w14:paraId="71EC2099" w14:textId="77777777" w:rsidR="000724F2" w:rsidRPr="001E7915" w:rsidRDefault="000724F2" w:rsidP="000724F2">
      <w:pPr>
        <w:jc w:val="center"/>
        <w:rPr>
          <w:b/>
          <w:color w:val="000000"/>
          <w:sz w:val="28"/>
          <w:szCs w:val="28"/>
        </w:rPr>
      </w:pPr>
      <w:r w:rsidRPr="001E7915">
        <w:rPr>
          <w:b/>
          <w:color w:val="000000"/>
          <w:sz w:val="28"/>
          <w:szCs w:val="28"/>
        </w:rPr>
        <w:t>КИЛЬМЕЗСКОГО РАЙОНА КИРОВСКОЙ ОБЛАСТИ</w:t>
      </w:r>
    </w:p>
    <w:p w14:paraId="0AAB7A28" w14:textId="0C909A8F" w:rsidR="000724F2" w:rsidRPr="001E7915" w:rsidRDefault="001E7915" w:rsidP="000724F2">
      <w:pPr>
        <w:jc w:val="center"/>
        <w:rPr>
          <w:b/>
          <w:color w:val="000000"/>
          <w:sz w:val="24"/>
          <w:szCs w:val="24"/>
        </w:rPr>
      </w:pPr>
      <w:r w:rsidRPr="001E7915">
        <w:rPr>
          <w:b/>
          <w:color w:val="000000"/>
          <w:sz w:val="24"/>
          <w:szCs w:val="24"/>
        </w:rPr>
        <w:t>ПЯТОГО</w:t>
      </w:r>
      <w:r w:rsidR="000724F2" w:rsidRPr="001E7915">
        <w:rPr>
          <w:b/>
          <w:color w:val="000000"/>
          <w:sz w:val="24"/>
          <w:szCs w:val="24"/>
        </w:rPr>
        <w:t xml:space="preserve"> СОЗЫВА</w:t>
      </w:r>
    </w:p>
    <w:p w14:paraId="4A83231B" w14:textId="77777777" w:rsidR="001E7915" w:rsidRDefault="001E7915" w:rsidP="000724F2">
      <w:pPr>
        <w:jc w:val="center"/>
        <w:rPr>
          <w:b/>
          <w:color w:val="000000"/>
          <w:sz w:val="32"/>
          <w:szCs w:val="32"/>
        </w:rPr>
      </w:pPr>
    </w:p>
    <w:p w14:paraId="381DC535" w14:textId="772466A8" w:rsidR="000724F2" w:rsidRDefault="000724F2" w:rsidP="000724F2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РЕШЕНИЕ</w:t>
      </w:r>
    </w:p>
    <w:p w14:paraId="4D057D58" w14:textId="77777777" w:rsidR="00B64179" w:rsidRDefault="00B64179" w:rsidP="00B64179">
      <w:pPr>
        <w:rPr>
          <w:color w:val="000000"/>
          <w:sz w:val="28"/>
          <w:szCs w:val="28"/>
        </w:rPr>
      </w:pPr>
    </w:p>
    <w:p w14:paraId="69235D4A" w14:textId="3C87E539" w:rsidR="000724F2" w:rsidRPr="000724F2" w:rsidRDefault="00B64179" w:rsidP="00B6417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B84BEF">
        <w:rPr>
          <w:color w:val="000000"/>
          <w:sz w:val="28"/>
          <w:szCs w:val="28"/>
        </w:rPr>
        <w:t>0</w:t>
      </w:r>
      <w:r w:rsidR="000724F2" w:rsidRPr="000724F2">
        <w:rPr>
          <w:color w:val="000000"/>
          <w:sz w:val="28"/>
          <w:szCs w:val="28"/>
        </w:rPr>
        <w:t>.0</w:t>
      </w:r>
      <w:r w:rsidR="00B84BEF">
        <w:rPr>
          <w:color w:val="000000"/>
          <w:sz w:val="28"/>
          <w:szCs w:val="28"/>
        </w:rPr>
        <w:t>9</w:t>
      </w:r>
      <w:r w:rsidR="000724F2" w:rsidRPr="000724F2">
        <w:rPr>
          <w:color w:val="000000"/>
          <w:sz w:val="28"/>
          <w:szCs w:val="28"/>
        </w:rPr>
        <w:t>.20</w:t>
      </w:r>
      <w:r w:rsidR="000724F2">
        <w:rPr>
          <w:color w:val="000000"/>
          <w:sz w:val="28"/>
          <w:szCs w:val="28"/>
        </w:rPr>
        <w:t>2</w:t>
      </w:r>
      <w:r w:rsidR="001E7915">
        <w:rPr>
          <w:color w:val="000000"/>
          <w:sz w:val="28"/>
          <w:szCs w:val="28"/>
        </w:rPr>
        <w:t>6</w:t>
      </w:r>
      <w:r w:rsidR="000724F2" w:rsidRPr="000724F2">
        <w:rPr>
          <w:color w:val="000000"/>
          <w:sz w:val="28"/>
          <w:szCs w:val="28"/>
        </w:rPr>
        <w:tab/>
      </w:r>
      <w:r w:rsidR="000724F2" w:rsidRPr="000724F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                                                               №5/2</w:t>
      </w:r>
      <w:bookmarkStart w:id="0" w:name="_GoBack"/>
      <w:bookmarkEnd w:id="0"/>
      <w:r w:rsidR="000724F2" w:rsidRPr="000724F2">
        <w:rPr>
          <w:color w:val="000000"/>
          <w:sz w:val="28"/>
          <w:szCs w:val="28"/>
        </w:rPr>
        <w:tab/>
      </w:r>
      <w:r w:rsidR="000724F2" w:rsidRPr="000724F2">
        <w:rPr>
          <w:color w:val="000000"/>
          <w:sz w:val="28"/>
          <w:szCs w:val="28"/>
        </w:rPr>
        <w:tab/>
      </w:r>
      <w:r w:rsidR="000724F2" w:rsidRPr="000724F2">
        <w:rPr>
          <w:color w:val="000000"/>
          <w:sz w:val="28"/>
          <w:szCs w:val="28"/>
        </w:rPr>
        <w:tab/>
      </w:r>
      <w:r w:rsidR="000724F2" w:rsidRPr="000724F2">
        <w:rPr>
          <w:color w:val="000000"/>
          <w:sz w:val="28"/>
          <w:szCs w:val="28"/>
        </w:rPr>
        <w:tab/>
      </w:r>
      <w:r w:rsidR="000724F2" w:rsidRPr="000724F2">
        <w:rPr>
          <w:color w:val="000000"/>
          <w:sz w:val="28"/>
          <w:szCs w:val="28"/>
        </w:rPr>
        <w:tab/>
      </w:r>
      <w:r w:rsidR="000724F2" w:rsidRPr="000724F2">
        <w:rPr>
          <w:color w:val="000000"/>
          <w:sz w:val="28"/>
          <w:szCs w:val="28"/>
        </w:rPr>
        <w:tab/>
      </w:r>
      <w:r w:rsidR="000724F2" w:rsidRPr="000724F2">
        <w:rPr>
          <w:color w:val="000000"/>
          <w:sz w:val="28"/>
          <w:szCs w:val="28"/>
        </w:rPr>
        <w:tab/>
        <w:t xml:space="preserve">     </w:t>
      </w:r>
    </w:p>
    <w:p w14:paraId="6E987B6A" w14:textId="77777777" w:rsidR="00B64179" w:rsidRDefault="00B64179" w:rsidP="000724F2">
      <w:pPr>
        <w:jc w:val="center"/>
        <w:rPr>
          <w:color w:val="000000"/>
          <w:sz w:val="28"/>
          <w:szCs w:val="28"/>
        </w:rPr>
      </w:pPr>
    </w:p>
    <w:p w14:paraId="0CBED453" w14:textId="63708483" w:rsidR="000724F2" w:rsidRPr="000724F2" w:rsidRDefault="001E7915" w:rsidP="000724F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п.</w:t>
      </w:r>
      <w:r w:rsidR="000724F2" w:rsidRPr="000724F2">
        <w:rPr>
          <w:color w:val="000000"/>
          <w:sz w:val="28"/>
          <w:szCs w:val="28"/>
        </w:rPr>
        <w:t>Чернушка</w:t>
      </w:r>
    </w:p>
    <w:p w14:paraId="0FE431F9" w14:textId="77777777" w:rsidR="000724F2" w:rsidRDefault="000724F2" w:rsidP="000724F2">
      <w:pPr>
        <w:jc w:val="center"/>
        <w:rPr>
          <w:b/>
          <w:sz w:val="28"/>
          <w:szCs w:val="28"/>
        </w:rPr>
      </w:pPr>
    </w:p>
    <w:p w14:paraId="405DCB50" w14:textId="001E32C4" w:rsidR="000724F2" w:rsidRDefault="000724F2" w:rsidP="000724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</w:t>
      </w:r>
      <w:r w:rsidR="001E791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утверждении Перечня автомобильных дорог общего пользования местного значения муниципального образования Чернушское сельское поселение</w:t>
      </w:r>
    </w:p>
    <w:p w14:paraId="694D9C31" w14:textId="77777777" w:rsidR="000724F2" w:rsidRDefault="000724F2" w:rsidP="000724F2">
      <w:pPr>
        <w:rPr>
          <w:sz w:val="28"/>
          <w:szCs w:val="28"/>
        </w:rPr>
      </w:pPr>
    </w:p>
    <w:p w14:paraId="616E05BA" w14:textId="6958C9C5" w:rsidR="000724F2" w:rsidRDefault="000724F2" w:rsidP="000724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п.5 ст. 13, с п.9 ст.5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от 08.11.2007 № 257 –ФЗ (в ред. От 27.12.2018), Уставом муниципального образования Чернушское сельское поселение Кильмезского района Кировской области, Чернушская сельская Дума РЕШИЛА:</w:t>
      </w:r>
    </w:p>
    <w:p w14:paraId="54DE890F" w14:textId="77777777" w:rsidR="000724F2" w:rsidRDefault="000724F2" w:rsidP="000724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Утвердить, Перечень автомобильных дорог общего пользования местного значения муниципального образования Чернушское сельское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поселение в новой редакции, согласно приложению </w:t>
      </w:r>
    </w:p>
    <w:p w14:paraId="783CF224" w14:textId="77777777" w:rsidR="000724F2" w:rsidRDefault="000724F2" w:rsidP="000724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Признать утратившим силу: </w:t>
      </w:r>
    </w:p>
    <w:p w14:paraId="55224C48" w14:textId="40BF943F" w:rsidR="000724F2" w:rsidRPr="000724F2" w:rsidRDefault="000724F2" w:rsidP="000724F2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2.1.   Решение Чернушской сельской Думы от </w:t>
      </w:r>
      <w:r w:rsidR="00B84BEF">
        <w:rPr>
          <w:sz w:val="28"/>
          <w:szCs w:val="28"/>
        </w:rPr>
        <w:t>23</w:t>
      </w:r>
      <w:r w:rsidRPr="000724F2">
        <w:rPr>
          <w:color w:val="000000"/>
          <w:sz w:val="28"/>
          <w:szCs w:val="28"/>
        </w:rPr>
        <w:t>.0</w:t>
      </w:r>
      <w:r w:rsidR="00B84BEF">
        <w:rPr>
          <w:color w:val="000000"/>
          <w:sz w:val="28"/>
          <w:szCs w:val="28"/>
        </w:rPr>
        <w:t>7</w:t>
      </w:r>
      <w:r w:rsidRPr="000724F2">
        <w:rPr>
          <w:color w:val="000000"/>
          <w:sz w:val="28"/>
          <w:szCs w:val="28"/>
        </w:rPr>
        <w:t>.20</w:t>
      </w:r>
      <w:r w:rsidR="001F65A7">
        <w:rPr>
          <w:color w:val="000000"/>
          <w:sz w:val="28"/>
          <w:szCs w:val="28"/>
        </w:rPr>
        <w:t>2</w:t>
      </w:r>
      <w:r w:rsidR="00B84BEF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B84BEF">
        <w:rPr>
          <w:sz w:val="28"/>
          <w:szCs w:val="28"/>
        </w:rPr>
        <w:t>4</w:t>
      </w:r>
      <w:r w:rsidRPr="000724F2">
        <w:rPr>
          <w:color w:val="000000"/>
          <w:sz w:val="28"/>
          <w:szCs w:val="28"/>
        </w:rPr>
        <w:t>/</w:t>
      </w:r>
      <w:r w:rsidR="00B84BEF">
        <w:rPr>
          <w:color w:val="000000"/>
          <w:sz w:val="28"/>
          <w:szCs w:val="28"/>
        </w:rPr>
        <w:t>3</w:t>
      </w:r>
    </w:p>
    <w:p w14:paraId="1FD55414" w14:textId="1AFBAF4C" w:rsidR="000724F2" w:rsidRDefault="000724F2" w:rsidP="00072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«Об утверждении Перечня автомобильных дорог общего пользования местного значения</w:t>
      </w:r>
      <w:r w:rsidR="001F65A7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Чернушское сельское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поселение».         </w:t>
      </w:r>
    </w:p>
    <w:p w14:paraId="560748A6" w14:textId="77777777" w:rsidR="000724F2" w:rsidRDefault="000724F2" w:rsidP="00072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В соответствии пунктом 3 статьи 7 Устава муниципального образования Чернушское сельское поселение обнародовать настоящее решение путем первого вывешивания его  полного текста для всеобщего ознакомления на информационных стендах, досках в общественных местах по адресам, определяемым решением сельской Думы в течение пяти дней со дня подписания  настоящего решения, а также в сети Интернет на сайте муниципального образования Чернушское сельское поселение.</w:t>
      </w:r>
    </w:p>
    <w:p w14:paraId="707AE9C9" w14:textId="77777777" w:rsidR="000724F2" w:rsidRDefault="000724F2" w:rsidP="000724F2">
      <w:pPr>
        <w:jc w:val="both"/>
        <w:rPr>
          <w:sz w:val="28"/>
          <w:szCs w:val="28"/>
        </w:rPr>
      </w:pPr>
    </w:p>
    <w:p w14:paraId="3667A9EC" w14:textId="77777777" w:rsidR="000724F2" w:rsidRDefault="000724F2" w:rsidP="000724F2">
      <w:pPr>
        <w:jc w:val="both"/>
        <w:rPr>
          <w:sz w:val="28"/>
          <w:szCs w:val="28"/>
        </w:rPr>
      </w:pPr>
    </w:p>
    <w:p w14:paraId="41EE9DC6" w14:textId="77777777" w:rsidR="000724F2" w:rsidRDefault="000724F2" w:rsidP="000724F2">
      <w:pPr>
        <w:jc w:val="both"/>
        <w:rPr>
          <w:sz w:val="28"/>
          <w:szCs w:val="28"/>
        </w:rPr>
      </w:pPr>
    </w:p>
    <w:p w14:paraId="617BF003" w14:textId="77777777" w:rsidR="00BB3C5D" w:rsidRDefault="00BB3C5D" w:rsidP="00BB3C5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Чернушской сельской Думы                          О.М. Стяжкина</w:t>
      </w:r>
    </w:p>
    <w:p w14:paraId="6AB39B33" w14:textId="77777777" w:rsidR="00BB3C5D" w:rsidRDefault="00BB3C5D" w:rsidP="00BB3C5D">
      <w:pPr>
        <w:jc w:val="both"/>
        <w:rPr>
          <w:sz w:val="28"/>
          <w:szCs w:val="28"/>
        </w:rPr>
      </w:pPr>
    </w:p>
    <w:p w14:paraId="0755D3E4" w14:textId="77777777" w:rsidR="00BB3C5D" w:rsidRDefault="00BB3C5D" w:rsidP="00BB3C5D">
      <w:pPr>
        <w:rPr>
          <w:sz w:val="28"/>
          <w:szCs w:val="28"/>
        </w:rPr>
      </w:pPr>
      <w:r>
        <w:rPr>
          <w:sz w:val="28"/>
          <w:szCs w:val="28"/>
        </w:rPr>
        <w:t xml:space="preserve"> Глава Чернушского сельского поселения                             Ю.Г.Чекмарев           </w:t>
      </w:r>
    </w:p>
    <w:p w14:paraId="02AE7593" w14:textId="77777777" w:rsidR="00BB3C5D" w:rsidRDefault="00BB3C5D" w:rsidP="00BB3C5D">
      <w:pPr>
        <w:rPr>
          <w:sz w:val="28"/>
          <w:szCs w:val="28"/>
        </w:rPr>
      </w:pPr>
    </w:p>
    <w:p w14:paraId="79E12E2A" w14:textId="77777777" w:rsidR="00BB3C5D" w:rsidRDefault="00BB3C5D" w:rsidP="00BB3C5D">
      <w:pPr>
        <w:rPr>
          <w:sz w:val="28"/>
          <w:szCs w:val="28"/>
        </w:rPr>
      </w:pPr>
    </w:p>
    <w:p w14:paraId="03119D7D" w14:textId="77777777" w:rsidR="000724F2" w:rsidRDefault="000724F2" w:rsidP="000724F2">
      <w:pPr>
        <w:ind w:left="6372" w:firstLine="3"/>
        <w:rPr>
          <w:sz w:val="24"/>
          <w:szCs w:val="24"/>
        </w:rPr>
      </w:pPr>
    </w:p>
    <w:p w14:paraId="55D3757D" w14:textId="77777777" w:rsidR="000724F2" w:rsidRDefault="000724F2" w:rsidP="000724F2">
      <w:pPr>
        <w:ind w:left="6372" w:firstLine="3"/>
        <w:rPr>
          <w:sz w:val="24"/>
          <w:szCs w:val="24"/>
        </w:rPr>
      </w:pPr>
    </w:p>
    <w:sectPr w:rsidR="000724F2" w:rsidSect="00B6417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5F3"/>
    <w:rsid w:val="000724F2"/>
    <w:rsid w:val="00074ED5"/>
    <w:rsid w:val="00084619"/>
    <w:rsid w:val="001E7915"/>
    <w:rsid w:val="001F65A7"/>
    <w:rsid w:val="003146D4"/>
    <w:rsid w:val="00383525"/>
    <w:rsid w:val="003D2282"/>
    <w:rsid w:val="005E6B22"/>
    <w:rsid w:val="00701660"/>
    <w:rsid w:val="00A06186"/>
    <w:rsid w:val="00A975F3"/>
    <w:rsid w:val="00B64179"/>
    <w:rsid w:val="00B84BEF"/>
    <w:rsid w:val="00BB3C5D"/>
    <w:rsid w:val="00DE3746"/>
    <w:rsid w:val="00FA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41969"/>
  <w15:chartTrackingRefBased/>
  <w15:docId w15:val="{8A0E42FC-31EA-4D29-A71D-B9DEE57C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4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374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374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8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ГалинаФедоровна</dc:creator>
  <cp:keywords/>
  <dc:description/>
  <cp:lastModifiedBy>Глава</cp:lastModifiedBy>
  <cp:revision>5</cp:revision>
  <cp:lastPrinted>2026-07-23T06:57:00Z</cp:lastPrinted>
  <dcterms:created xsi:type="dcterms:W3CDTF">2026-08-20T08:28:00Z</dcterms:created>
  <dcterms:modified xsi:type="dcterms:W3CDTF">2026-08-27T08:20:00Z</dcterms:modified>
</cp:coreProperties>
</file>