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491D8" w14:textId="746BB92C" w:rsidR="006D40F7" w:rsidRDefault="006D40F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085AB4C4" w14:textId="77777777" w:rsidR="006D40F7" w:rsidRPr="008808CA" w:rsidRDefault="006D40F7" w:rsidP="006D40F7">
      <w:pPr>
        <w:ind w:left="-142" w:hanging="567"/>
        <w:jc w:val="center"/>
        <w:rPr>
          <w:b/>
          <w:sz w:val="28"/>
          <w:szCs w:val="28"/>
        </w:rPr>
      </w:pPr>
      <w:r w:rsidRPr="008808CA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ЧЕРНУШСКО</w:t>
      </w:r>
      <w:r w:rsidRPr="008808CA">
        <w:rPr>
          <w:b/>
          <w:sz w:val="28"/>
          <w:szCs w:val="28"/>
        </w:rPr>
        <w:t>ГО СЕЛЬСКОГО ПОСЕЛЕНИЯ</w:t>
      </w:r>
    </w:p>
    <w:p w14:paraId="1AD56E37" w14:textId="77777777" w:rsidR="006D40F7" w:rsidRPr="008808CA" w:rsidRDefault="006D40F7" w:rsidP="006D40F7">
      <w:pPr>
        <w:pStyle w:val="af1"/>
        <w:jc w:val="center"/>
        <w:rPr>
          <w:b/>
          <w:sz w:val="28"/>
          <w:szCs w:val="28"/>
        </w:rPr>
      </w:pPr>
      <w:r w:rsidRPr="008808CA">
        <w:rPr>
          <w:b/>
          <w:sz w:val="28"/>
          <w:szCs w:val="28"/>
        </w:rPr>
        <w:t>КИЛЬМЕЗСКОГО РАЙОНА КИРОВСКОЙ ОБЛАСТИ</w:t>
      </w:r>
    </w:p>
    <w:p w14:paraId="08F1F180" w14:textId="77777777" w:rsidR="006D40F7" w:rsidRPr="008808CA" w:rsidRDefault="006D40F7" w:rsidP="006D40F7">
      <w:pPr>
        <w:shd w:val="clear" w:color="auto" w:fill="FFFFFF"/>
        <w:spacing w:after="160" w:line="256" w:lineRule="auto"/>
        <w:jc w:val="center"/>
        <w:rPr>
          <w:b/>
          <w:sz w:val="28"/>
          <w:szCs w:val="28"/>
        </w:rPr>
      </w:pPr>
    </w:p>
    <w:p w14:paraId="44CA73D9" w14:textId="77777777" w:rsidR="006D40F7" w:rsidRPr="008808CA" w:rsidRDefault="006D40F7" w:rsidP="006D40F7">
      <w:pPr>
        <w:shd w:val="clear" w:color="auto" w:fill="FFFFFF"/>
        <w:spacing w:after="160" w:line="256" w:lineRule="auto"/>
        <w:jc w:val="center"/>
        <w:rPr>
          <w:b/>
          <w:sz w:val="28"/>
          <w:szCs w:val="28"/>
        </w:rPr>
      </w:pPr>
      <w:r w:rsidRPr="008808CA">
        <w:rPr>
          <w:b/>
          <w:sz w:val="28"/>
          <w:szCs w:val="28"/>
        </w:rPr>
        <w:t>ПОСТАНОВЛЕНИЕ</w:t>
      </w:r>
    </w:p>
    <w:p w14:paraId="25CB1617" w14:textId="611BC996" w:rsidR="006D40F7" w:rsidRPr="008808CA" w:rsidRDefault="006D40F7" w:rsidP="006D40F7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23.01.2026</w:t>
      </w:r>
      <w:r w:rsidRPr="008808CA">
        <w:rPr>
          <w:b/>
          <w:sz w:val="28"/>
          <w:szCs w:val="28"/>
        </w:rPr>
        <w:t xml:space="preserve">                                                                                            </w:t>
      </w:r>
      <w:r>
        <w:rPr>
          <w:b/>
          <w:sz w:val="28"/>
          <w:szCs w:val="28"/>
        </w:rPr>
        <w:t>№ 8</w:t>
      </w:r>
      <w:r w:rsidRPr="008808CA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14:paraId="7B1B240D" w14:textId="77777777" w:rsidR="006D40F7" w:rsidRPr="008808CA" w:rsidRDefault="006D40F7" w:rsidP="006D40F7">
      <w:pPr>
        <w:pStyle w:val="Default"/>
        <w:jc w:val="center"/>
        <w:outlineLvl w:val="0"/>
        <w:rPr>
          <w:b/>
          <w:bCs/>
          <w:sz w:val="28"/>
          <w:szCs w:val="28"/>
        </w:rPr>
      </w:pPr>
    </w:p>
    <w:p w14:paraId="5B4313A9" w14:textId="77777777" w:rsidR="006D40F7" w:rsidRPr="00FF44E8" w:rsidRDefault="006D40F7" w:rsidP="006D40F7">
      <w:pPr>
        <w:jc w:val="center"/>
        <w:rPr>
          <w:bCs/>
          <w:sz w:val="28"/>
        </w:rPr>
      </w:pPr>
      <w:proofErr w:type="spellStart"/>
      <w:r w:rsidRPr="00FF44E8">
        <w:rPr>
          <w:bCs/>
          <w:sz w:val="28"/>
        </w:rPr>
        <w:t>п.Чернушка</w:t>
      </w:r>
      <w:proofErr w:type="spellEnd"/>
    </w:p>
    <w:p w14:paraId="63ABC58B" w14:textId="4FC64960" w:rsidR="006D40F7" w:rsidRDefault="006D40F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548C0D90" w14:textId="1BF12129" w:rsidR="006D40F7" w:rsidRDefault="006D40F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0C91DF30" w14:textId="77777777" w:rsidR="006D40F7" w:rsidRDefault="006D40F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431867AF" w14:textId="395E0F9A" w:rsidR="00B67AEB" w:rsidRDefault="005C0D35">
      <w:pPr>
        <w:jc w:val="center"/>
        <w:rPr>
          <w:b/>
          <w:sz w:val="28"/>
        </w:rPr>
      </w:pPr>
      <w:bookmarkStart w:id="0" w:name="_Hlk535787236"/>
      <w:bookmarkEnd w:id="0"/>
      <w:r>
        <w:rPr>
          <w:b/>
          <w:sz w:val="28"/>
        </w:rPr>
        <w:t>Об утверждении Порядка деятельности общественных кладбищ и Правил содержания мест погребения на территории</w:t>
      </w:r>
      <w:r w:rsidR="006D40F7">
        <w:rPr>
          <w:b/>
          <w:sz w:val="28"/>
        </w:rPr>
        <w:t xml:space="preserve"> </w:t>
      </w:r>
      <w:proofErr w:type="spellStart"/>
      <w:r w:rsidR="006D40F7">
        <w:rPr>
          <w:b/>
          <w:sz w:val="28"/>
        </w:rPr>
        <w:t>Чернушского</w:t>
      </w:r>
      <w:proofErr w:type="spellEnd"/>
      <w:r w:rsidR="006D40F7">
        <w:rPr>
          <w:b/>
          <w:sz w:val="28"/>
        </w:rPr>
        <w:t xml:space="preserve"> сельского поселения </w:t>
      </w:r>
      <w:proofErr w:type="spellStart"/>
      <w:proofErr w:type="gramStart"/>
      <w:r w:rsidR="006D40F7">
        <w:rPr>
          <w:b/>
          <w:sz w:val="28"/>
        </w:rPr>
        <w:t>Кильмезского</w:t>
      </w:r>
      <w:proofErr w:type="spellEnd"/>
      <w:r w:rsidR="006D40F7">
        <w:rPr>
          <w:b/>
          <w:sz w:val="28"/>
        </w:rPr>
        <w:t xml:space="preserve"> </w:t>
      </w:r>
      <w:r>
        <w:rPr>
          <w:b/>
          <w:sz w:val="28"/>
        </w:rPr>
        <w:t xml:space="preserve"> Кировской</w:t>
      </w:r>
      <w:proofErr w:type="gramEnd"/>
      <w:r>
        <w:rPr>
          <w:b/>
          <w:sz w:val="28"/>
        </w:rPr>
        <w:t xml:space="preserve"> области </w:t>
      </w:r>
    </w:p>
    <w:p w14:paraId="1A4E7C2B" w14:textId="77777777" w:rsidR="00B67AEB" w:rsidRDefault="00B67AEB">
      <w:pPr>
        <w:jc w:val="center"/>
        <w:rPr>
          <w:b/>
          <w:sz w:val="28"/>
        </w:rPr>
      </w:pPr>
    </w:p>
    <w:p w14:paraId="4FFE3E0F" w14:textId="134703A8" w:rsidR="00B67AEB" w:rsidRDefault="005C0D35">
      <w:pPr>
        <w:ind w:right="68" w:firstLine="709"/>
        <w:jc w:val="both"/>
        <w:rPr>
          <w:sz w:val="28"/>
        </w:rPr>
      </w:pPr>
      <w:r>
        <w:rPr>
          <w:sz w:val="28"/>
        </w:rPr>
        <w:t>В соответствии с</w:t>
      </w:r>
      <w:hyperlink r:id="rId5" w:history="1">
        <w:r>
          <w:rPr>
            <w:sz w:val="28"/>
          </w:rPr>
          <w:t xml:space="preserve"> Федеральным законом от 20 марта 2025 года № 33-ФЗ «Об общих принципах организации местного самоуправления в единой системе публичной власти»,</w:t>
        </w:r>
      </w:hyperlink>
      <w:r>
        <w:rPr>
          <w:sz w:val="28"/>
        </w:rPr>
        <w:t xml:space="preserve"> Федеральным законом от 12 января 1996 года </w:t>
      </w:r>
      <w:r>
        <w:br/>
      </w:r>
      <w:r>
        <w:rPr>
          <w:sz w:val="28"/>
        </w:rPr>
        <w:t>№ 8-ФЗ «О погребении и похоронном деле», Уставом муниципального образования</w:t>
      </w:r>
      <w:r w:rsidR="006D40F7">
        <w:rPr>
          <w:sz w:val="28"/>
        </w:rPr>
        <w:t xml:space="preserve"> </w:t>
      </w:r>
      <w:proofErr w:type="spellStart"/>
      <w:r w:rsidR="006D40F7">
        <w:rPr>
          <w:sz w:val="28"/>
        </w:rPr>
        <w:t>Чернушское</w:t>
      </w:r>
      <w:proofErr w:type="spellEnd"/>
      <w:r w:rsidR="006D40F7">
        <w:rPr>
          <w:sz w:val="28"/>
        </w:rPr>
        <w:t xml:space="preserve"> сельское поселение </w:t>
      </w:r>
      <w:proofErr w:type="spellStart"/>
      <w:r w:rsidR="006D40F7">
        <w:rPr>
          <w:sz w:val="28"/>
        </w:rPr>
        <w:t>Кильмезского</w:t>
      </w:r>
      <w:proofErr w:type="spellEnd"/>
      <w:r w:rsidR="006D40F7">
        <w:rPr>
          <w:sz w:val="28"/>
        </w:rPr>
        <w:t xml:space="preserve"> района</w:t>
      </w:r>
      <w:r>
        <w:rPr>
          <w:sz w:val="28"/>
        </w:rPr>
        <w:t xml:space="preserve"> Кировской области, администрация</w:t>
      </w:r>
      <w:r w:rsidR="006D40F7">
        <w:rPr>
          <w:sz w:val="28"/>
        </w:rPr>
        <w:t xml:space="preserve"> </w:t>
      </w:r>
      <w:proofErr w:type="spellStart"/>
      <w:r w:rsidR="006D40F7">
        <w:rPr>
          <w:sz w:val="28"/>
        </w:rPr>
        <w:t>Чернушского</w:t>
      </w:r>
      <w:proofErr w:type="spellEnd"/>
      <w:r w:rsidR="006D40F7">
        <w:rPr>
          <w:sz w:val="28"/>
        </w:rPr>
        <w:t xml:space="preserve"> сельского поселения </w:t>
      </w:r>
      <w:proofErr w:type="spellStart"/>
      <w:r w:rsidR="006D40F7">
        <w:rPr>
          <w:sz w:val="28"/>
        </w:rPr>
        <w:t>Кильмезского</w:t>
      </w:r>
      <w:proofErr w:type="spellEnd"/>
      <w:r w:rsidR="006D40F7">
        <w:rPr>
          <w:sz w:val="28"/>
        </w:rPr>
        <w:t xml:space="preserve"> района</w:t>
      </w:r>
      <w:r>
        <w:rPr>
          <w:sz w:val="28"/>
        </w:rPr>
        <w:t xml:space="preserve"> Кировской области</w:t>
      </w:r>
    </w:p>
    <w:p w14:paraId="679FA761" w14:textId="77777777" w:rsidR="00B67AEB" w:rsidRDefault="00B67AEB">
      <w:pPr>
        <w:spacing w:line="240" w:lineRule="exact"/>
        <w:ind w:firstLine="539"/>
        <w:jc w:val="center"/>
        <w:rPr>
          <w:sz w:val="28"/>
        </w:rPr>
      </w:pPr>
    </w:p>
    <w:p w14:paraId="72E51D96" w14:textId="77777777" w:rsidR="00B67AEB" w:rsidRDefault="005C0D35">
      <w:pPr>
        <w:spacing w:line="240" w:lineRule="exact"/>
        <w:ind w:firstLine="539"/>
        <w:jc w:val="center"/>
        <w:rPr>
          <w:b/>
          <w:sz w:val="28"/>
        </w:rPr>
      </w:pPr>
      <w:r>
        <w:rPr>
          <w:b/>
          <w:sz w:val="28"/>
        </w:rPr>
        <w:t>ПОСТАНОВЛЯЕТ:</w:t>
      </w:r>
    </w:p>
    <w:p w14:paraId="5AACEC2A" w14:textId="77777777" w:rsidR="00B67AEB" w:rsidRDefault="00B67AEB">
      <w:pPr>
        <w:spacing w:line="240" w:lineRule="exact"/>
        <w:ind w:firstLine="539"/>
        <w:jc w:val="center"/>
        <w:rPr>
          <w:sz w:val="28"/>
        </w:rPr>
      </w:pPr>
    </w:p>
    <w:p w14:paraId="36ECFE05" w14:textId="634C06D9" w:rsidR="00B67AEB" w:rsidRDefault="005C0D35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sz w:val="28"/>
        </w:rPr>
        <w:t>Утвердить прилагаемый Порядок деятельности общественных кладбищ и правила содержания мест погребения на территории</w:t>
      </w:r>
      <w:r w:rsidR="006D40F7">
        <w:rPr>
          <w:sz w:val="28"/>
        </w:rPr>
        <w:t xml:space="preserve"> </w:t>
      </w:r>
      <w:proofErr w:type="spellStart"/>
      <w:r w:rsidR="006D40F7">
        <w:rPr>
          <w:sz w:val="28"/>
        </w:rPr>
        <w:t>Чернушского</w:t>
      </w:r>
      <w:proofErr w:type="spellEnd"/>
      <w:r w:rsidR="006D40F7">
        <w:rPr>
          <w:sz w:val="28"/>
        </w:rPr>
        <w:t xml:space="preserve"> сельского</w:t>
      </w:r>
      <w:r>
        <w:rPr>
          <w:sz w:val="28"/>
        </w:rPr>
        <w:t xml:space="preserve"> поселения.</w:t>
      </w:r>
    </w:p>
    <w:p w14:paraId="3CD9DBD6" w14:textId="3EF691B1" w:rsidR="00B67AEB" w:rsidRDefault="005C0D35">
      <w:pPr>
        <w:tabs>
          <w:tab w:val="left" w:pos="993"/>
        </w:tabs>
        <w:ind w:firstLine="709"/>
        <w:jc w:val="both"/>
      </w:pPr>
      <w:r>
        <w:rPr>
          <w:sz w:val="28"/>
        </w:rPr>
        <w:t xml:space="preserve">2.  </w:t>
      </w:r>
      <w:r w:rsidR="006D40F7">
        <w:rPr>
          <w:sz w:val="28"/>
        </w:rPr>
        <w:t>Р</w:t>
      </w:r>
      <w:r>
        <w:rPr>
          <w:sz w:val="28"/>
        </w:rPr>
        <w:t>азместить на официальном сайте муниципального образования в информационно-телекоммуникационной сети «Интернет».</w:t>
      </w:r>
    </w:p>
    <w:p w14:paraId="0CD3684D" w14:textId="77777777" w:rsidR="00B67AEB" w:rsidRDefault="005C0D3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3. Настоящее постановление вступает в силу после его официального опубликования.</w:t>
      </w:r>
    </w:p>
    <w:p w14:paraId="2555175C" w14:textId="77777777" w:rsidR="00B67AEB" w:rsidRDefault="00B67AEB">
      <w:pPr>
        <w:pStyle w:val="a6"/>
        <w:ind w:firstLine="658"/>
        <w:jc w:val="both"/>
        <w:rPr>
          <w:rFonts w:ascii="Arial" w:hAnsi="Arial"/>
        </w:rPr>
      </w:pPr>
    </w:p>
    <w:p w14:paraId="4C6DDF8A" w14:textId="77777777" w:rsidR="00B67AEB" w:rsidRDefault="00B67AEB">
      <w:pPr>
        <w:pStyle w:val="a6"/>
        <w:ind w:firstLine="658"/>
        <w:jc w:val="both"/>
        <w:rPr>
          <w:rFonts w:ascii="Arial" w:hAnsi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76"/>
        <w:gridCol w:w="5224"/>
      </w:tblGrid>
      <w:tr w:rsidR="00B67AEB" w14:paraId="3C6A63D6" w14:textId="77777777">
        <w:trPr>
          <w:trHeight w:val="631"/>
        </w:trPr>
        <w:tc>
          <w:tcPr>
            <w:tcW w:w="4576" w:type="dxa"/>
            <w:shd w:val="clear" w:color="auto" w:fill="auto"/>
          </w:tcPr>
          <w:p w14:paraId="2E259709" w14:textId="0A4C8FBE" w:rsidR="00B67AEB" w:rsidRDefault="005C0D35">
            <w:pPr>
              <w:tabs>
                <w:tab w:val="left" w:pos="3405"/>
              </w:tabs>
              <w:rPr>
                <w:sz w:val="28"/>
              </w:rPr>
            </w:pPr>
            <w:r>
              <w:rPr>
                <w:sz w:val="28"/>
              </w:rPr>
              <w:t>Глава</w:t>
            </w:r>
            <w:r w:rsidR="006D40F7">
              <w:rPr>
                <w:sz w:val="28"/>
              </w:rPr>
              <w:t xml:space="preserve"> администрации</w:t>
            </w:r>
          </w:p>
          <w:p w14:paraId="73200F4E" w14:textId="4BD413B3" w:rsidR="00B67AEB" w:rsidRDefault="006D40F7">
            <w:pPr>
              <w:tabs>
                <w:tab w:val="left" w:pos="3405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Чернушского</w:t>
            </w:r>
            <w:proofErr w:type="spellEnd"/>
            <w:r>
              <w:rPr>
                <w:sz w:val="28"/>
              </w:rPr>
              <w:t xml:space="preserve"> сельского </w:t>
            </w:r>
            <w:r w:rsidR="005C0D35">
              <w:rPr>
                <w:sz w:val="28"/>
              </w:rPr>
              <w:t xml:space="preserve">поселения </w:t>
            </w:r>
            <w:r>
              <w:rPr>
                <w:sz w:val="28"/>
              </w:rPr>
              <w:t xml:space="preserve">                         </w:t>
            </w:r>
          </w:p>
          <w:p w14:paraId="2FF817C7" w14:textId="77777777" w:rsidR="00B67AEB" w:rsidRDefault="005C0D35">
            <w:pPr>
              <w:tabs>
                <w:tab w:val="left" w:pos="3405"/>
              </w:tabs>
              <w:ind w:firstLine="5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224" w:type="dxa"/>
            <w:shd w:val="clear" w:color="auto" w:fill="auto"/>
            <w:vAlign w:val="bottom"/>
          </w:tcPr>
          <w:p w14:paraId="5BB4EB42" w14:textId="77777777" w:rsidR="00B67AEB" w:rsidRDefault="005C0D35">
            <w:pPr>
              <w:tabs>
                <w:tab w:val="left" w:pos="3405"/>
              </w:tabs>
              <w:ind w:firstLine="65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</w:t>
            </w:r>
          </w:p>
          <w:p w14:paraId="46B22522" w14:textId="22300694" w:rsidR="00B67AEB" w:rsidRDefault="006D40F7">
            <w:pPr>
              <w:tabs>
                <w:tab w:val="left" w:pos="3405"/>
              </w:tabs>
              <w:ind w:firstLine="65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proofErr w:type="spellStart"/>
            <w:r>
              <w:rPr>
                <w:sz w:val="28"/>
              </w:rPr>
              <w:t>Ю.Г.Чекмарев</w:t>
            </w:r>
            <w:proofErr w:type="spellEnd"/>
          </w:p>
          <w:p w14:paraId="3B47613E" w14:textId="77777777" w:rsidR="00B67AEB" w:rsidRDefault="00B67AEB">
            <w:pPr>
              <w:tabs>
                <w:tab w:val="left" w:pos="3405"/>
              </w:tabs>
              <w:rPr>
                <w:sz w:val="28"/>
              </w:rPr>
            </w:pPr>
          </w:p>
        </w:tc>
      </w:tr>
    </w:tbl>
    <w:p w14:paraId="5884DA30" w14:textId="77777777" w:rsidR="00B67AEB" w:rsidRDefault="00B67AEB">
      <w:pPr>
        <w:spacing w:before="280" w:after="280"/>
        <w:contextualSpacing/>
      </w:pPr>
    </w:p>
    <w:p w14:paraId="7BB34E48" w14:textId="77777777" w:rsidR="00B67AEB" w:rsidRDefault="00B67AEB">
      <w:pPr>
        <w:ind w:left="10" w:right="65" w:hanging="10"/>
        <w:jc w:val="right"/>
      </w:pPr>
    </w:p>
    <w:p w14:paraId="28CF211C" w14:textId="77777777" w:rsidR="00B67AEB" w:rsidRDefault="00B67AEB">
      <w:pPr>
        <w:ind w:left="10" w:right="65" w:hanging="10"/>
        <w:jc w:val="right"/>
      </w:pPr>
    </w:p>
    <w:p w14:paraId="2D35F9E0" w14:textId="77777777" w:rsidR="00B67AEB" w:rsidRDefault="00B67AEB">
      <w:pPr>
        <w:ind w:left="10" w:right="65" w:hanging="10"/>
        <w:jc w:val="right"/>
      </w:pPr>
    </w:p>
    <w:p w14:paraId="0ABFE3E4" w14:textId="77777777" w:rsidR="00B67AEB" w:rsidRDefault="00B67AEB">
      <w:pPr>
        <w:ind w:left="10" w:right="65" w:hanging="10"/>
        <w:jc w:val="right"/>
      </w:pPr>
    </w:p>
    <w:p w14:paraId="7E964950" w14:textId="77777777" w:rsidR="00B67AEB" w:rsidRDefault="00B67AEB">
      <w:pPr>
        <w:ind w:left="10" w:right="65" w:hanging="10"/>
        <w:jc w:val="right"/>
      </w:pPr>
    </w:p>
    <w:p w14:paraId="668777B3" w14:textId="77777777" w:rsidR="00B67AEB" w:rsidRDefault="00B67AEB">
      <w:pPr>
        <w:ind w:left="10" w:right="65" w:hanging="10"/>
        <w:jc w:val="right"/>
      </w:pPr>
    </w:p>
    <w:p w14:paraId="7607EEC2" w14:textId="77777777" w:rsidR="00B67AEB" w:rsidRDefault="00B67AEB">
      <w:pPr>
        <w:ind w:left="10" w:right="65" w:hanging="10"/>
        <w:jc w:val="right"/>
      </w:pPr>
    </w:p>
    <w:p w14:paraId="295F756D" w14:textId="77777777" w:rsidR="00B67AEB" w:rsidRDefault="00B67AEB">
      <w:pPr>
        <w:ind w:left="10" w:right="65" w:hanging="10"/>
        <w:jc w:val="right"/>
      </w:pPr>
    </w:p>
    <w:p w14:paraId="4E288E45" w14:textId="77777777" w:rsidR="00B67AEB" w:rsidRDefault="00B67AEB">
      <w:pPr>
        <w:ind w:left="10" w:right="65" w:hanging="10"/>
        <w:jc w:val="right"/>
      </w:pPr>
    </w:p>
    <w:p w14:paraId="04E6C556" w14:textId="77777777" w:rsidR="00B67AEB" w:rsidRDefault="00B67AEB">
      <w:pPr>
        <w:ind w:left="10" w:right="65" w:hanging="10"/>
        <w:jc w:val="right"/>
      </w:pPr>
    </w:p>
    <w:p w14:paraId="242D26AC" w14:textId="77777777" w:rsidR="00B67AEB" w:rsidRDefault="005C0D35">
      <w:pPr>
        <w:ind w:left="5528" w:right="65" w:hanging="10"/>
        <w:jc w:val="both"/>
      </w:pPr>
      <w:r>
        <w:t xml:space="preserve">Приложение № 1          </w:t>
      </w:r>
    </w:p>
    <w:p w14:paraId="73315153" w14:textId="20FE8C32" w:rsidR="00B67AEB" w:rsidRDefault="005C0D35">
      <w:pPr>
        <w:spacing w:after="14"/>
        <w:ind w:left="5528" w:right="57" w:hanging="10"/>
        <w:jc w:val="both"/>
      </w:pPr>
      <w:r>
        <w:t xml:space="preserve">к постановлению администрации                </w:t>
      </w:r>
      <w:proofErr w:type="spellStart"/>
      <w:r w:rsidR="006D40F7">
        <w:t>Чернушского</w:t>
      </w:r>
      <w:proofErr w:type="spellEnd"/>
      <w:r w:rsidR="006D40F7">
        <w:t xml:space="preserve"> сельского </w:t>
      </w:r>
      <w:proofErr w:type="gramStart"/>
      <w:r w:rsidRPr="006D40F7">
        <w:t>поселения</w:t>
      </w:r>
      <w:r>
        <w:t xml:space="preserve">  от</w:t>
      </w:r>
      <w:proofErr w:type="gramEnd"/>
      <w:r w:rsidR="006D40F7">
        <w:t xml:space="preserve"> 23.01.2026г</w:t>
      </w:r>
      <w:r>
        <w:t xml:space="preserve">   </w:t>
      </w:r>
    </w:p>
    <w:p w14:paraId="4609C9E0" w14:textId="77777777" w:rsidR="00B67AEB" w:rsidRDefault="005C0D35">
      <w:pPr>
        <w:ind w:left="1272"/>
        <w:jc w:val="center"/>
      </w:pPr>
      <w:r>
        <w:rPr>
          <w:b/>
          <w:sz w:val="26"/>
        </w:rPr>
        <w:t xml:space="preserve"> </w:t>
      </w:r>
    </w:p>
    <w:p w14:paraId="00925F6F" w14:textId="77777777" w:rsidR="00B67AEB" w:rsidRDefault="005C0D35">
      <w:pPr>
        <w:spacing w:after="31"/>
        <w:ind w:left="336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0A63DCA0" w14:textId="3E0AB76B" w:rsidR="00B67AEB" w:rsidRDefault="005C0D35">
      <w:pPr>
        <w:jc w:val="center"/>
        <w:rPr>
          <w:b/>
          <w:sz w:val="28"/>
        </w:rPr>
      </w:pPr>
      <w:r>
        <w:rPr>
          <w:b/>
          <w:sz w:val="28"/>
        </w:rPr>
        <w:t>Порядок деятельности общественных кладбищ и Правила содержания мест погребения на территории муниципального образования</w:t>
      </w:r>
      <w:r w:rsidR="006D40F7">
        <w:rPr>
          <w:b/>
          <w:sz w:val="28"/>
        </w:rPr>
        <w:t xml:space="preserve"> </w:t>
      </w:r>
      <w:proofErr w:type="spellStart"/>
      <w:r w:rsidR="006D40F7">
        <w:rPr>
          <w:b/>
          <w:sz w:val="28"/>
        </w:rPr>
        <w:t>Чернушское</w:t>
      </w:r>
      <w:proofErr w:type="spellEnd"/>
      <w:r w:rsidR="006D40F7">
        <w:rPr>
          <w:b/>
          <w:sz w:val="28"/>
        </w:rPr>
        <w:t xml:space="preserve"> сельское </w:t>
      </w:r>
      <w:r w:rsidRPr="006D40F7">
        <w:rPr>
          <w:b/>
          <w:sz w:val="28"/>
        </w:rPr>
        <w:t>поселени</w:t>
      </w:r>
      <w:r w:rsidR="006D40F7" w:rsidRPr="006D40F7">
        <w:rPr>
          <w:b/>
          <w:sz w:val="28"/>
        </w:rPr>
        <w:t xml:space="preserve">е </w:t>
      </w:r>
      <w:proofErr w:type="spellStart"/>
      <w:r w:rsidR="006D40F7" w:rsidRPr="006D40F7">
        <w:rPr>
          <w:b/>
          <w:sz w:val="28"/>
        </w:rPr>
        <w:t>Кильмезского</w:t>
      </w:r>
      <w:proofErr w:type="spellEnd"/>
      <w:r w:rsidR="006D40F7" w:rsidRPr="006D40F7">
        <w:rPr>
          <w:b/>
          <w:sz w:val="28"/>
        </w:rPr>
        <w:t xml:space="preserve"> района</w:t>
      </w:r>
      <w:r>
        <w:rPr>
          <w:b/>
          <w:sz w:val="28"/>
        </w:rPr>
        <w:t xml:space="preserve"> Кировской области  </w:t>
      </w:r>
    </w:p>
    <w:p w14:paraId="34139B8D" w14:textId="77777777" w:rsidR="00B67AEB" w:rsidRDefault="005C0D35">
      <w:pPr>
        <w:pStyle w:val="2"/>
        <w:tabs>
          <w:tab w:val="center" w:pos="426"/>
          <w:tab w:val="center" w:pos="2067"/>
        </w:tabs>
        <w:jc w:val="center"/>
      </w:pPr>
      <w:r>
        <w:rPr>
          <w:sz w:val="28"/>
        </w:rPr>
        <w:t>1.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Общие положения </w:t>
      </w:r>
    </w:p>
    <w:p w14:paraId="6F4342C1" w14:textId="64C6ABC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Настоящий Порядок деятельности общественных кладбищ и правила содержания мест погребения на территории </w:t>
      </w:r>
      <w:proofErr w:type="spellStart"/>
      <w:r w:rsidR="006D40F7">
        <w:rPr>
          <w:rFonts w:ascii="Times New Roman" w:hAnsi="Times New Roman"/>
          <w:sz w:val="28"/>
        </w:rPr>
        <w:t>Чернушского</w:t>
      </w:r>
      <w:proofErr w:type="spellEnd"/>
      <w:r w:rsidR="006D40F7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(далее - Порядок) разработан в соответствии </w:t>
      </w:r>
      <w:hyperlink r:id="rId6" w:history="1">
        <w:r>
          <w:rPr>
            <w:sz w:val="28"/>
          </w:rPr>
          <w:t xml:space="preserve"> </w:t>
        </w:r>
      </w:hyperlink>
      <w:hyperlink r:id="rId7" w:history="1">
        <w:r>
          <w:rPr>
            <w:rFonts w:ascii="Times New Roman" w:hAnsi="Times New Roman"/>
            <w:sz w:val="28"/>
          </w:rPr>
          <w:t>Федеральным законом от 20 марта 2025 года № 33-ФЗ «Об общих принципах организации местного самоуправления в единой системе публичной власти»</w:t>
        </w:r>
      </w:hyperlink>
      <w:hyperlink r:id="rId8" w:history="1">
        <w:r>
          <w:rPr>
            <w:rFonts w:ascii="Times New Roman" w:hAnsi="Times New Roman"/>
            <w:sz w:val="28"/>
          </w:rPr>
          <w:t>,</w:t>
        </w:r>
      </w:hyperlink>
      <w:r>
        <w:rPr>
          <w:rFonts w:ascii="Times New Roman" w:hAnsi="Times New Roman"/>
          <w:sz w:val="28"/>
        </w:rPr>
        <w:t xml:space="preserve"> Федеральным законом от 12.01.1996 № 8-ФЗ «О погребении и похоронном деле», Постановление Главного государственного санитарного врача РФ от 28.01.2021 № 3 «Об утверждении санитарных правил и норм СанПиН 2.1.3684-21» в целях организации деятельности  общественных кладбищ и обеспечения надлежащего содержания мест погребения. </w:t>
      </w:r>
    </w:p>
    <w:p w14:paraId="0264D619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Настоящий Порядок обязателен для выполнения всеми физическими, юридическими лицами и индивидуальными предпринимателями. </w:t>
      </w:r>
    </w:p>
    <w:p w14:paraId="71762F35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Понятия и термины, используемые в настоящем Порядке, применяются в том значении, в котором они используются в законодательстве Российской Федерации. </w:t>
      </w:r>
    </w:p>
    <w:p w14:paraId="5DFDF1F3" w14:textId="44201E1C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Кладбища, расположенные на территории </w:t>
      </w:r>
      <w:proofErr w:type="spellStart"/>
      <w:r w:rsidR="006D40F7">
        <w:rPr>
          <w:rFonts w:ascii="Times New Roman" w:hAnsi="Times New Roman"/>
          <w:sz w:val="28"/>
        </w:rPr>
        <w:t>Чернушского</w:t>
      </w:r>
      <w:proofErr w:type="spellEnd"/>
      <w:r w:rsidR="006D40F7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>, являются общественными, находятся в ведении администрации</w:t>
      </w:r>
      <w:r w:rsidR="007909CB">
        <w:rPr>
          <w:rFonts w:ascii="Times New Roman" w:hAnsi="Times New Roman"/>
          <w:sz w:val="28"/>
        </w:rPr>
        <w:t xml:space="preserve"> </w:t>
      </w:r>
      <w:proofErr w:type="spellStart"/>
      <w:r w:rsidR="007909CB">
        <w:rPr>
          <w:rFonts w:ascii="Times New Roman" w:hAnsi="Times New Roman"/>
          <w:sz w:val="28"/>
        </w:rPr>
        <w:t>Чернушского</w:t>
      </w:r>
      <w:proofErr w:type="spellEnd"/>
      <w:r w:rsidR="007909CB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и предназначены для погребения умерших с учетом их волеизъявления либо по решению специализированной службы по вопросам похоронного дела. </w:t>
      </w:r>
    </w:p>
    <w:p w14:paraId="7237E532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</w:t>
      </w:r>
      <w:r>
        <w:rPr>
          <w:rFonts w:ascii="Times New Roman" w:hAnsi="Times New Roman"/>
          <w:sz w:val="28"/>
        </w:rPr>
        <w:tab/>
        <w:t xml:space="preserve">Деятельность общественных кладбищ осуществляется гражданами самостоятельно и определяется настоящим Порядком. </w:t>
      </w:r>
    </w:p>
    <w:p w14:paraId="65609AE9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 На общественных кладбищах погребение может осуществляться с учетом </w:t>
      </w:r>
      <w:proofErr w:type="spellStart"/>
      <w:r>
        <w:rPr>
          <w:rFonts w:ascii="Times New Roman" w:hAnsi="Times New Roman"/>
          <w:sz w:val="28"/>
        </w:rPr>
        <w:t>вероисповедальных</w:t>
      </w:r>
      <w:proofErr w:type="spellEnd"/>
      <w:r>
        <w:rPr>
          <w:rFonts w:ascii="Times New Roman" w:hAnsi="Times New Roman"/>
          <w:sz w:val="28"/>
        </w:rPr>
        <w:t xml:space="preserve">, воинских и иных обычаев и традиций.  </w:t>
      </w:r>
    </w:p>
    <w:p w14:paraId="4623BE47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1.7. На территории общественного кладбища могут выделяться участки для почетных захоронений и воинских захоронений, погребения умерших одной веры, а также производятся одиночные, родственные и семейные (родовые) захоронения. </w:t>
      </w:r>
    </w:p>
    <w:p w14:paraId="64477744" w14:textId="6F4381A2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 Содержание мест погребения осуществляется администрацией</w:t>
      </w:r>
      <w:r w:rsidR="007909CB">
        <w:rPr>
          <w:rFonts w:ascii="Times New Roman" w:hAnsi="Times New Roman"/>
          <w:sz w:val="28"/>
        </w:rPr>
        <w:t xml:space="preserve"> </w:t>
      </w:r>
      <w:proofErr w:type="spellStart"/>
      <w:r w:rsidR="007909CB">
        <w:rPr>
          <w:rFonts w:ascii="Times New Roman" w:hAnsi="Times New Roman"/>
          <w:sz w:val="28"/>
        </w:rPr>
        <w:t>Чернушского</w:t>
      </w:r>
      <w:proofErr w:type="spellEnd"/>
      <w:r w:rsidR="007909CB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 xml:space="preserve">либо лицами, взявшими на себя обязанность осуществить погребение умершего, самостоятельно. </w:t>
      </w:r>
    </w:p>
    <w:p w14:paraId="24B764DD" w14:textId="77777777" w:rsidR="00B67AEB" w:rsidRDefault="00B67AEB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</w:p>
    <w:p w14:paraId="2AA5411D" w14:textId="77777777" w:rsidR="00B67AEB" w:rsidRDefault="00B67AEB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</w:p>
    <w:p w14:paraId="20BFAC4F" w14:textId="77777777" w:rsidR="00B67AEB" w:rsidRDefault="00B67AEB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</w:p>
    <w:p w14:paraId="74422412" w14:textId="77777777" w:rsidR="00B67AEB" w:rsidRDefault="00B67AEB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</w:p>
    <w:p w14:paraId="286EAA6C" w14:textId="77777777" w:rsidR="00B67AEB" w:rsidRDefault="00B67AEB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</w:p>
    <w:p w14:paraId="388CA9A8" w14:textId="77777777" w:rsidR="00B67AEB" w:rsidRDefault="005C0D35">
      <w:pPr>
        <w:pStyle w:val="2"/>
        <w:tabs>
          <w:tab w:val="center" w:pos="426"/>
          <w:tab w:val="center" w:pos="2067"/>
        </w:tabs>
        <w:jc w:val="center"/>
        <w:rPr>
          <w:sz w:val="28"/>
        </w:rPr>
      </w:pPr>
      <w:r>
        <w:rPr>
          <w:sz w:val="28"/>
        </w:rPr>
        <w:t xml:space="preserve">2. Предоставление мест для захоронения </w:t>
      </w:r>
    </w:p>
    <w:p w14:paraId="07556342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В соответствии с действующим законодательством на территории Российской Федерации каждому человеку после смерти гарантируется погребение с учетом его волеизъявления или волеизъявления родственников, либо законных представителей, а при отсутствии таковых, иных лиц, взявших на себя обязанность осуществить погребение умершего, о достойном отношении к его телу и предоставление бесплатно участка для погребения тела (останков) или праха. </w:t>
      </w:r>
    </w:p>
    <w:p w14:paraId="71CD8A8E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Исполнение волеизъявления умершего о погребении его тела (останков) или праха на указанном им месте погребения,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супруга. В иных случаях возможность исполнения волеизъявления умершего о погребении его тела (останков) или праха на указанном им месте погребения определяется администрацией  с учетом места смерти, наличия на указанном им месте погребения свободного участка земли, а также с учетом заслуг умершего перед обществом и государством.  </w:t>
      </w:r>
    </w:p>
    <w:p w14:paraId="75495089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Места захоронения подразделяются на следующие виды: одиночные, родственные, семейные (родовые), почетные, воинские. </w:t>
      </w:r>
    </w:p>
    <w:p w14:paraId="18A387CA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Места захоронения, предоставленные в соответствии с законодательством Российской Федерации и настоящим Порядком, не могут быть принудительно изъяты, в том числе при наличии на указанных местах захоронения неблагоустроенных (брошенных) могил. </w:t>
      </w:r>
    </w:p>
    <w:p w14:paraId="549D1923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 Места захоронения предоставляются в соответствии с установленной планировкой общественного кладбища.  </w:t>
      </w:r>
    </w:p>
    <w:p w14:paraId="29DA3BDE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2.6. Одиночные захоронения - </w:t>
      </w:r>
      <w:proofErr w:type="gramStart"/>
      <w:r>
        <w:rPr>
          <w:rFonts w:ascii="Times New Roman" w:hAnsi="Times New Roman"/>
          <w:sz w:val="28"/>
        </w:rPr>
        <w:t>места захоронения</w:t>
      </w:r>
      <w:proofErr w:type="gramEnd"/>
      <w:r>
        <w:rPr>
          <w:rFonts w:ascii="Times New Roman" w:hAnsi="Times New Roman"/>
          <w:sz w:val="28"/>
        </w:rPr>
        <w:t xml:space="preserve"> предоставляемые на территории общественного кладбища для погребения умерших (погибших).  </w:t>
      </w:r>
    </w:p>
    <w:p w14:paraId="3437798F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2.7. Места для одиночных захоронений предоставляются администрацией на безвозмездной основе в день обращения специализированной службы по вопросам похоронного дела с заявлением о предоставлении места для одиночного захоронения. К заявлению прилагается копия свидетельства о смерти (с приложением подлинника для сверки). В случае если места для одиночных захоронений предоставляются для погребения умерших, личность которых не установлена, дополнительно к заявлению прилагается копия документа, подтверждающего согласие органов внутренних дел на погребение указанных умерших (с приложением подлинников для сверки). </w:t>
      </w:r>
    </w:p>
    <w:p w14:paraId="4F3F287B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2.8. Родственные захоронения - места захоронения, предоставляемые на территории общественного кладбища для погребения умершего таким образом, чтобы гарантировать погребение на этом же земельном участке умершего супруга или близкого родственника. </w:t>
      </w:r>
    </w:p>
    <w:p w14:paraId="4500E61A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2.9. Места для родственных захоронений предоставляются администрацией  на безвозмездной основе в день обращения лица, взявшего </w:t>
      </w:r>
      <w:r>
        <w:rPr>
          <w:rFonts w:ascii="Times New Roman" w:hAnsi="Times New Roman"/>
          <w:sz w:val="28"/>
        </w:rPr>
        <w:lastRenderedPageBreak/>
        <w:t xml:space="preserve">на себя обязанность осуществить погребение умершего, специализированной службы по вопросам похоронного дела с заявлением о предоставлении места для родственного захоронения с предоставлением копии свидетельства о смерти (с приложением подлинника для сверки). При захоронении урны с прахом дополнительно к заявлению прилагается копия справки о кремации (с приложением подлинника для сверки). </w:t>
      </w:r>
    </w:p>
    <w:p w14:paraId="4E88511B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2.10. При предоставлении места для родственного захоронения выдается удостоверение о родственном захоронении. </w:t>
      </w:r>
    </w:p>
    <w:p w14:paraId="5E9C5498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2.11. Лицу, на которое зарегистрировано родственное захоронение, предоставляется право быть в дальнейшем погребенным после смерти на территории родственного захоронения, а также разрешать производить погребение на данном месте родственного захоронения родственников или близких умершего. </w:t>
      </w:r>
    </w:p>
    <w:p w14:paraId="2E66389E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2.12. Под будущие захоронения места родственных захоронений не предоставляются. </w:t>
      </w:r>
    </w:p>
    <w:p w14:paraId="2296C05E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2.13. Семейные (родовые) захоронения - места захоронения, предоставляемые на территории общественного кладбища, для погребения трех и более умерших близких родственников, иных родственников.  </w:t>
      </w:r>
    </w:p>
    <w:p w14:paraId="0C5EAE1E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2.14. Места для семейных (родовых) захоронений предоставляются как под настоящие, так и под будущие захоронения. </w:t>
      </w:r>
    </w:p>
    <w:p w14:paraId="274A71D1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2.15. Одновременно с предоставлением места для семейного (родового) захоронения администрация оформляет и вручает удостоверение о семейном (родовом) захоронении лицу, на которого зарегистрировано данное место захоронения. </w:t>
      </w:r>
    </w:p>
    <w:p w14:paraId="6DFD2C40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2.16. Оформление документов на семейные (родовые) захоронения производится без взимания платы. </w:t>
      </w:r>
    </w:p>
    <w:p w14:paraId="24977E79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2.17. Воинские захоронения предназначены для погребения умерших военнослужащих, граждан, призванных на военные сборы, сотрудников органов внутренних дел,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системы, участников войны, лиц, уволенных с военной службы. </w:t>
      </w:r>
    </w:p>
    <w:p w14:paraId="62DBBF19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2.18. При предоставлении места для воинского захоронения администрацией дела выдает удостоверение о воинском захоронении. </w:t>
      </w:r>
    </w:p>
    <w:p w14:paraId="233F0570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2.19. Новые захоронения производятся в последовательном порядке по действующей нумерации подготовленных могил. </w:t>
      </w:r>
    </w:p>
    <w:p w14:paraId="43C06DFB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2.20. Захоронение умершего производится в соответствии с санитарными правилами не ранее чем через 24 часа после наступления смерти или в более ранние сроки в случае чрезвычайной ситуации по разрешению медицинских органов после оформления заказа на организацию похорон при наличии подлинника свидетельства о смерти, выданного органами ЗАГС. </w:t>
      </w:r>
    </w:p>
    <w:p w14:paraId="48481D49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2.21. Последующие захоронения на местах родственных или семейных (родовых) захоронений, производятся с разрешения администрацией по письменному заявлению граждан, на которых зарегистрированы эти участки. Захоронение урн с прахом в землю на местах родственных захоронений производится с разрешения администрации по письменному заявлению граждан независимо от срока предыдущего захоронения. </w:t>
      </w:r>
    </w:p>
    <w:p w14:paraId="119850F7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2.22. При отсутствии удостоверения о захоронении и архивных документов на место захоронения погребение на местах родственных, семейных (родовых) захоронений производится на основании документов подтверждающих факт родственных отношений между умершим и лицом, захороненным в родственной могиле. </w:t>
      </w:r>
    </w:p>
    <w:p w14:paraId="1B66C63C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  Повторное захоронение в одну и ту же могилу тела родственника разрешается администрацией по истечении кладбищенского периода (время разложения и минерализации тела умершего) с момента предыдущего захоронения, с учетом состава грунта, гидрогеологических и климатических условий мест захоронения, но не ранее чем через 20 лет. </w:t>
      </w:r>
    </w:p>
    <w:p w14:paraId="50CFAF9B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2.24. При захоронении на могильном холме устанавливается знак с указанием фамилии, имени и отчества умершего, даты смерти и регистрационного номера. </w:t>
      </w:r>
    </w:p>
    <w:p w14:paraId="4A90B5E8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2.25. Погребение умерших (погибших), личность которых не установлена, а также по факту смерти (гибели) которых возбуждено уголовное дело, производится в порядке, установленном действующим законодательством. </w:t>
      </w:r>
    </w:p>
    <w:p w14:paraId="2C9F7500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2.26. Производить погребения на закрытых кладбищах запрещается, за исключением случаев последующего погребения умерших на местах родственных и семейных (родовых) захоронений. </w:t>
      </w:r>
    </w:p>
    <w:p w14:paraId="7C58542B" w14:textId="77777777" w:rsidR="00B67AEB" w:rsidRDefault="00B67AEB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</w:p>
    <w:p w14:paraId="63A1E749" w14:textId="77777777" w:rsidR="00B67AEB" w:rsidRDefault="005C0D35">
      <w:pPr>
        <w:pStyle w:val="ConsNormal"/>
        <w:widowControl/>
        <w:tabs>
          <w:tab w:val="left" w:pos="993"/>
        </w:tabs>
        <w:ind w:righ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 Требования к устройству могил и надмогильных сооружений </w:t>
      </w:r>
    </w:p>
    <w:p w14:paraId="5532CA7D" w14:textId="77777777" w:rsidR="00B67AEB" w:rsidRDefault="00B67AEB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b/>
          <w:sz w:val="28"/>
        </w:rPr>
      </w:pPr>
    </w:p>
    <w:p w14:paraId="188EF7A0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 Погребение должно осуществляться в специально отведенных и оборудованных с этой целью местах и в соответствии с действующими санитарными нормами и правилами. </w:t>
      </w:r>
    </w:p>
    <w:p w14:paraId="3FBE8347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Погребение в не отведенных для этого местах не допускается.  </w:t>
      </w:r>
    </w:p>
    <w:p w14:paraId="0ABEFF95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 Не допускается устройство погребений в разрывах между могилами на участке, на обочинах дорог и в пределах защитных зон. </w:t>
      </w:r>
    </w:p>
    <w:p w14:paraId="5C5FA0DD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 На общественных кладбищах участки под погребение отводятся в порядке очередности. </w:t>
      </w:r>
    </w:p>
    <w:p w14:paraId="5BAB1ECB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3.5 В случае отсутствия на участке общественного кладбища земли для погребения согласно норме, установленной </w:t>
      </w:r>
      <w:proofErr w:type="spellStart"/>
      <w:r>
        <w:rPr>
          <w:rFonts w:ascii="Times New Roman" w:hAnsi="Times New Roman"/>
          <w:sz w:val="28"/>
        </w:rPr>
        <w:t>настоящеим</w:t>
      </w:r>
      <w:proofErr w:type="spellEnd"/>
      <w:r>
        <w:rPr>
          <w:rFonts w:ascii="Times New Roman" w:hAnsi="Times New Roman"/>
          <w:sz w:val="28"/>
        </w:rPr>
        <w:t xml:space="preserve"> Порядком участок подлежит закрытию. Решение о закрытии общественного кладбища принимается в виде постановления.  </w:t>
      </w:r>
    </w:p>
    <w:p w14:paraId="4EC929C9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3.6 Норма отвода земельного участка для захоронения гроба с телом умершего составляет площадь 5 квадратных метров (2,5 x 2), предоставление участка производится бесплатно. Также бесплатно предоставляется участок 5 квадратных метров (2,5 x 2) при резервировании места для умершего супруга или близкого родственника (при наличии соответствующей заявки).  </w:t>
      </w:r>
    </w:p>
    <w:p w14:paraId="1654EE45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3.7 Погребение лиц, личность которых не установлена либо личность которых установлена, но не востребована в силу каких-либо причин, осуществляется специализированной службой по вопросам похоронного дела. </w:t>
      </w:r>
    </w:p>
    <w:p w14:paraId="53459645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3.8 На всех общественных кладбищах для погребения останков после кремации разрешается захоронение урны с прахом в землю в существующие родственные могилы. </w:t>
      </w:r>
    </w:p>
    <w:p w14:paraId="2FA2C0AA" w14:textId="45099C08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 Лицу, ответственному за погребение, обратившемуся в администрацию</w:t>
      </w:r>
      <w:r w:rsidR="007909CB">
        <w:rPr>
          <w:rFonts w:ascii="Times New Roman" w:hAnsi="Times New Roman"/>
          <w:sz w:val="28"/>
        </w:rPr>
        <w:t xml:space="preserve"> </w:t>
      </w:r>
      <w:proofErr w:type="spellStart"/>
      <w:r w:rsidR="007909CB">
        <w:rPr>
          <w:rFonts w:ascii="Times New Roman" w:hAnsi="Times New Roman"/>
          <w:sz w:val="28"/>
        </w:rPr>
        <w:t>Чернушского</w:t>
      </w:r>
      <w:proofErr w:type="spellEnd"/>
      <w:r w:rsidR="007909CB">
        <w:rPr>
          <w:rFonts w:ascii="Times New Roman" w:hAnsi="Times New Roman"/>
          <w:sz w:val="28"/>
        </w:rPr>
        <w:t xml:space="preserve"> сельского поселения</w:t>
      </w:r>
      <w:r w:rsidR="00A9072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заявлением на </w:t>
      </w:r>
      <w:r>
        <w:rPr>
          <w:rFonts w:ascii="Times New Roman" w:hAnsi="Times New Roman"/>
          <w:sz w:val="28"/>
        </w:rPr>
        <w:lastRenderedPageBreak/>
        <w:t xml:space="preserve">погребение по форме, согласно приложению </w:t>
      </w:r>
      <w:r w:rsidR="00A141DA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к настоящему Порядку, должны быть разъяснены правила установки надмогильных сооружений, предусмотренные настоящим Порядком. </w:t>
      </w:r>
    </w:p>
    <w:p w14:paraId="11C60D4E" w14:textId="77777777" w:rsidR="00B67AEB" w:rsidRDefault="00B67AEB">
      <w:pPr>
        <w:pStyle w:val="ConsNormal"/>
        <w:widowControl/>
        <w:tabs>
          <w:tab w:val="left" w:pos="993"/>
        </w:tabs>
        <w:ind w:right="0" w:firstLine="0"/>
        <w:jc w:val="both"/>
        <w:rPr>
          <w:rFonts w:ascii="Times New Roman" w:hAnsi="Times New Roman"/>
          <w:b/>
          <w:sz w:val="28"/>
        </w:rPr>
      </w:pPr>
    </w:p>
    <w:p w14:paraId="75F9311D" w14:textId="77777777" w:rsidR="00B67AEB" w:rsidRDefault="005C0D35">
      <w:pPr>
        <w:pStyle w:val="ConsNormal"/>
        <w:widowControl/>
        <w:tabs>
          <w:tab w:val="left" w:pos="993"/>
        </w:tabs>
        <w:ind w:right="0" w:firstLine="0"/>
        <w:jc w:val="center"/>
        <w:rPr>
          <w:rFonts w:ascii="Times New Roman" w:hAnsi="Times New Roman"/>
          <w:b/>
          <w:sz w:val="28"/>
        </w:rPr>
      </w:pPr>
      <w:bookmarkStart w:id="1" w:name="_GoBack"/>
      <w:bookmarkEnd w:id="1"/>
      <w:r>
        <w:rPr>
          <w:rFonts w:ascii="Times New Roman" w:hAnsi="Times New Roman"/>
          <w:b/>
          <w:sz w:val="28"/>
        </w:rPr>
        <w:t>4. Порядок оформления погребения</w:t>
      </w:r>
    </w:p>
    <w:p w14:paraId="73DE262F" w14:textId="77777777" w:rsidR="00B67AEB" w:rsidRDefault="005C0D35">
      <w:pPr>
        <w:pStyle w:val="ConsNormal"/>
        <w:widowControl/>
        <w:tabs>
          <w:tab w:val="left" w:pos="993"/>
        </w:tabs>
        <w:ind w:right="0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2C6BD4A2" w14:textId="13D60F59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заявлений на погребение умерших осуществляется администрацией</w:t>
      </w:r>
      <w:r w:rsidR="00A90723">
        <w:rPr>
          <w:rFonts w:ascii="Times New Roman" w:hAnsi="Times New Roman"/>
          <w:sz w:val="28"/>
        </w:rPr>
        <w:t xml:space="preserve"> </w:t>
      </w:r>
      <w:proofErr w:type="spellStart"/>
      <w:r w:rsidR="00A90723">
        <w:rPr>
          <w:rFonts w:ascii="Times New Roman" w:hAnsi="Times New Roman"/>
          <w:sz w:val="28"/>
        </w:rPr>
        <w:t>Чернушского</w:t>
      </w:r>
      <w:proofErr w:type="spellEnd"/>
      <w:r w:rsidR="00A90723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в рабочие дни с 8.00 до 16.00. </w:t>
      </w:r>
    </w:p>
    <w:p w14:paraId="3FC9128F" w14:textId="4691A472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Каждое погребение регистрируется в книге регистрации погребений установленной приложением </w:t>
      </w:r>
      <w:r w:rsidR="00A141D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с указанием фамилии, имени, отчества захороненного, даты погребения, фамилии, имени, отчества и адреса лица, взявшего на себя обязанность по погребению и на которое зарегистрировано </w:t>
      </w:r>
      <w:hyperlink r:id="rId9" w:history="1">
        <w:r>
          <w:rPr>
            <w:rFonts w:ascii="Times New Roman" w:hAnsi="Times New Roman"/>
            <w:sz w:val="28"/>
          </w:rPr>
          <w:t xml:space="preserve">удостоверение </w:t>
        </w:r>
      </w:hyperlink>
      <w:r>
        <w:rPr>
          <w:rFonts w:ascii="Times New Roman" w:hAnsi="Times New Roman"/>
          <w:sz w:val="28"/>
        </w:rPr>
        <w:t xml:space="preserve">о погребении согласно приложению </w:t>
      </w:r>
      <w:r w:rsidR="00A141D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к настоящему Порядку. </w:t>
      </w:r>
    </w:p>
    <w:p w14:paraId="1FD9CB46" w14:textId="77777777" w:rsidR="00B67AEB" w:rsidRDefault="00B67AEB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b/>
          <w:sz w:val="28"/>
        </w:rPr>
      </w:pPr>
    </w:p>
    <w:p w14:paraId="0157EF4F" w14:textId="77777777" w:rsidR="00B67AEB" w:rsidRDefault="005C0D35">
      <w:pPr>
        <w:pStyle w:val="ConsNormal"/>
        <w:widowControl/>
        <w:tabs>
          <w:tab w:val="left" w:pos="993"/>
        </w:tabs>
        <w:ind w:righ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Содержание общественных (общественных) кладбищ </w:t>
      </w:r>
    </w:p>
    <w:p w14:paraId="258469FD" w14:textId="77777777" w:rsidR="00B67AEB" w:rsidRDefault="00B67AEB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</w:p>
    <w:p w14:paraId="63E2E2E7" w14:textId="59064D4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 Содержание общественных (общественных) кладбищ (мест погребения) на территории</w:t>
      </w:r>
      <w:r w:rsidR="00A90723">
        <w:rPr>
          <w:rFonts w:ascii="Times New Roman" w:hAnsi="Times New Roman"/>
          <w:sz w:val="28"/>
        </w:rPr>
        <w:t xml:space="preserve"> </w:t>
      </w:r>
      <w:proofErr w:type="spellStart"/>
      <w:r w:rsidR="00A90723">
        <w:rPr>
          <w:rFonts w:ascii="Times New Roman" w:hAnsi="Times New Roman"/>
          <w:sz w:val="28"/>
        </w:rPr>
        <w:t>Чернушского</w:t>
      </w:r>
      <w:proofErr w:type="spellEnd"/>
      <w:r w:rsidR="00A90723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возлагается на администрацию. </w:t>
      </w:r>
    </w:p>
    <w:p w14:paraId="1227B504" w14:textId="6366838A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 Финансирование выполнения работ по содержанию общественных кладбищ осуществляется в пределах средств бюджета</w:t>
      </w:r>
      <w:r w:rsidR="00A90723">
        <w:rPr>
          <w:rFonts w:ascii="Times New Roman" w:hAnsi="Times New Roman"/>
          <w:sz w:val="28"/>
        </w:rPr>
        <w:t xml:space="preserve"> </w:t>
      </w:r>
      <w:proofErr w:type="spellStart"/>
      <w:r w:rsidR="00A90723">
        <w:rPr>
          <w:rFonts w:ascii="Times New Roman" w:hAnsi="Times New Roman"/>
          <w:sz w:val="28"/>
        </w:rPr>
        <w:t>Чернушского</w:t>
      </w:r>
      <w:proofErr w:type="spellEnd"/>
      <w:r w:rsidR="00A90723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на указанные цели на соответствующий финансовый год. </w:t>
      </w:r>
    </w:p>
    <w:p w14:paraId="18580444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5.3 Содержание кладбищ осуществляется юридическими лицами или индивидуальными предпринимателями, заключившими муниципальный контракт на оказание данного вида услуг с администрацией, в соответствии с действующим законодательством. </w:t>
      </w:r>
    </w:p>
    <w:p w14:paraId="03A865D2" w14:textId="16C37FA8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 Контроль за содержанием общественных кладбищ возлагается на администрацию</w:t>
      </w:r>
      <w:r w:rsidR="00A90723">
        <w:rPr>
          <w:rFonts w:ascii="Times New Roman" w:hAnsi="Times New Roman"/>
          <w:sz w:val="28"/>
        </w:rPr>
        <w:t xml:space="preserve"> </w:t>
      </w:r>
      <w:proofErr w:type="spellStart"/>
      <w:r w:rsidR="00A90723">
        <w:rPr>
          <w:rFonts w:ascii="Times New Roman" w:hAnsi="Times New Roman"/>
          <w:sz w:val="28"/>
        </w:rPr>
        <w:t>Чернушского</w:t>
      </w:r>
      <w:proofErr w:type="spellEnd"/>
      <w:r w:rsidR="00A90723">
        <w:rPr>
          <w:rFonts w:ascii="Times New Roman" w:hAnsi="Times New Roman"/>
          <w:sz w:val="28"/>
        </w:rPr>
        <w:t xml:space="preserve"> сельского поселения.</w:t>
      </w:r>
    </w:p>
    <w:p w14:paraId="6E56D6D8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5.5 Организация, обслуживающая кладбища, обязана обеспечить на территории кладбища: </w:t>
      </w:r>
    </w:p>
    <w:p w14:paraId="147D0718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размещение мусоросборников для мусора; </w:t>
      </w:r>
    </w:p>
    <w:p w14:paraId="1B85E97B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содержание в исправном состоянии зданий, инженерного оборудования, освещения, а также ограды кладбища, дорог, площадок и их своевременный ремонт; </w:t>
      </w:r>
    </w:p>
    <w:p w14:paraId="7B5ACB47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уход за зелеными насаждениями на территории кладбища; </w:t>
      </w:r>
    </w:p>
    <w:p w14:paraId="65355A74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систематическую уборку всей территории кладбища и своевременный вывоз мусора, в том числе засохших цветов, венков; </w:t>
      </w:r>
    </w:p>
    <w:p w14:paraId="4ADBF120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содержание в надлежащем состоянии мест погребения; </w:t>
      </w:r>
    </w:p>
    <w:p w14:paraId="72BE426C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выполнение других мероприятий, предусмотренных муниципальным контрактом. </w:t>
      </w:r>
    </w:p>
    <w:p w14:paraId="0807155C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5.6 Во всех остальных случаях чистоту и порядок на территории мест захоронения, в том числе ремонт надмогильных сооружений, оград и уход за могилами, осуществляют лица, на которых зарегистрированы места захоронения. </w:t>
      </w:r>
    </w:p>
    <w:p w14:paraId="12CB2219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5.7 По поручению лиц, на которых зарегистрированы места захоронения, данные мероприятия могут осуществляться также на договорной основе организацией, обслуживающей кладбище, специализированными </w:t>
      </w:r>
      <w:r>
        <w:rPr>
          <w:rFonts w:ascii="Times New Roman" w:hAnsi="Times New Roman"/>
          <w:sz w:val="28"/>
        </w:rPr>
        <w:lastRenderedPageBreak/>
        <w:t xml:space="preserve">службами по вопросам похоронного дела, ритуальными организациями, гражданами. </w:t>
      </w:r>
    </w:p>
    <w:p w14:paraId="15E7CAFD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5.8 При отсутствии должного ухода за местом захоронения организация, обслуживающая кладбище, выставляет на могильном холмике табличку с предупреждением о необходимости привести захоронение в порядок. </w:t>
      </w:r>
    </w:p>
    <w:p w14:paraId="7862FE55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5.9 На территории кладбищ посетители должны соблюдать общественный порядок и тишину. На территории общественных кладбищ посетители должны соблюдать общественный порядок и тишину. </w:t>
      </w:r>
    </w:p>
    <w:p w14:paraId="08C40C73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5.10 Посетители общественного кладбища имеют право: </w:t>
      </w:r>
    </w:p>
    <w:p w14:paraId="641E5E22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выбирать варианты обустройства участка (памятники, оградки, другие сооружения) в соответствии с требованиями к оформлению участка погребения; </w:t>
      </w:r>
    </w:p>
    <w:p w14:paraId="7C0E2DB1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сажать цветы на могильном участке; </w:t>
      </w:r>
    </w:p>
    <w:p w14:paraId="46FBDC5B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проезжать на территорию общественного кладбища в случаях установки (замены) надмогильных сооружений; </w:t>
      </w:r>
    </w:p>
    <w:p w14:paraId="47416F0B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5.11 На территории общественного кладбища посетителям запрещается: </w:t>
      </w:r>
    </w:p>
    <w:p w14:paraId="344DC69F" w14:textId="1CB4421F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производить погребение без разрешения администрации</w:t>
      </w:r>
      <w:r w:rsidR="00A90723">
        <w:rPr>
          <w:rFonts w:ascii="Times New Roman" w:hAnsi="Times New Roman"/>
          <w:sz w:val="28"/>
        </w:rPr>
        <w:t xml:space="preserve"> </w:t>
      </w:r>
      <w:proofErr w:type="spellStart"/>
      <w:r w:rsidR="00A90723">
        <w:rPr>
          <w:rFonts w:ascii="Times New Roman" w:hAnsi="Times New Roman"/>
          <w:sz w:val="28"/>
        </w:rPr>
        <w:t>Чернушского</w:t>
      </w:r>
      <w:proofErr w:type="spellEnd"/>
      <w:r w:rsidR="00A90723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>;</w:t>
      </w:r>
    </w:p>
    <w:p w14:paraId="26C9A27F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портить памятники, оборудование общественного кладбища, засорять территорию; </w:t>
      </w:r>
    </w:p>
    <w:p w14:paraId="206BA8B9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ломать зеленые насаждения, рвать цветы, собирать венки; </w:t>
      </w:r>
    </w:p>
    <w:p w14:paraId="5D3478BA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пасти домашний скот, ловить птиц, собирать грибы; </w:t>
      </w:r>
    </w:p>
    <w:p w14:paraId="41086843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разводить костры, добывать песок и глину, резать дерн; </w:t>
      </w:r>
    </w:p>
    <w:p w14:paraId="7A94B35E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кататься на мопедах, мотоциклах, лыжах, санях; </w:t>
      </w:r>
    </w:p>
    <w:p w14:paraId="35B225F8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самовольно производить раскопку грунта; </w:t>
      </w:r>
    </w:p>
    <w:p w14:paraId="0E6768A6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обустройстве места погребения (памятники, оградки, другие сооружения) выходить за границы отведенного участка; </w:t>
      </w:r>
    </w:p>
    <w:p w14:paraId="30265BB5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оставлять (выносить) мусор в не предназначенных для этого местах; </w:t>
      </w:r>
    </w:p>
    <w:p w14:paraId="4A98F975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оставлять старые демонтированные надмогильные сооружения в не установленных для этого местах; </w:t>
      </w:r>
    </w:p>
    <w:p w14:paraId="69A6DB03" w14:textId="4FA8E400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5.12 Перечень общественных кладбищ на территории</w:t>
      </w:r>
      <w:r w:rsidR="00A90723">
        <w:rPr>
          <w:rFonts w:ascii="Times New Roman" w:hAnsi="Times New Roman"/>
          <w:sz w:val="28"/>
        </w:rPr>
        <w:t xml:space="preserve"> </w:t>
      </w:r>
      <w:proofErr w:type="spellStart"/>
      <w:r w:rsidR="00A90723">
        <w:rPr>
          <w:rFonts w:ascii="Times New Roman" w:hAnsi="Times New Roman"/>
          <w:sz w:val="28"/>
        </w:rPr>
        <w:t>Чернушского</w:t>
      </w:r>
      <w:proofErr w:type="spellEnd"/>
      <w:r w:rsidR="00A90723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установлен приложением 4.</w:t>
      </w:r>
    </w:p>
    <w:p w14:paraId="412CF64E" w14:textId="77777777" w:rsidR="00B67AEB" w:rsidRDefault="00B67AEB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</w:p>
    <w:p w14:paraId="74F1DD9B" w14:textId="77777777" w:rsidR="00B67AEB" w:rsidRDefault="005C0D35">
      <w:pPr>
        <w:pStyle w:val="ConsNormal"/>
        <w:widowControl/>
        <w:tabs>
          <w:tab w:val="left" w:pos="993"/>
        </w:tabs>
        <w:ind w:righ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6. Контроль и ответственность за нарушение настоящего Порядка </w:t>
      </w:r>
    </w:p>
    <w:p w14:paraId="7DCF8A40" w14:textId="77777777" w:rsidR="00B67AEB" w:rsidRDefault="00B67AEB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b/>
          <w:sz w:val="28"/>
        </w:rPr>
      </w:pPr>
    </w:p>
    <w:p w14:paraId="1DF7BEB3" w14:textId="1A810AE5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Контроль за исполнением настоящего Порядка осуществляется администрацией</w:t>
      </w:r>
      <w:r w:rsidR="00A90723">
        <w:rPr>
          <w:rFonts w:ascii="Times New Roman" w:hAnsi="Times New Roman"/>
          <w:sz w:val="28"/>
        </w:rPr>
        <w:t xml:space="preserve"> </w:t>
      </w:r>
      <w:proofErr w:type="spellStart"/>
      <w:r w:rsidR="00A90723">
        <w:rPr>
          <w:rFonts w:ascii="Times New Roman" w:hAnsi="Times New Roman"/>
          <w:sz w:val="28"/>
        </w:rPr>
        <w:t>Чернушского</w:t>
      </w:r>
      <w:proofErr w:type="spellEnd"/>
      <w:r w:rsidR="00A90723">
        <w:rPr>
          <w:rFonts w:ascii="Times New Roman" w:hAnsi="Times New Roman"/>
          <w:sz w:val="28"/>
        </w:rPr>
        <w:t xml:space="preserve"> сельского поселения.</w:t>
      </w:r>
    </w:p>
    <w:p w14:paraId="445B9FD6" w14:textId="77777777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 Лица, виновные в нарушении настоящего Порядка, привлекаются к ответственности в соответствии с действующим законодательством Российской Федерации. </w:t>
      </w:r>
    </w:p>
    <w:p w14:paraId="0A0FA12C" w14:textId="7572ABD6" w:rsidR="00B67AEB" w:rsidRDefault="005C0D3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 Действия (бездействия) должностных лиц администрации</w:t>
      </w:r>
      <w:r w:rsidR="00A90723">
        <w:rPr>
          <w:rFonts w:ascii="Times New Roman" w:hAnsi="Times New Roman"/>
          <w:sz w:val="28"/>
        </w:rPr>
        <w:t xml:space="preserve"> </w:t>
      </w:r>
      <w:proofErr w:type="spellStart"/>
      <w:r w:rsidR="00A90723">
        <w:rPr>
          <w:rFonts w:ascii="Times New Roman" w:hAnsi="Times New Roman"/>
          <w:sz w:val="28"/>
        </w:rPr>
        <w:t>Чернушского</w:t>
      </w:r>
      <w:proofErr w:type="spellEnd"/>
      <w:r w:rsidR="00A90723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могут быть обжалованы в соответствии с действующим законодательством Российской Федерации. </w:t>
      </w:r>
    </w:p>
    <w:p w14:paraId="14A6D2F4" w14:textId="77777777" w:rsidR="00B67AEB" w:rsidRDefault="005C0D35">
      <w:pPr>
        <w:ind w:left="339"/>
      </w:pPr>
      <w:r>
        <w:t xml:space="preserve"> </w:t>
      </w:r>
    </w:p>
    <w:p w14:paraId="5EF7966F" w14:textId="77777777" w:rsidR="00B67AEB" w:rsidRDefault="005C0D35">
      <w:pPr>
        <w:ind w:left="339"/>
      </w:pPr>
      <w:r>
        <w:t xml:space="preserve"> </w:t>
      </w:r>
    </w:p>
    <w:p w14:paraId="5B52F837" w14:textId="77777777" w:rsidR="00B67AEB" w:rsidRDefault="005C0D35">
      <w:pPr>
        <w:ind w:right="514"/>
        <w:jc w:val="right"/>
      </w:pPr>
      <w:r>
        <w:rPr>
          <w:sz w:val="26"/>
        </w:rPr>
        <w:t xml:space="preserve"> </w:t>
      </w:r>
    </w:p>
    <w:p w14:paraId="1909324B" w14:textId="77777777" w:rsidR="00B67AEB" w:rsidRDefault="005C0D35">
      <w:pPr>
        <w:ind w:right="514"/>
        <w:jc w:val="right"/>
      </w:pPr>
      <w:r>
        <w:rPr>
          <w:sz w:val="26"/>
        </w:rPr>
        <w:t xml:space="preserve"> </w:t>
      </w:r>
    </w:p>
    <w:p w14:paraId="10DB38B2" w14:textId="77777777" w:rsidR="00B67AEB" w:rsidRDefault="005C0D35">
      <w:pPr>
        <w:ind w:right="514"/>
        <w:jc w:val="right"/>
      </w:pPr>
      <w:r>
        <w:rPr>
          <w:sz w:val="26"/>
        </w:rPr>
        <w:t xml:space="preserve"> </w:t>
      </w:r>
    </w:p>
    <w:p w14:paraId="225A18DA" w14:textId="77777777" w:rsidR="00B67AEB" w:rsidRDefault="00B67AEB">
      <w:pPr>
        <w:ind w:left="5103" w:right="570" w:hanging="10"/>
        <w:jc w:val="right"/>
      </w:pPr>
    </w:p>
    <w:p w14:paraId="7578323E" w14:textId="74B981F8" w:rsidR="00B67AEB" w:rsidRDefault="005C0D35">
      <w:pPr>
        <w:ind w:left="4394" w:right="570" w:hanging="10"/>
        <w:jc w:val="right"/>
      </w:pPr>
      <w:r>
        <w:t xml:space="preserve">Приложение № </w:t>
      </w:r>
      <w:r w:rsidR="00A141DA">
        <w:t>1</w:t>
      </w:r>
      <w:r>
        <w:t xml:space="preserve"> </w:t>
      </w:r>
    </w:p>
    <w:p w14:paraId="1F2C6691" w14:textId="77777777" w:rsidR="00B67AEB" w:rsidRDefault="005C0D35">
      <w:pPr>
        <w:spacing w:after="14" w:line="264" w:lineRule="auto"/>
        <w:ind w:left="5103" w:right="57" w:hanging="10"/>
        <w:jc w:val="both"/>
      </w:pPr>
      <w:r>
        <w:t xml:space="preserve">к Порядку деятельности общественных </w:t>
      </w:r>
    </w:p>
    <w:p w14:paraId="05678DD7" w14:textId="357E6915" w:rsidR="00B67AEB" w:rsidRDefault="005C0D35">
      <w:pPr>
        <w:spacing w:after="14" w:line="264" w:lineRule="auto"/>
        <w:ind w:left="5103" w:right="57" w:hanging="10"/>
        <w:jc w:val="both"/>
      </w:pPr>
      <w:r>
        <w:t>кладбищ и правила содержания мест погребения на территории</w:t>
      </w:r>
      <w:r w:rsidR="00A90723">
        <w:t xml:space="preserve"> </w:t>
      </w:r>
      <w:proofErr w:type="spellStart"/>
      <w:r w:rsidR="00A90723">
        <w:t>Чернушского</w:t>
      </w:r>
      <w:proofErr w:type="spellEnd"/>
      <w:r w:rsidR="00A90723">
        <w:t xml:space="preserve"> сельского поселения</w:t>
      </w:r>
      <w:r>
        <w:rPr>
          <w:shd w:val="clear" w:color="auto" w:fill="F8D957"/>
        </w:rPr>
        <w:t xml:space="preserve">       </w:t>
      </w:r>
    </w:p>
    <w:p w14:paraId="70B91751" w14:textId="77777777" w:rsidR="00B67AEB" w:rsidRDefault="00B67AEB">
      <w:pPr>
        <w:spacing w:after="14" w:line="264" w:lineRule="auto"/>
        <w:ind w:left="3839" w:right="57" w:hanging="10"/>
        <w:jc w:val="both"/>
      </w:pPr>
    </w:p>
    <w:p w14:paraId="07C070B2" w14:textId="77777777" w:rsidR="00B67AEB" w:rsidRDefault="00B67AEB">
      <w:pPr>
        <w:spacing w:after="14" w:line="264" w:lineRule="auto"/>
        <w:ind w:left="3839" w:right="57" w:hanging="10"/>
        <w:jc w:val="both"/>
      </w:pPr>
    </w:p>
    <w:p w14:paraId="7CB01049" w14:textId="77777777" w:rsidR="00B67AEB" w:rsidRDefault="005C0D35">
      <w:pPr>
        <w:spacing w:after="14" w:line="264" w:lineRule="auto"/>
        <w:ind w:left="3839" w:right="-1" w:hanging="11"/>
        <w:jc w:val="both"/>
      </w:pPr>
      <w:r>
        <w:t xml:space="preserve"> В __________________________________________</w:t>
      </w:r>
    </w:p>
    <w:p w14:paraId="096DC67F" w14:textId="77777777" w:rsidR="00B67AEB" w:rsidRDefault="005C0D35">
      <w:pPr>
        <w:spacing w:after="18"/>
        <w:ind w:left="3839" w:right="-1" w:hanging="11"/>
        <w:jc w:val="right"/>
      </w:pPr>
      <w:r>
        <w:t xml:space="preserve"> </w:t>
      </w:r>
    </w:p>
    <w:p w14:paraId="5364A0EB" w14:textId="77777777" w:rsidR="00B67AEB" w:rsidRDefault="005C0D35">
      <w:pPr>
        <w:spacing w:after="12" w:line="252" w:lineRule="auto"/>
        <w:ind w:left="3839" w:right="-1" w:hanging="11"/>
      </w:pPr>
      <w:r>
        <w:t xml:space="preserve"> от </w:t>
      </w:r>
      <w:r>
        <w:rPr>
          <w:sz w:val="26"/>
        </w:rPr>
        <w:t xml:space="preserve">_____________________________ </w:t>
      </w:r>
      <w:r>
        <w:br/>
      </w:r>
      <w:r>
        <w:rPr>
          <w:sz w:val="16"/>
        </w:rPr>
        <w:t xml:space="preserve">                    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 xml:space="preserve">фамилия, имя, отчество) </w:t>
      </w:r>
    </w:p>
    <w:p w14:paraId="567E4CB5" w14:textId="77777777" w:rsidR="00B67AEB" w:rsidRDefault="005C0D35">
      <w:pPr>
        <w:spacing w:after="12" w:line="252" w:lineRule="auto"/>
        <w:ind w:left="3839" w:right="-1" w:hanging="11"/>
      </w:pPr>
      <w:r>
        <w:rPr>
          <w:sz w:val="26"/>
        </w:rPr>
        <w:t xml:space="preserve">                        ____________________________________</w:t>
      </w:r>
      <w:r>
        <w:br/>
      </w:r>
      <w:r>
        <w:rPr>
          <w:sz w:val="16"/>
        </w:rPr>
        <w:t xml:space="preserve">                         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 xml:space="preserve">Место жительства) </w:t>
      </w:r>
    </w:p>
    <w:p w14:paraId="4651A6D4" w14:textId="77777777" w:rsidR="00B67AEB" w:rsidRDefault="005C0D35">
      <w:r>
        <w:rPr>
          <w:rFonts w:ascii="Courier New" w:hAnsi="Courier New"/>
        </w:rPr>
        <w:t xml:space="preserve"> </w:t>
      </w:r>
    </w:p>
    <w:p w14:paraId="4579DC25" w14:textId="77777777" w:rsidR="00B67AEB" w:rsidRDefault="005C0D35">
      <w:r>
        <w:rPr>
          <w:rFonts w:ascii="Courier New" w:hAnsi="Courier New"/>
        </w:rPr>
        <w:t xml:space="preserve">                          </w:t>
      </w:r>
    </w:p>
    <w:p w14:paraId="6EFF5C11" w14:textId="77777777" w:rsidR="00B67AEB" w:rsidRDefault="005C0D35">
      <w:pPr>
        <w:spacing w:after="33"/>
      </w:pPr>
      <w:r>
        <w:rPr>
          <w:rFonts w:ascii="Courier New" w:hAnsi="Courier New"/>
        </w:rPr>
        <w:t xml:space="preserve"> </w:t>
      </w:r>
    </w:p>
    <w:p w14:paraId="557BF634" w14:textId="77777777" w:rsidR="00B67AEB" w:rsidRDefault="00B67AEB">
      <w:pPr>
        <w:spacing w:after="14" w:line="264" w:lineRule="auto"/>
        <w:ind w:left="3604" w:right="57" w:hanging="10"/>
        <w:jc w:val="both"/>
      </w:pPr>
    </w:p>
    <w:p w14:paraId="0FA116D0" w14:textId="77777777" w:rsidR="00B67AEB" w:rsidRDefault="005C0D35">
      <w:pPr>
        <w:spacing w:after="14" w:line="264" w:lineRule="auto"/>
        <w:ind w:left="3604" w:right="57" w:hanging="10"/>
        <w:jc w:val="both"/>
      </w:pPr>
      <w:r>
        <w:t xml:space="preserve">Заявление на погребение </w:t>
      </w:r>
    </w:p>
    <w:p w14:paraId="31F4EEF3" w14:textId="77777777" w:rsidR="00B67AEB" w:rsidRDefault="005C0D35">
      <w:pPr>
        <w:spacing w:after="27"/>
      </w:pPr>
      <w:r>
        <w:t xml:space="preserve"> </w:t>
      </w:r>
    </w:p>
    <w:p w14:paraId="1C7F9B66" w14:textId="77777777" w:rsidR="00B67AEB" w:rsidRDefault="005C0D35">
      <w:pPr>
        <w:spacing w:after="14" w:line="264" w:lineRule="auto"/>
        <w:ind w:left="10" w:right="57" w:hanging="10"/>
        <w:jc w:val="both"/>
      </w:pPr>
      <w:r>
        <w:t>Прошу захоронить умершего родственника</w:t>
      </w:r>
      <w:r>
        <w:rPr>
          <w:sz w:val="26"/>
        </w:rPr>
        <w:t xml:space="preserve"> __________________________________ </w:t>
      </w:r>
    </w:p>
    <w:p w14:paraId="66795798" w14:textId="77777777" w:rsidR="00B67AEB" w:rsidRDefault="005C0D35">
      <w:pPr>
        <w:spacing w:after="74"/>
        <w:ind w:left="-5" w:hanging="10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(фамилия, имя, отчество) </w:t>
      </w:r>
    </w:p>
    <w:p w14:paraId="58223D41" w14:textId="77777777" w:rsidR="00B67AEB" w:rsidRDefault="005C0D35">
      <w:pPr>
        <w:spacing w:after="12" w:line="252" w:lineRule="auto"/>
        <w:ind w:left="-5" w:hanging="10"/>
      </w:pPr>
      <w:r>
        <w:rPr>
          <w:sz w:val="26"/>
        </w:rPr>
        <w:t xml:space="preserve">_______________________________________________________________________ </w:t>
      </w:r>
    </w:p>
    <w:p w14:paraId="3494DB0E" w14:textId="77777777" w:rsidR="00B67AEB" w:rsidRDefault="005C0D35">
      <w:pPr>
        <w:spacing w:after="100"/>
        <w:ind w:left="1383" w:hanging="10"/>
      </w:pPr>
      <w:r>
        <w:rPr>
          <w:sz w:val="16"/>
        </w:rPr>
        <w:t xml:space="preserve">(указать, куда, в родственную могилу или на свободное место в секторе общественного кладбища) </w:t>
      </w:r>
    </w:p>
    <w:p w14:paraId="4DA465E7" w14:textId="77777777" w:rsidR="00B67AEB" w:rsidRDefault="005C0D35">
      <w:pPr>
        <w:spacing w:after="14" w:line="264" w:lineRule="auto"/>
        <w:ind w:left="10" w:right="57" w:hanging="10"/>
        <w:jc w:val="both"/>
      </w:pPr>
      <w:r>
        <w:t xml:space="preserve">где ранее погребен мой умерший родственник в ________________________ году </w:t>
      </w:r>
    </w:p>
    <w:p w14:paraId="36E62323" w14:textId="77777777" w:rsidR="00B67AEB" w:rsidRDefault="005C0D35">
      <w:pPr>
        <w:spacing w:after="12" w:line="252" w:lineRule="auto"/>
        <w:ind w:left="-5" w:hanging="10"/>
      </w:pPr>
      <w:r>
        <w:rPr>
          <w:sz w:val="26"/>
        </w:rPr>
        <w:t xml:space="preserve">_______________________________________________________________________ </w:t>
      </w:r>
    </w:p>
    <w:p w14:paraId="35DED5D9" w14:textId="77777777" w:rsidR="00B67AEB" w:rsidRDefault="005C0D35">
      <w:pPr>
        <w:spacing w:after="100"/>
        <w:ind w:left="3145" w:hanging="10"/>
      </w:pPr>
      <w:r>
        <w:rPr>
          <w:sz w:val="16"/>
        </w:rPr>
        <w:t xml:space="preserve">(родственные отношения, фамилия, имя, отчество) </w:t>
      </w:r>
    </w:p>
    <w:p w14:paraId="40BEC165" w14:textId="77777777" w:rsidR="00B67AEB" w:rsidRDefault="005C0D35">
      <w:pPr>
        <w:spacing w:after="14" w:line="264" w:lineRule="auto"/>
        <w:ind w:left="10" w:right="57" w:hanging="10"/>
        <w:jc w:val="both"/>
      </w:pPr>
      <w:r>
        <w:t>На    участке   _____________________________</w:t>
      </w:r>
      <w:proofErr w:type="gramStart"/>
      <w:r>
        <w:t>_  общественного</w:t>
      </w:r>
      <w:proofErr w:type="gramEnd"/>
      <w:r>
        <w:t xml:space="preserve"> кладбища </w:t>
      </w:r>
    </w:p>
    <w:p w14:paraId="710E182E" w14:textId="77777777" w:rsidR="00B67AEB" w:rsidRDefault="005C0D35">
      <w:pPr>
        <w:spacing w:after="74"/>
        <w:ind w:left="-5" w:hanging="10"/>
      </w:pPr>
      <w:r>
        <w:rPr>
          <w:sz w:val="16"/>
        </w:rPr>
        <w:t xml:space="preserve">                                                                          (наименование) </w:t>
      </w:r>
    </w:p>
    <w:p w14:paraId="44C28A68" w14:textId="77777777" w:rsidR="00B67AEB" w:rsidRDefault="005C0D35">
      <w:r>
        <w:rPr>
          <w:sz w:val="22"/>
        </w:rPr>
        <w:t xml:space="preserve">На могиле имеется _______________________________________________________ </w:t>
      </w:r>
    </w:p>
    <w:p w14:paraId="76448E9F" w14:textId="77777777" w:rsidR="00B67AEB" w:rsidRDefault="005C0D35">
      <w:pPr>
        <w:spacing w:after="74"/>
        <w:ind w:left="3592" w:hanging="10"/>
      </w:pPr>
      <w:r>
        <w:rPr>
          <w:sz w:val="16"/>
        </w:rPr>
        <w:t xml:space="preserve">(указать вид надгробия или трафарет) </w:t>
      </w:r>
    </w:p>
    <w:p w14:paraId="3F20579B" w14:textId="77777777" w:rsidR="00B67AEB" w:rsidRDefault="005C0D35">
      <w:r>
        <w:rPr>
          <w:sz w:val="26"/>
        </w:rPr>
        <w:t xml:space="preserve"> </w:t>
      </w:r>
    </w:p>
    <w:p w14:paraId="56CDBA3C" w14:textId="77777777" w:rsidR="00B67AEB" w:rsidRDefault="005C0D35">
      <w:pPr>
        <w:spacing w:after="14" w:line="264" w:lineRule="auto"/>
        <w:ind w:left="10" w:right="57" w:hanging="10"/>
        <w:jc w:val="both"/>
      </w:pPr>
      <w:r>
        <w:t xml:space="preserve">С надписью _____________________________________________________________ </w:t>
      </w:r>
    </w:p>
    <w:p w14:paraId="2D6E8356" w14:textId="77777777" w:rsidR="00B67AEB" w:rsidRDefault="005C0D35">
      <w:pPr>
        <w:spacing w:after="74"/>
        <w:ind w:left="2949" w:hanging="10"/>
      </w:pPr>
      <w:r>
        <w:rPr>
          <w:sz w:val="16"/>
        </w:rPr>
        <w:t xml:space="preserve">(ранее погребенного умершего: фамилия, имя, отчество) </w:t>
      </w:r>
    </w:p>
    <w:p w14:paraId="03B15788" w14:textId="77777777" w:rsidR="00B67AEB" w:rsidRDefault="005C0D35">
      <w:pPr>
        <w:spacing w:after="4"/>
      </w:pPr>
      <w:r>
        <w:rPr>
          <w:sz w:val="26"/>
        </w:rPr>
        <w:t xml:space="preserve"> </w:t>
      </w:r>
    </w:p>
    <w:p w14:paraId="4577B55A" w14:textId="77777777" w:rsidR="00B67AEB" w:rsidRDefault="005C0D35">
      <w:pPr>
        <w:spacing w:after="14" w:line="264" w:lineRule="auto"/>
        <w:ind w:left="10" w:right="57" w:hanging="10"/>
        <w:jc w:val="both"/>
      </w:pPr>
      <w:r>
        <w:t xml:space="preserve">Организация, осуществляющая ритуальные услуги ___________________________ </w:t>
      </w:r>
    </w:p>
    <w:p w14:paraId="1C751956" w14:textId="77777777" w:rsidR="00B67AEB" w:rsidRDefault="005C0D35">
      <w:pPr>
        <w:spacing w:after="12" w:line="252" w:lineRule="auto"/>
        <w:ind w:left="-5" w:hanging="10"/>
      </w:pPr>
      <w:r>
        <w:rPr>
          <w:sz w:val="26"/>
        </w:rPr>
        <w:t xml:space="preserve">_______________________________________________________________________ </w:t>
      </w:r>
    </w:p>
    <w:p w14:paraId="5359B156" w14:textId="77777777" w:rsidR="00B67AEB" w:rsidRDefault="005C0D35">
      <w:pPr>
        <w:spacing w:after="1"/>
      </w:pPr>
      <w:r>
        <w:rPr>
          <w:sz w:val="26"/>
        </w:rPr>
        <w:t xml:space="preserve"> </w:t>
      </w:r>
    </w:p>
    <w:p w14:paraId="32F519D1" w14:textId="77777777" w:rsidR="00B67AEB" w:rsidRDefault="005C0D35">
      <w:pPr>
        <w:spacing w:after="14" w:line="264" w:lineRule="auto"/>
        <w:ind w:left="10" w:right="57" w:hanging="10"/>
        <w:jc w:val="both"/>
      </w:pPr>
      <w:r>
        <w:t xml:space="preserve">За правильность сведений несу полную ответственность: </w:t>
      </w:r>
    </w:p>
    <w:p w14:paraId="7FEC3E24" w14:textId="77777777" w:rsidR="00B67AEB" w:rsidRDefault="005C0D35">
      <w:pPr>
        <w:spacing w:after="14" w:line="264" w:lineRule="auto"/>
        <w:ind w:left="10" w:right="57" w:hanging="10"/>
        <w:jc w:val="both"/>
      </w:pPr>
      <w:r>
        <w:t xml:space="preserve">"______" _________________ 20__ год.          _____________________________ </w:t>
      </w:r>
    </w:p>
    <w:p w14:paraId="2518D567" w14:textId="77777777" w:rsidR="00B67AEB" w:rsidRDefault="005C0D35">
      <w:pPr>
        <w:spacing w:after="23"/>
      </w:pPr>
      <w:r>
        <w:t xml:space="preserve"> </w:t>
      </w:r>
    </w:p>
    <w:p w14:paraId="44BFA0AB" w14:textId="77777777" w:rsidR="00B67AEB" w:rsidRDefault="005C0D35">
      <w:pPr>
        <w:spacing w:after="14" w:line="264" w:lineRule="auto"/>
        <w:ind w:left="10" w:right="2015" w:hanging="10"/>
        <w:jc w:val="both"/>
      </w:pPr>
      <w:r>
        <w:t xml:space="preserve">Правила установки надмогильных сооружений разъяснены и понятны: </w:t>
      </w:r>
    </w:p>
    <w:p w14:paraId="06838835" w14:textId="77777777" w:rsidR="00B67AEB" w:rsidRDefault="00B67AEB">
      <w:pPr>
        <w:spacing w:after="14" w:line="264" w:lineRule="auto"/>
        <w:ind w:left="10" w:right="2015" w:hanging="10"/>
        <w:jc w:val="both"/>
      </w:pPr>
    </w:p>
    <w:p w14:paraId="7F0D02B0" w14:textId="77777777" w:rsidR="00B67AEB" w:rsidRDefault="005C0D35">
      <w:pPr>
        <w:spacing w:after="14" w:line="264" w:lineRule="auto"/>
        <w:ind w:left="10" w:right="2015" w:hanging="10"/>
        <w:jc w:val="both"/>
      </w:pPr>
      <w:r>
        <w:t>______________________________</w:t>
      </w:r>
      <w:proofErr w:type="gramStart"/>
      <w:r>
        <w:t>_(</w:t>
      </w:r>
      <w:proofErr w:type="gramEnd"/>
      <w:r>
        <w:t>дата, подпись заявителя)</w:t>
      </w:r>
    </w:p>
    <w:p w14:paraId="312D04F0" w14:textId="77777777" w:rsidR="00B67AEB" w:rsidRDefault="005C0D35">
      <w:r>
        <w:t xml:space="preserve"> </w:t>
      </w:r>
    </w:p>
    <w:p w14:paraId="27232D5A" w14:textId="77777777" w:rsidR="00B67AEB" w:rsidRDefault="005C0D35">
      <w:pPr>
        <w:ind w:right="579"/>
        <w:jc w:val="center"/>
      </w:pPr>
      <w:r>
        <w:t xml:space="preserve">Заключение </w:t>
      </w:r>
    </w:p>
    <w:p w14:paraId="0B8F9816" w14:textId="77777777" w:rsidR="00B67AEB" w:rsidRDefault="005C0D35">
      <w:pPr>
        <w:spacing w:after="12" w:line="252" w:lineRule="auto"/>
        <w:ind w:left="-5" w:hanging="10"/>
      </w:pPr>
      <w:r>
        <w:rPr>
          <w:sz w:val="26"/>
        </w:rPr>
        <w:t xml:space="preserve">_______________________________________________________________________ </w:t>
      </w:r>
    </w:p>
    <w:p w14:paraId="1ECA34EC" w14:textId="77777777" w:rsidR="00B67AEB" w:rsidRDefault="005C0D35">
      <w:pPr>
        <w:spacing w:after="12" w:line="252" w:lineRule="auto"/>
        <w:ind w:left="-5" w:hanging="10"/>
      </w:pPr>
      <w:r>
        <w:rPr>
          <w:sz w:val="26"/>
        </w:rPr>
        <w:t xml:space="preserve">_______________________________________________________________________ _______________________________________________________________________ </w:t>
      </w:r>
    </w:p>
    <w:p w14:paraId="4E5D0CAA" w14:textId="1530C9E7" w:rsidR="00B67AEB" w:rsidRDefault="005C0D35">
      <w:pPr>
        <w:spacing w:after="74"/>
        <w:ind w:left="2336" w:hanging="10"/>
      </w:pPr>
      <w:r>
        <w:rPr>
          <w:sz w:val="16"/>
        </w:rPr>
        <w:t xml:space="preserve">(подпись сотрудника администрации </w:t>
      </w:r>
      <w:proofErr w:type="spellStart"/>
      <w:r w:rsidR="00A90723">
        <w:rPr>
          <w:sz w:val="16"/>
        </w:rPr>
        <w:t>Чернушского</w:t>
      </w:r>
      <w:proofErr w:type="spellEnd"/>
      <w:r w:rsidR="00A90723">
        <w:rPr>
          <w:sz w:val="16"/>
        </w:rPr>
        <w:t xml:space="preserve"> сельского поселения</w:t>
      </w:r>
      <w:r>
        <w:rPr>
          <w:sz w:val="16"/>
        </w:rPr>
        <w:t xml:space="preserve">) </w:t>
      </w:r>
    </w:p>
    <w:p w14:paraId="62BBA1CF" w14:textId="77777777" w:rsidR="00B67AEB" w:rsidRDefault="005C0D35">
      <w:r>
        <w:t xml:space="preserve"> </w:t>
      </w:r>
    </w:p>
    <w:p w14:paraId="533B6A0D" w14:textId="77777777" w:rsidR="00B67AEB" w:rsidRDefault="00B67AEB">
      <w:pPr>
        <w:ind w:left="5670" w:right="-1" w:hanging="10"/>
        <w:jc w:val="both"/>
      </w:pPr>
    </w:p>
    <w:p w14:paraId="2960451F" w14:textId="3187BEA8" w:rsidR="00B67AEB" w:rsidRDefault="005C0D35">
      <w:pPr>
        <w:ind w:left="5670" w:right="-1" w:hanging="10"/>
        <w:jc w:val="both"/>
      </w:pPr>
      <w:r>
        <w:t xml:space="preserve">Приложение № </w:t>
      </w:r>
      <w:r w:rsidR="00A141DA">
        <w:t>2</w:t>
      </w:r>
      <w:r>
        <w:t xml:space="preserve"> </w:t>
      </w:r>
    </w:p>
    <w:p w14:paraId="6D488C47" w14:textId="77777777" w:rsidR="00B67AEB" w:rsidRDefault="005C0D35">
      <w:pPr>
        <w:spacing w:after="14"/>
        <w:ind w:left="5670" w:right="-1" w:hanging="10"/>
        <w:jc w:val="both"/>
      </w:pPr>
      <w:r>
        <w:t xml:space="preserve">к Порядку деятельности общественных кладбищ и правил содержания мест погребения </w:t>
      </w:r>
    </w:p>
    <w:p w14:paraId="133A6DB7" w14:textId="77777777" w:rsidR="00B67AEB" w:rsidRDefault="005C0D35">
      <w:pPr>
        <w:ind w:right="518"/>
        <w:jc w:val="right"/>
      </w:pPr>
      <w:r>
        <w:t xml:space="preserve"> </w:t>
      </w:r>
    </w:p>
    <w:p w14:paraId="438FCAF0" w14:textId="77777777" w:rsidR="00B67AEB" w:rsidRDefault="005C0D35">
      <w:pPr>
        <w:spacing w:after="30"/>
      </w:pPr>
      <w:r>
        <w:t xml:space="preserve"> </w:t>
      </w:r>
    </w:p>
    <w:p w14:paraId="7E6941A2" w14:textId="77777777" w:rsidR="00B67AEB" w:rsidRDefault="005C0D35">
      <w:pPr>
        <w:pStyle w:val="2"/>
        <w:spacing w:line="240" w:lineRule="exact"/>
        <w:jc w:val="center"/>
        <w:rPr>
          <w:sz w:val="28"/>
        </w:rPr>
      </w:pPr>
      <w:r>
        <w:rPr>
          <w:sz w:val="28"/>
        </w:rPr>
        <w:t>УДОСТОВЕРЕНИЕ</w:t>
      </w:r>
    </w:p>
    <w:p w14:paraId="2707EC00" w14:textId="77777777" w:rsidR="00B67AEB" w:rsidRDefault="005C0D35">
      <w:pPr>
        <w:pStyle w:val="2"/>
        <w:spacing w:line="240" w:lineRule="exact"/>
        <w:jc w:val="center"/>
        <w:rPr>
          <w:sz w:val="28"/>
        </w:rPr>
      </w:pPr>
      <w:r>
        <w:rPr>
          <w:sz w:val="28"/>
        </w:rPr>
        <w:t xml:space="preserve"> о погребении</w:t>
      </w:r>
    </w:p>
    <w:p w14:paraId="75F5711F" w14:textId="77777777" w:rsidR="00B67AEB" w:rsidRDefault="005C0D35">
      <w:pPr>
        <w:rPr>
          <w:sz w:val="28"/>
        </w:rPr>
      </w:pPr>
      <w:r>
        <w:rPr>
          <w:sz w:val="28"/>
        </w:rPr>
        <w:t xml:space="preserve"> </w:t>
      </w:r>
    </w:p>
    <w:p w14:paraId="6401AA25" w14:textId="77777777" w:rsidR="00B67AEB" w:rsidRDefault="005C0D35">
      <w:pPr>
        <w:spacing w:after="21"/>
      </w:pPr>
      <w:r>
        <w:t xml:space="preserve"> </w:t>
      </w:r>
    </w:p>
    <w:p w14:paraId="2EE93F42" w14:textId="77777777" w:rsidR="00B67AEB" w:rsidRDefault="005C0D35">
      <w:pPr>
        <w:spacing w:after="12" w:line="252" w:lineRule="auto"/>
        <w:ind w:left="-5" w:hanging="10"/>
      </w:pPr>
      <w:r>
        <w:t>Удостоверение выдано гр-ну (</w:t>
      </w:r>
      <w:proofErr w:type="spellStart"/>
      <w:r>
        <w:t>гр-ке</w:t>
      </w:r>
      <w:proofErr w:type="spellEnd"/>
      <w:r>
        <w:t>)</w:t>
      </w:r>
      <w:r>
        <w:rPr>
          <w:sz w:val="26"/>
        </w:rPr>
        <w:t xml:space="preserve"> ________________________________________ </w:t>
      </w:r>
    </w:p>
    <w:p w14:paraId="452C9D72" w14:textId="77777777" w:rsidR="00B67AEB" w:rsidRDefault="005C0D35">
      <w:pPr>
        <w:spacing w:after="74"/>
        <w:ind w:left="2541" w:hanging="10"/>
      </w:pPr>
      <w:r>
        <w:rPr>
          <w:sz w:val="16"/>
        </w:rPr>
        <w:t xml:space="preserve">                                                                          (фамилия, имя, отчество) </w:t>
      </w:r>
    </w:p>
    <w:p w14:paraId="5BA0E96A" w14:textId="77777777" w:rsidR="00B67AEB" w:rsidRDefault="005C0D35">
      <w:pPr>
        <w:spacing w:after="12" w:line="252" w:lineRule="auto"/>
        <w:ind w:left="-5" w:hanging="10"/>
      </w:pPr>
      <w:r>
        <w:rPr>
          <w:sz w:val="26"/>
        </w:rPr>
        <w:t xml:space="preserve">_______________________________________________________________________ </w:t>
      </w:r>
    </w:p>
    <w:p w14:paraId="472780E4" w14:textId="77777777" w:rsidR="00B67AEB" w:rsidRDefault="005C0D35">
      <w:r>
        <w:rPr>
          <w:sz w:val="26"/>
        </w:rPr>
        <w:t xml:space="preserve"> </w:t>
      </w:r>
    </w:p>
    <w:p w14:paraId="51888E8F" w14:textId="77777777" w:rsidR="00B67AEB" w:rsidRDefault="005C0D35">
      <w:pPr>
        <w:spacing w:after="12" w:line="252" w:lineRule="auto"/>
        <w:ind w:left="-5" w:hanging="10"/>
      </w:pPr>
      <w:r>
        <w:t>о регистрации погребения</w:t>
      </w:r>
      <w:r>
        <w:rPr>
          <w:sz w:val="26"/>
        </w:rPr>
        <w:t xml:space="preserve"> ________________________________________________ </w:t>
      </w:r>
    </w:p>
    <w:p w14:paraId="7ED1D4B8" w14:textId="77777777" w:rsidR="00B67AEB" w:rsidRDefault="005C0D35">
      <w:pPr>
        <w:spacing w:after="125"/>
        <w:ind w:right="581"/>
        <w:jc w:val="center"/>
      </w:pPr>
      <w:r>
        <w:rPr>
          <w:sz w:val="16"/>
        </w:rPr>
        <w:t xml:space="preserve">(фамилия, имя, отчество) </w:t>
      </w:r>
    </w:p>
    <w:p w14:paraId="52DA8FB4" w14:textId="77777777" w:rsidR="00B67AEB" w:rsidRDefault="005C0D35">
      <w:pPr>
        <w:spacing w:after="12" w:line="252" w:lineRule="auto"/>
        <w:ind w:left="-5" w:hanging="10"/>
      </w:pPr>
      <w:r>
        <w:rPr>
          <w:sz w:val="26"/>
        </w:rPr>
        <w:t xml:space="preserve">"____" __________________ 20___ года </w:t>
      </w:r>
    </w:p>
    <w:p w14:paraId="25C7C5C8" w14:textId="77777777" w:rsidR="00B67AEB" w:rsidRDefault="005C0D35">
      <w:pPr>
        <w:spacing w:after="27"/>
      </w:pPr>
      <w:r>
        <w:rPr>
          <w:sz w:val="26"/>
        </w:rPr>
        <w:t xml:space="preserve"> </w:t>
      </w:r>
    </w:p>
    <w:p w14:paraId="7BFB57E1" w14:textId="77777777" w:rsidR="00B67AEB" w:rsidRDefault="005C0D35">
      <w:pPr>
        <w:spacing w:after="12" w:line="252" w:lineRule="auto"/>
        <w:ind w:left="-5" w:hanging="10"/>
      </w:pPr>
      <w:r>
        <w:rPr>
          <w:sz w:val="26"/>
        </w:rPr>
        <w:t xml:space="preserve">на _____________________________________________________________________ </w:t>
      </w:r>
    </w:p>
    <w:p w14:paraId="746744DA" w14:textId="77777777" w:rsidR="00B67AEB" w:rsidRDefault="005C0D35">
      <w:pPr>
        <w:spacing w:after="74"/>
        <w:ind w:left="3450" w:hanging="10"/>
      </w:pPr>
      <w:r>
        <w:rPr>
          <w:sz w:val="16"/>
        </w:rPr>
        <w:t xml:space="preserve">(наименование общественного кладбища) </w:t>
      </w:r>
    </w:p>
    <w:p w14:paraId="38C9519D" w14:textId="77777777" w:rsidR="00B67AEB" w:rsidRDefault="005C0D35">
      <w:r>
        <w:rPr>
          <w:sz w:val="26"/>
        </w:rPr>
        <w:t xml:space="preserve"> </w:t>
      </w:r>
    </w:p>
    <w:p w14:paraId="1E4CB59A" w14:textId="77777777" w:rsidR="00B67AEB" w:rsidRDefault="005C0D35">
      <w:r>
        <w:rPr>
          <w:sz w:val="26"/>
        </w:rPr>
        <w:t xml:space="preserve"> </w:t>
      </w:r>
    </w:p>
    <w:p w14:paraId="7FDF85F2" w14:textId="77777777" w:rsidR="00B67AEB" w:rsidRDefault="005C0D35">
      <w:pPr>
        <w:spacing w:after="14" w:line="264" w:lineRule="auto"/>
        <w:ind w:left="10" w:right="57" w:hanging="10"/>
        <w:jc w:val="both"/>
      </w:pPr>
      <w:r>
        <w:t xml:space="preserve">М.П. </w:t>
      </w:r>
    </w:p>
    <w:p w14:paraId="3D228D2D" w14:textId="77777777" w:rsidR="00B67AEB" w:rsidRDefault="005C0D35">
      <w:pPr>
        <w:spacing w:after="26"/>
      </w:pPr>
      <w:r>
        <w:t xml:space="preserve"> </w:t>
      </w:r>
    </w:p>
    <w:p w14:paraId="718EBF5A" w14:textId="128C814B" w:rsidR="00B67AEB" w:rsidRDefault="005C0D35">
      <w:pPr>
        <w:spacing w:after="14" w:line="264" w:lineRule="auto"/>
        <w:ind w:left="10" w:right="57" w:hanging="10"/>
        <w:jc w:val="both"/>
      </w:pPr>
      <w:r>
        <w:t>Глава</w:t>
      </w:r>
      <w:r w:rsidR="00A90723">
        <w:t xml:space="preserve"> </w:t>
      </w:r>
      <w:proofErr w:type="spellStart"/>
      <w:r w:rsidR="00A90723">
        <w:t>Чернушского</w:t>
      </w:r>
      <w:proofErr w:type="spellEnd"/>
      <w:r w:rsidR="00A90723">
        <w:t xml:space="preserve"> сельского поселения</w:t>
      </w:r>
      <w:r>
        <w:rPr>
          <w:sz w:val="26"/>
        </w:rPr>
        <w:t xml:space="preserve"> __________________________________ </w:t>
      </w:r>
    </w:p>
    <w:p w14:paraId="0C4FCEE4" w14:textId="77777777" w:rsidR="00B67AEB" w:rsidRDefault="005C0D35">
      <w:pPr>
        <w:spacing w:after="74"/>
        <w:ind w:left="1746" w:hanging="10"/>
      </w:pPr>
      <w:r>
        <w:rPr>
          <w:sz w:val="16"/>
        </w:rPr>
        <w:t xml:space="preserve">                                                                                                        (подпись, инициалы, фамилия) </w:t>
      </w:r>
    </w:p>
    <w:p w14:paraId="6CC0C995" w14:textId="77777777" w:rsidR="00B67AEB" w:rsidRDefault="005C0D35">
      <w:pPr>
        <w:spacing w:after="25"/>
      </w:pPr>
      <w:r>
        <w:rPr>
          <w:sz w:val="26"/>
        </w:rPr>
        <w:t xml:space="preserve"> </w:t>
      </w:r>
    </w:p>
    <w:p w14:paraId="3B024148" w14:textId="77777777" w:rsidR="00B67AEB" w:rsidRDefault="005C0D35">
      <w:pPr>
        <w:spacing w:after="14" w:line="264" w:lineRule="auto"/>
        <w:ind w:left="10" w:right="57" w:hanging="10"/>
        <w:jc w:val="both"/>
      </w:pPr>
      <w:r>
        <w:rPr>
          <w:sz w:val="26"/>
        </w:rPr>
        <w:t xml:space="preserve">"_____" </w:t>
      </w:r>
      <w:r>
        <w:t>_________________ 20___ года</w:t>
      </w:r>
      <w:r>
        <w:rPr>
          <w:sz w:val="26"/>
        </w:rPr>
        <w:t xml:space="preserve"> </w:t>
      </w:r>
    </w:p>
    <w:p w14:paraId="608F2D36" w14:textId="77777777" w:rsidR="00B67AEB" w:rsidRDefault="005C0D35">
      <w:r>
        <w:rPr>
          <w:sz w:val="26"/>
        </w:rPr>
        <w:t xml:space="preserve"> </w:t>
      </w:r>
    </w:p>
    <w:p w14:paraId="6FC66A73" w14:textId="77777777" w:rsidR="00B67AEB" w:rsidRDefault="005C0D35">
      <w:r>
        <w:rPr>
          <w:sz w:val="26"/>
        </w:rPr>
        <w:t xml:space="preserve"> </w:t>
      </w:r>
    </w:p>
    <w:p w14:paraId="29EEA4F5" w14:textId="77777777" w:rsidR="00B67AEB" w:rsidRDefault="005C0D35">
      <w:r>
        <w:rPr>
          <w:sz w:val="26"/>
        </w:rPr>
        <w:t xml:space="preserve"> </w:t>
      </w:r>
    </w:p>
    <w:p w14:paraId="433B0320" w14:textId="77777777" w:rsidR="00B67AEB" w:rsidRDefault="005C0D35">
      <w:r>
        <w:rPr>
          <w:sz w:val="26"/>
        </w:rPr>
        <w:t xml:space="preserve"> </w:t>
      </w:r>
    </w:p>
    <w:p w14:paraId="49F3BE56" w14:textId="77777777" w:rsidR="00B67AEB" w:rsidRDefault="005C0D35">
      <w:r>
        <w:rPr>
          <w:sz w:val="26"/>
        </w:rPr>
        <w:t xml:space="preserve"> </w:t>
      </w:r>
    </w:p>
    <w:p w14:paraId="26D9CFAC" w14:textId="77777777" w:rsidR="00B67AEB" w:rsidRDefault="00B67AEB">
      <w:pPr>
        <w:sectPr w:rsidR="00B67AEB">
          <w:pgSz w:w="11909" w:h="16834"/>
          <w:pgMar w:top="748" w:right="1136" w:bottom="611" w:left="1418" w:header="720" w:footer="720" w:gutter="0"/>
          <w:cols w:space="720"/>
        </w:sectPr>
      </w:pPr>
    </w:p>
    <w:p w14:paraId="0D00B894" w14:textId="77BA0FD4" w:rsidR="00B67AEB" w:rsidRDefault="005C0D35">
      <w:pPr>
        <w:ind w:left="9496" w:right="2948"/>
        <w:jc w:val="both"/>
        <w:rPr>
          <w:sz w:val="26"/>
        </w:rPr>
      </w:pPr>
      <w:r>
        <w:rPr>
          <w:sz w:val="26"/>
        </w:rPr>
        <w:lastRenderedPageBreak/>
        <w:t xml:space="preserve">Приложение № </w:t>
      </w:r>
      <w:r w:rsidR="00A141DA">
        <w:rPr>
          <w:sz w:val="26"/>
        </w:rPr>
        <w:t>3</w:t>
      </w:r>
      <w:r>
        <w:rPr>
          <w:sz w:val="26"/>
        </w:rPr>
        <w:t xml:space="preserve"> </w:t>
      </w:r>
    </w:p>
    <w:p w14:paraId="6FB5B6FE" w14:textId="77777777" w:rsidR="00B67AEB" w:rsidRDefault="00B67AEB">
      <w:pPr>
        <w:jc w:val="both"/>
      </w:pPr>
    </w:p>
    <w:p w14:paraId="293A1514" w14:textId="77777777" w:rsidR="00B67AEB" w:rsidRDefault="005C0D35">
      <w:pPr>
        <w:tabs>
          <w:tab w:val="left" w:pos="9718"/>
        </w:tabs>
        <w:spacing w:after="2"/>
        <w:ind w:left="9504" w:hanging="7"/>
        <w:jc w:val="both"/>
      </w:pPr>
      <w:r>
        <w:t>к Порядку деятельности общественных кладбищ и правил содержания мест погребения</w:t>
      </w:r>
    </w:p>
    <w:p w14:paraId="34475BD6" w14:textId="77777777" w:rsidR="00B67AEB" w:rsidRDefault="005C0D35">
      <w:pPr>
        <w:spacing w:after="26"/>
      </w:pPr>
      <w:r>
        <w:rPr>
          <w:sz w:val="26"/>
        </w:rPr>
        <w:t xml:space="preserve"> </w:t>
      </w:r>
    </w:p>
    <w:p w14:paraId="309AE3BB" w14:textId="77777777" w:rsidR="00B67AEB" w:rsidRDefault="005C0D35">
      <w:pPr>
        <w:pStyle w:val="10"/>
        <w:ind w:right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КНИГА РЕГИСТРАЦИИ ПОГРЕБЕНИЙ</w:t>
      </w:r>
    </w:p>
    <w:p w14:paraId="411F3F3F" w14:textId="77777777" w:rsidR="00B67AEB" w:rsidRDefault="005C0D35">
      <w:r>
        <w:rPr>
          <w:sz w:val="26"/>
        </w:rPr>
        <w:t xml:space="preserve"> </w:t>
      </w:r>
    </w:p>
    <w:tbl>
      <w:tblPr>
        <w:tblW w:w="0" w:type="auto"/>
        <w:tblLayout w:type="fixed"/>
        <w:tblCellMar>
          <w:top w:w="110" w:type="dxa"/>
          <w:left w:w="62" w:type="dxa"/>
          <w:right w:w="5" w:type="dxa"/>
        </w:tblCellMar>
        <w:tblLook w:val="04A0" w:firstRow="1" w:lastRow="0" w:firstColumn="1" w:lastColumn="0" w:noHBand="0" w:noVBand="1"/>
      </w:tblPr>
      <w:tblGrid>
        <w:gridCol w:w="446"/>
        <w:gridCol w:w="810"/>
        <w:gridCol w:w="994"/>
        <w:gridCol w:w="845"/>
        <w:gridCol w:w="936"/>
        <w:gridCol w:w="2184"/>
        <w:gridCol w:w="1962"/>
        <w:gridCol w:w="1570"/>
        <w:gridCol w:w="1852"/>
        <w:gridCol w:w="2167"/>
        <w:gridCol w:w="1262"/>
      </w:tblGrid>
      <w:tr w:rsidR="00B67AEB" w14:paraId="743F8B7A" w14:textId="77777777">
        <w:trPr>
          <w:trHeight w:val="435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14:paraId="66CA2435" w14:textId="77777777" w:rsidR="00B67AEB" w:rsidRDefault="005C0D35">
            <w:pPr>
              <w:spacing w:after="16"/>
              <w:ind w:left="79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N </w:t>
            </w:r>
          </w:p>
          <w:p w14:paraId="73DBFAAA" w14:textId="77777777" w:rsidR="00B67AEB" w:rsidRDefault="005C0D35">
            <w:pPr>
              <w:ind w:left="2"/>
              <w:jc w:val="both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14:paraId="592C3DCC" w14:textId="77777777" w:rsidR="00B67AEB" w:rsidRDefault="005C0D3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N регистра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14:paraId="114BA6A2" w14:textId="77777777" w:rsidR="00B67AEB" w:rsidRDefault="005C0D35">
            <w:pPr>
              <w:spacing w:after="20"/>
              <w:ind w:right="55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Ф.И.О. </w:t>
            </w:r>
          </w:p>
          <w:p w14:paraId="1E44616E" w14:textId="77777777" w:rsidR="00B67AEB" w:rsidRDefault="005C0D35">
            <w:pPr>
              <w:ind w:left="86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умершего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14:paraId="405A84DD" w14:textId="77777777" w:rsidR="00B67AEB" w:rsidRDefault="005C0D3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Дата погребен </w:t>
            </w:r>
            <w:proofErr w:type="spellStart"/>
            <w:r>
              <w:rPr>
                <w:sz w:val="20"/>
              </w:rPr>
              <w:t>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14:paraId="6BA7EC32" w14:textId="77777777" w:rsidR="00B67AEB" w:rsidRDefault="005C0D3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Дата Смерти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14:paraId="241D392B" w14:textId="77777777" w:rsidR="00B67AEB" w:rsidRDefault="005C0D3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Дата рождения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14:paraId="1026FBF8" w14:textId="77777777" w:rsidR="00B67AEB" w:rsidRDefault="005C0D35">
            <w:pPr>
              <w:spacing w:after="43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Свидетельство о смерти/</w:t>
            </w:r>
            <w:proofErr w:type="spellStart"/>
            <w:r>
              <w:rPr>
                <w:sz w:val="20"/>
              </w:rPr>
              <w:t>медицинс</w:t>
            </w:r>
            <w:proofErr w:type="spellEnd"/>
            <w:r>
              <w:rPr>
                <w:sz w:val="20"/>
              </w:rPr>
              <w:t xml:space="preserve"> кая справка о </w:t>
            </w:r>
          </w:p>
          <w:p w14:paraId="429D084C" w14:textId="77777777" w:rsidR="00B67AEB" w:rsidRDefault="005C0D35">
            <w:pPr>
              <w:ind w:left="106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смерти (N, дата, </w:t>
            </w:r>
          </w:p>
          <w:p w14:paraId="1D543616" w14:textId="77777777" w:rsidR="00B67AEB" w:rsidRDefault="005C0D3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наименование органа, </w:t>
            </w:r>
          </w:p>
          <w:p w14:paraId="42ABA1BD" w14:textId="77777777" w:rsidR="00B67AEB" w:rsidRDefault="005C0D3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выдавшего документ)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14:paraId="4D68AEE5" w14:textId="77777777" w:rsidR="00B67AEB" w:rsidRDefault="005C0D3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Место погребения </w:t>
            </w:r>
          </w:p>
          <w:p w14:paraId="440A5BDC" w14:textId="77777777" w:rsidR="00B67AEB" w:rsidRDefault="005C0D35">
            <w:pPr>
              <w:ind w:right="8" w:firstLine="8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(название </w:t>
            </w:r>
            <w:proofErr w:type="spellStart"/>
            <w:r>
              <w:rPr>
                <w:sz w:val="20"/>
              </w:rPr>
              <w:t>общественног</w:t>
            </w:r>
            <w:proofErr w:type="spellEnd"/>
            <w:r>
              <w:rPr>
                <w:sz w:val="20"/>
              </w:rPr>
              <w:t xml:space="preserve"> о кладбища)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14:paraId="5C72EA80" w14:textId="77777777" w:rsidR="00B67AEB" w:rsidRDefault="005C0D35">
            <w:pPr>
              <w:ind w:left="23" w:right="21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Сведения о лице, </w:t>
            </w:r>
          </w:p>
          <w:p w14:paraId="3F9B19B3" w14:textId="77777777" w:rsidR="00B67AEB" w:rsidRDefault="005C0D35">
            <w:pPr>
              <w:ind w:left="41"/>
              <w:jc w:val="both"/>
              <w:rPr>
                <w:rFonts w:ascii="Calibri" w:hAnsi="Calibri"/>
                <w:sz w:val="20"/>
              </w:rPr>
            </w:pPr>
            <w:proofErr w:type="spellStart"/>
            <w:r>
              <w:rPr>
                <w:sz w:val="20"/>
              </w:rPr>
              <w:t>осуществляюще</w:t>
            </w:r>
            <w:proofErr w:type="spellEnd"/>
          </w:p>
          <w:p w14:paraId="3C35C2C4" w14:textId="77777777" w:rsidR="00B67AEB" w:rsidRDefault="005C0D3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м оказание услуг по погребению </w:t>
            </w:r>
          </w:p>
          <w:p w14:paraId="757DB1C4" w14:textId="77777777" w:rsidR="00B67AEB" w:rsidRDefault="005C0D3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(наименование юридического лица, </w:t>
            </w:r>
          </w:p>
          <w:p w14:paraId="7219A0DD" w14:textId="77777777" w:rsidR="00B67AEB" w:rsidRDefault="005C0D35">
            <w:pPr>
              <w:ind w:left="36"/>
              <w:jc w:val="both"/>
              <w:rPr>
                <w:rFonts w:ascii="Calibri" w:hAnsi="Calibri"/>
                <w:sz w:val="20"/>
              </w:rPr>
            </w:pPr>
            <w:proofErr w:type="spellStart"/>
            <w:r>
              <w:rPr>
                <w:sz w:val="20"/>
              </w:rPr>
              <w:t>индивидуальног</w:t>
            </w:r>
            <w:proofErr w:type="spellEnd"/>
          </w:p>
          <w:p w14:paraId="5C3D3771" w14:textId="77777777" w:rsidR="00B67AEB" w:rsidRDefault="005C0D3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о </w:t>
            </w:r>
            <w:proofErr w:type="spellStart"/>
            <w:r>
              <w:rPr>
                <w:sz w:val="20"/>
              </w:rPr>
              <w:t>предпринимател</w:t>
            </w:r>
            <w:proofErr w:type="spellEnd"/>
          </w:p>
          <w:p w14:paraId="3384DF51" w14:textId="77777777" w:rsidR="00B67AEB" w:rsidRDefault="005C0D3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я, адрес, телефон)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0B77E42C" w14:textId="77777777" w:rsidR="00B67AEB" w:rsidRDefault="005C0D35">
            <w:pPr>
              <w:ind w:right="58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Данные о лице </w:t>
            </w:r>
          </w:p>
          <w:p w14:paraId="117912E0" w14:textId="77777777" w:rsidR="00B67AEB" w:rsidRDefault="005C0D3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(родственнике либо законном </w:t>
            </w:r>
          </w:p>
          <w:p w14:paraId="6CD5D943" w14:textId="77777777" w:rsidR="00B67AEB" w:rsidRDefault="005C0D35">
            <w:pPr>
              <w:ind w:right="56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представителе </w:t>
            </w:r>
          </w:p>
          <w:p w14:paraId="62FCE0E4" w14:textId="77777777" w:rsidR="00B67AEB" w:rsidRDefault="005C0D3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умершего, либо иных лицах, </w:t>
            </w:r>
          </w:p>
          <w:p w14:paraId="1A4C66EB" w14:textId="77777777" w:rsidR="00B67AEB" w:rsidRDefault="005C0D3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взявших на себя обязанность </w:t>
            </w:r>
          </w:p>
          <w:p w14:paraId="001501EB" w14:textId="77777777" w:rsidR="00B67AEB" w:rsidRDefault="005C0D3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осуществить погребение </w:t>
            </w:r>
          </w:p>
          <w:p w14:paraId="40F73EDB" w14:textId="77777777" w:rsidR="00B67AEB" w:rsidRDefault="005C0D35">
            <w:pPr>
              <w:ind w:right="59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умершего), </w:t>
            </w:r>
          </w:p>
          <w:p w14:paraId="68333106" w14:textId="77777777" w:rsidR="00B67AEB" w:rsidRDefault="005C0D35">
            <w:pPr>
              <w:ind w:right="55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ответственном за </w:t>
            </w:r>
          </w:p>
          <w:p w14:paraId="0EEC9603" w14:textId="77777777" w:rsidR="00B67AEB" w:rsidRDefault="005C0D35">
            <w:pPr>
              <w:ind w:left="2"/>
              <w:jc w:val="both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погребение (Ф.И.О., </w:t>
            </w:r>
          </w:p>
          <w:p w14:paraId="2543BAF9" w14:textId="77777777" w:rsidR="00B67AEB" w:rsidRDefault="005C0D3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адрес регистрации, телефон)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14:paraId="326899AE" w14:textId="77777777" w:rsidR="00B67AEB" w:rsidRDefault="005C0D3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Подпись ответствен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за </w:t>
            </w:r>
          </w:p>
          <w:p w14:paraId="71DC7D07" w14:textId="77777777" w:rsidR="00B67AEB" w:rsidRDefault="005C0D35">
            <w:pPr>
              <w:spacing w:after="6"/>
              <w:ind w:left="48"/>
              <w:jc w:val="both"/>
              <w:rPr>
                <w:rFonts w:ascii="Calibri" w:hAnsi="Calibri"/>
                <w:sz w:val="20"/>
              </w:rPr>
            </w:pPr>
            <w:proofErr w:type="spellStart"/>
            <w:r>
              <w:rPr>
                <w:sz w:val="20"/>
              </w:rPr>
              <w:t>погребени</w:t>
            </w:r>
            <w:proofErr w:type="spellEnd"/>
          </w:p>
          <w:p w14:paraId="32B5670F" w14:textId="77777777" w:rsidR="00B67AEB" w:rsidRDefault="005C0D35">
            <w:pPr>
              <w:ind w:right="52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е </w:t>
            </w:r>
          </w:p>
        </w:tc>
      </w:tr>
      <w:tr w:rsidR="00B67AEB" w14:paraId="0AA2F405" w14:textId="77777777">
        <w:trPr>
          <w:trHeight w:val="49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44D6D024" w14:textId="77777777" w:rsidR="00B67AEB" w:rsidRDefault="005C0D35">
            <w:pPr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7FFBC2A0" w14:textId="77777777" w:rsidR="00B67AEB" w:rsidRDefault="005C0D35">
            <w:pPr>
              <w:ind w:left="2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78667440" w14:textId="77777777" w:rsidR="00B67AEB" w:rsidRDefault="005C0D35">
            <w:pPr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0D86AC78" w14:textId="77777777" w:rsidR="00B67AEB" w:rsidRDefault="005C0D35">
            <w:pPr>
              <w:ind w:left="2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02933CC2" w14:textId="77777777" w:rsidR="00B67AEB" w:rsidRDefault="005C0D35">
            <w:pPr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658E84B0" w14:textId="77777777" w:rsidR="00B67AEB" w:rsidRDefault="005C0D35">
            <w:pPr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27854635" w14:textId="77777777" w:rsidR="00B67AEB" w:rsidRDefault="005C0D35">
            <w:pPr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3EE329CF" w14:textId="77777777" w:rsidR="00B67AEB" w:rsidRDefault="005C0D35">
            <w:pPr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2BC7B9C6" w14:textId="77777777" w:rsidR="00B67AEB" w:rsidRDefault="005C0D35">
            <w:pPr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282EB706" w14:textId="77777777" w:rsidR="00B67AEB" w:rsidRDefault="005C0D35">
            <w:pPr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23302FB5" w14:textId="77777777" w:rsidR="00B67AEB" w:rsidRDefault="005C0D35">
            <w:pPr>
              <w:ind w:left="2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B67AEB" w14:paraId="644ECB92" w14:textId="77777777">
        <w:trPr>
          <w:trHeight w:val="49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28781F50" w14:textId="77777777" w:rsidR="00B67AEB" w:rsidRDefault="00B67AE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2355FC15" w14:textId="77777777" w:rsidR="00B67AEB" w:rsidRDefault="00B67AEB">
            <w:pPr>
              <w:ind w:left="2"/>
              <w:rPr>
                <w:rFonts w:ascii="Calibri" w:hAnsi="Calibri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34B47810" w14:textId="77777777" w:rsidR="00B67AEB" w:rsidRDefault="00B67AE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0A6ECDC4" w14:textId="77777777" w:rsidR="00B67AEB" w:rsidRDefault="00B67AEB">
            <w:pPr>
              <w:ind w:left="2"/>
              <w:rPr>
                <w:rFonts w:ascii="Calibri" w:hAnsi="Calibri"/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57D88469" w14:textId="77777777" w:rsidR="00B67AEB" w:rsidRDefault="00B67AE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285C906E" w14:textId="77777777" w:rsidR="00B67AEB" w:rsidRDefault="00B67AE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021D8F1A" w14:textId="77777777" w:rsidR="00B67AEB" w:rsidRDefault="00B67AE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43078255" w14:textId="77777777" w:rsidR="00B67AEB" w:rsidRDefault="00B67AE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121FBEF7" w14:textId="77777777" w:rsidR="00B67AEB" w:rsidRDefault="00B67AE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66EDCA2B" w14:textId="77777777" w:rsidR="00B67AEB" w:rsidRDefault="00B67AE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4B71B58D" w14:textId="77777777" w:rsidR="00B67AEB" w:rsidRDefault="00B67AEB">
            <w:pPr>
              <w:ind w:left="2"/>
              <w:rPr>
                <w:rFonts w:ascii="Calibri" w:hAnsi="Calibri"/>
                <w:sz w:val="20"/>
              </w:rPr>
            </w:pPr>
          </w:p>
        </w:tc>
      </w:tr>
      <w:tr w:rsidR="00B67AEB" w14:paraId="4504E294" w14:textId="77777777">
        <w:trPr>
          <w:trHeight w:val="49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3DE488B7" w14:textId="77777777" w:rsidR="00B67AEB" w:rsidRDefault="00B67AE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035DA4CF" w14:textId="77777777" w:rsidR="00B67AEB" w:rsidRDefault="00B67AEB">
            <w:pPr>
              <w:ind w:left="2"/>
              <w:rPr>
                <w:rFonts w:ascii="Calibri" w:hAnsi="Calibri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3A8841E3" w14:textId="77777777" w:rsidR="00B67AEB" w:rsidRDefault="00B67AE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18546D25" w14:textId="77777777" w:rsidR="00B67AEB" w:rsidRDefault="00B67AEB">
            <w:pPr>
              <w:ind w:left="2"/>
              <w:rPr>
                <w:rFonts w:ascii="Calibri" w:hAnsi="Calibri"/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79EBE972" w14:textId="77777777" w:rsidR="00B67AEB" w:rsidRDefault="00B67AE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6A67C5C7" w14:textId="77777777" w:rsidR="00B67AEB" w:rsidRDefault="00B67AE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2A1B5DCD" w14:textId="77777777" w:rsidR="00B67AEB" w:rsidRDefault="00B67AE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76EA5AA2" w14:textId="77777777" w:rsidR="00B67AEB" w:rsidRDefault="00B67AE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17A3FEE7" w14:textId="77777777" w:rsidR="00B67AEB" w:rsidRDefault="00B67AE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097695C0" w14:textId="77777777" w:rsidR="00B67AEB" w:rsidRDefault="00B67AE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14:paraId="255B9236" w14:textId="77777777" w:rsidR="00B67AEB" w:rsidRDefault="00B67AEB">
            <w:pPr>
              <w:ind w:left="2"/>
              <w:rPr>
                <w:rFonts w:ascii="Calibri" w:hAnsi="Calibri"/>
                <w:sz w:val="20"/>
              </w:rPr>
            </w:pPr>
          </w:p>
        </w:tc>
      </w:tr>
    </w:tbl>
    <w:p w14:paraId="6775341C" w14:textId="77777777" w:rsidR="00B67AEB" w:rsidRDefault="00B67AEB">
      <w:pPr>
        <w:spacing w:before="280" w:after="280"/>
        <w:contextualSpacing/>
      </w:pPr>
    </w:p>
    <w:p w14:paraId="165D090A" w14:textId="77777777" w:rsidR="00B67AEB" w:rsidRDefault="00B67AEB">
      <w:pPr>
        <w:jc w:val="right"/>
        <w:rPr>
          <w:sz w:val="26"/>
        </w:rPr>
      </w:pPr>
    </w:p>
    <w:p w14:paraId="0A308992" w14:textId="77777777" w:rsidR="00B67AEB" w:rsidRDefault="00B67AEB">
      <w:pPr>
        <w:jc w:val="right"/>
        <w:rPr>
          <w:sz w:val="26"/>
        </w:rPr>
      </w:pPr>
    </w:p>
    <w:p w14:paraId="031A5DB7" w14:textId="77777777" w:rsidR="00B67AEB" w:rsidRDefault="00B67AEB">
      <w:pPr>
        <w:jc w:val="right"/>
        <w:rPr>
          <w:sz w:val="26"/>
        </w:rPr>
      </w:pPr>
    </w:p>
    <w:p w14:paraId="2589E762" w14:textId="77777777" w:rsidR="00B67AEB" w:rsidRDefault="00B67AEB">
      <w:pPr>
        <w:jc w:val="right"/>
        <w:rPr>
          <w:sz w:val="26"/>
        </w:rPr>
      </w:pPr>
    </w:p>
    <w:p w14:paraId="367E7365" w14:textId="60C34A90" w:rsidR="00B67AEB" w:rsidRDefault="005C0D35">
      <w:pPr>
        <w:ind w:left="10205"/>
        <w:jc w:val="both"/>
        <w:rPr>
          <w:sz w:val="26"/>
        </w:rPr>
      </w:pPr>
      <w:r>
        <w:rPr>
          <w:sz w:val="26"/>
        </w:rPr>
        <w:t xml:space="preserve">Приложение № </w:t>
      </w:r>
      <w:r w:rsidR="00A141DA">
        <w:rPr>
          <w:sz w:val="26"/>
        </w:rPr>
        <w:t>4</w:t>
      </w:r>
      <w:r>
        <w:rPr>
          <w:sz w:val="26"/>
        </w:rPr>
        <w:t xml:space="preserve"> </w:t>
      </w:r>
    </w:p>
    <w:p w14:paraId="2C1DBD8A" w14:textId="77777777" w:rsidR="00B67AEB" w:rsidRDefault="00B67AEB">
      <w:pPr>
        <w:jc w:val="both"/>
      </w:pPr>
    </w:p>
    <w:p w14:paraId="0BFD146D" w14:textId="77777777" w:rsidR="00B67AEB" w:rsidRDefault="005C0D35">
      <w:pPr>
        <w:tabs>
          <w:tab w:val="left" w:pos="9718"/>
        </w:tabs>
        <w:spacing w:after="2"/>
        <w:ind w:left="10213" w:hanging="7"/>
        <w:jc w:val="both"/>
      </w:pPr>
      <w:r>
        <w:t>к Порядку деятельности общественных кладбищ и правил содержания мест погребения</w:t>
      </w:r>
    </w:p>
    <w:p w14:paraId="07056368" w14:textId="77777777" w:rsidR="00B67AEB" w:rsidRDefault="00B67AEB">
      <w:pPr>
        <w:spacing w:before="280" w:after="280"/>
        <w:contextualSpacing/>
      </w:pPr>
    </w:p>
    <w:p w14:paraId="74C33D08" w14:textId="41EE385E" w:rsidR="00B67AEB" w:rsidRDefault="005C0D35">
      <w:pPr>
        <w:spacing w:before="280" w:after="280"/>
        <w:contextualSpacing/>
        <w:jc w:val="center"/>
        <w:rPr>
          <w:b/>
          <w:sz w:val="28"/>
        </w:rPr>
      </w:pPr>
      <w:r>
        <w:rPr>
          <w:b/>
          <w:sz w:val="28"/>
        </w:rPr>
        <w:t>Перечень общественных кладбищ на территории</w:t>
      </w:r>
      <w:r w:rsidR="00A90723">
        <w:rPr>
          <w:b/>
          <w:sz w:val="28"/>
        </w:rPr>
        <w:t xml:space="preserve"> </w:t>
      </w:r>
      <w:proofErr w:type="spellStart"/>
      <w:r w:rsidR="00A90723">
        <w:rPr>
          <w:b/>
          <w:sz w:val="28"/>
        </w:rPr>
        <w:t>Чернушского</w:t>
      </w:r>
      <w:proofErr w:type="spellEnd"/>
      <w:r w:rsidR="00A90723">
        <w:rPr>
          <w:b/>
          <w:sz w:val="28"/>
        </w:rPr>
        <w:t xml:space="preserve"> сельского поселения</w:t>
      </w:r>
      <w:r>
        <w:rPr>
          <w:b/>
          <w:sz w:val="28"/>
        </w:rPr>
        <w:t>*</w:t>
      </w:r>
    </w:p>
    <w:p w14:paraId="01095B37" w14:textId="77777777" w:rsidR="00B67AEB" w:rsidRDefault="00B67AEB">
      <w:pPr>
        <w:spacing w:before="280" w:after="280"/>
        <w:contextualSpacing/>
        <w:jc w:val="center"/>
        <w:rPr>
          <w:b/>
          <w:sz w:val="28"/>
        </w:rPr>
      </w:pPr>
    </w:p>
    <w:p w14:paraId="5EFCF178" w14:textId="579ECF76" w:rsidR="00B67AEB" w:rsidRDefault="005C0D35">
      <w:pPr>
        <w:spacing w:before="280" w:after="280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1. </w:t>
      </w:r>
      <w:r w:rsidR="00932986">
        <w:rPr>
          <w:b/>
          <w:sz w:val="28"/>
        </w:rPr>
        <w:t xml:space="preserve">Кладбище </w:t>
      </w:r>
      <w:proofErr w:type="spellStart"/>
      <w:r w:rsidR="00932986">
        <w:rPr>
          <w:b/>
          <w:sz w:val="28"/>
        </w:rPr>
        <w:t>д.Салья</w:t>
      </w:r>
      <w:proofErr w:type="spellEnd"/>
      <w:r w:rsidR="00932986">
        <w:rPr>
          <w:b/>
          <w:sz w:val="28"/>
        </w:rPr>
        <w:t xml:space="preserve"> </w:t>
      </w:r>
      <w:proofErr w:type="gramStart"/>
      <w:r w:rsidR="00932986">
        <w:rPr>
          <w:b/>
          <w:sz w:val="28"/>
        </w:rPr>
        <w:t>( кадастровый</w:t>
      </w:r>
      <w:proofErr w:type="gramEnd"/>
      <w:r w:rsidR="00932986">
        <w:rPr>
          <w:b/>
          <w:sz w:val="28"/>
        </w:rPr>
        <w:t xml:space="preserve"> номер ЗУ  </w:t>
      </w:r>
      <w:r w:rsidR="00932986" w:rsidRPr="00932986">
        <w:rPr>
          <w:b/>
          <w:sz w:val="28"/>
        </w:rPr>
        <w:t>43:11:160301:180</w:t>
      </w:r>
      <w:r w:rsidR="00932986">
        <w:rPr>
          <w:b/>
          <w:sz w:val="28"/>
        </w:rPr>
        <w:t xml:space="preserve">, площадью 2500 </w:t>
      </w:r>
      <w:proofErr w:type="spellStart"/>
      <w:r w:rsidR="00932986">
        <w:rPr>
          <w:b/>
          <w:sz w:val="28"/>
        </w:rPr>
        <w:t>кв.м</w:t>
      </w:r>
      <w:proofErr w:type="spellEnd"/>
      <w:r w:rsidR="00932986">
        <w:rPr>
          <w:b/>
          <w:sz w:val="28"/>
        </w:rPr>
        <w:t>.)</w:t>
      </w:r>
    </w:p>
    <w:p w14:paraId="28C8740B" w14:textId="77777777" w:rsidR="00B67AEB" w:rsidRDefault="005C0D35">
      <w:pPr>
        <w:spacing w:before="280" w:after="280"/>
        <w:contextualSpacing/>
        <w:jc w:val="both"/>
        <w:rPr>
          <w:b/>
          <w:sz w:val="28"/>
        </w:rPr>
      </w:pPr>
      <w:r>
        <w:rPr>
          <w:b/>
          <w:sz w:val="28"/>
        </w:rPr>
        <w:t>2.</w:t>
      </w:r>
    </w:p>
    <w:p w14:paraId="2D189B12" w14:textId="77777777" w:rsidR="00B67AEB" w:rsidRDefault="005C0D35">
      <w:pPr>
        <w:spacing w:before="280" w:after="280"/>
        <w:contextualSpacing/>
        <w:jc w:val="both"/>
        <w:rPr>
          <w:b/>
          <w:sz w:val="28"/>
        </w:rPr>
      </w:pPr>
      <w:r>
        <w:rPr>
          <w:b/>
          <w:sz w:val="28"/>
        </w:rPr>
        <w:t>3.</w:t>
      </w:r>
    </w:p>
    <w:p w14:paraId="2401C98C" w14:textId="77777777" w:rsidR="00B67AEB" w:rsidRDefault="00B67AEB">
      <w:pPr>
        <w:spacing w:before="280" w:after="280"/>
        <w:contextualSpacing/>
        <w:jc w:val="both"/>
        <w:rPr>
          <w:b/>
          <w:sz w:val="28"/>
        </w:rPr>
      </w:pPr>
    </w:p>
    <w:p w14:paraId="739DC8B0" w14:textId="77777777" w:rsidR="00B67AEB" w:rsidRDefault="00B67AEB">
      <w:pPr>
        <w:spacing w:before="280" w:after="280"/>
        <w:contextualSpacing/>
        <w:jc w:val="both"/>
        <w:rPr>
          <w:b/>
          <w:sz w:val="28"/>
        </w:rPr>
      </w:pPr>
    </w:p>
    <w:p w14:paraId="0728F70F" w14:textId="77777777" w:rsidR="00B67AEB" w:rsidRDefault="005C0D35">
      <w:pPr>
        <w:spacing w:before="280" w:after="280"/>
        <w:ind w:left="720"/>
        <w:contextualSpacing/>
        <w:jc w:val="both"/>
        <w:rPr>
          <w:b/>
        </w:rPr>
      </w:pPr>
      <w:r>
        <w:rPr>
          <w:b/>
          <w:sz w:val="28"/>
        </w:rPr>
        <w:t>*</w:t>
      </w:r>
      <w:r>
        <w:rPr>
          <w:b/>
        </w:rPr>
        <w:t xml:space="preserve">  с привязкой к местности (координаты, границы или кадастровый номер ЗУ)</w:t>
      </w:r>
    </w:p>
    <w:sectPr w:rsidR="00B67AEB">
      <w:pgSz w:w="16838" w:h="11906" w:orient="landscape"/>
      <w:pgMar w:top="748" w:right="425" w:bottom="1440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76607"/>
    <w:multiLevelType w:val="multilevel"/>
    <w:tmpl w:val="BCA6B3D8"/>
    <w:lvl w:ilvl="0">
      <w:start w:val="1"/>
      <w:numFmt w:val="decimal"/>
      <w:lvlText w:val="%1."/>
      <w:lvlJc w:val="left"/>
      <w:pPr>
        <w:widowControl w:val="0"/>
        <w:ind w:left="334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widowControl w:val="0"/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widowControl w:val="0"/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widowControl w:val="0"/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widowControl w:val="0"/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widowControl w:val="0"/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widowControl w:val="0"/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widowControl w:val="0"/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widowControl w:val="0"/>
        <w:ind w:left="61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EB"/>
    <w:rsid w:val="00454ADB"/>
    <w:rsid w:val="005C0D35"/>
    <w:rsid w:val="006D40F7"/>
    <w:rsid w:val="007909CB"/>
    <w:rsid w:val="00932986"/>
    <w:rsid w:val="00A141DA"/>
    <w:rsid w:val="00A90723"/>
    <w:rsid w:val="00B67AEB"/>
    <w:rsid w:val="00FF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15F0"/>
  <w15:docId w15:val="{D7AB95AC-BABC-4110-AE0D-E5DE19FE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D40F7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sz w:val="26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customStyle="1" w:styleId="Style3">
    <w:name w:val="Style3"/>
    <w:basedOn w:val="a"/>
    <w:link w:val="Style30"/>
    <w:pPr>
      <w:spacing w:after="200" w:line="372" w:lineRule="exact"/>
      <w:jc w:val="center"/>
    </w:pPr>
    <w:rPr>
      <w:sz w:val="26"/>
    </w:rPr>
  </w:style>
  <w:style w:type="character" w:customStyle="1" w:styleId="Style30">
    <w:name w:val="Style3"/>
    <w:basedOn w:val="1"/>
    <w:link w:val="Style3"/>
    <w:rPr>
      <w:sz w:val="26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/>
    </w:pPr>
  </w:style>
  <w:style w:type="character" w:customStyle="1" w:styleId="a7">
    <w:name w:val="Обычный (Интернет) Знак"/>
    <w:basedOn w:val="1"/>
    <w:link w:val="a6"/>
    <w:rPr>
      <w:sz w:val="24"/>
    </w:rPr>
  </w:style>
  <w:style w:type="paragraph" w:customStyle="1" w:styleId="a8">
    <w:name w:val="Содержимое таблицы"/>
    <w:basedOn w:val="a"/>
    <w:link w:val="a9"/>
  </w:style>
  <w:style w:type="character" w:customStyle="1" w:styleId="a9">
    <w:name w:val="Содержимое таблицы"/>
    <w:basedOn w:val="1"/>
    <w:link w:val="a8"/>
    <w:rPr>
      <w:sz w:val="24"/>
    </w:rPr>
  </w:style>
  <w:style w:type="paragraph" w:customStyle="1" w:styleId="aa">
    <w:name w:val="Гипертекстовая ссылка"/>
    <w:link w:val="ab"/>
    <w:rPr>
      <w:color w:val="106BBE"/>
    </w:rPr>
  </w:style>
  <w:style w:type="character" w:customStyle="1" w:styleId="ab">
    <w:name w:val="Гипертекстовая ссылка"/>
    <w:link w:val="aa"/>
    <w:rPr>
      <w:color w:val="106BBE"/>
    </w:rPr>
  </w:style>
  <w:style w:type="paragraph" w:customStyle="1" w:styleId="apple-converted-space">
    <w:name w:val="apple-converted-space"/>
    <w:basedOn w:val="ac"/>
    <w:link w:val="apple-converted-space0"/>
  </w:style>
  <w:style w:type="character" w:customStyle="1" w:styleId="apple-converted-space0">
    <w:name w:val="apple-converted-space"/>
    <w:basedOn w:val="ad"/>
    <w:link w:val="apple-converted-space"/>
    <w:rPr>
      <w:rFonts w:ascii="Verdana" w:hAnsi="Verdana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customStyle="1" w:styleId="13">
    <w:name w:val="Гиперссылка1"/>
    <w:link w:val="af0"/>
    <w:rPr>
      <w:color w:val="0000FF"/>
      <w:u w:val="single"/>
    </w:rPr>
  </w:style>
  <w:style w:type="character" w:styleId="af0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f1">
    <w:name w:val="No Spacing"/>
    <w:link w:val="af2"/>
    <w:uiPriority w:val="1"/>
    <w:qFormat/>
    <w:rPr>
      <w:sz w:val="24"/>
    </w:rPr>
  </w:style>
  <w:style w:type="character" w:customStyle="1" w:styleId="af2">
    <w:name w:val="Без интервала Знак"/>
    <w:link w:val="af1"/>
    <w:uiPriority w:val="1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pPr>
      <w:spacing w:line="317" w:lineRule="exact"/>
      <w:jc w:val="both"/>
    </w:pPr>
    <w:rPr>
      <w:sz w:val="27"/>
    </w:rPr>
  </w:style>
  <w:style w:type="character" w:customStyle="1" w:styleId="17">
    <w:name w:val="Основной текст1"/>
    <w:basedOn w:val="1"/>
    <w:link w:val="16"/>
    <w:rPr>
      <w:sz w:val="27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sz w:val="24"/>
    </w:rPr>
  </w:style>
  <w:style w:type="paragraph" w:customStyle="1" w:styleId="1c">
    <w:name w:val="Абзац1 c отступом"/>
    <w:basedOn w:val="a"/>
    <w:link w:val="1c0"/>
    <w:pPr>
      <w:spacing w:after="60" w:line="360" w:lineRule="exact"/>
      <w:ind w:firstLine="709"/>
      <w:jc w:val="both"/>
    </w:pPr>
    <w:rPr>
      <w:sz w:val="28"/>
    </w:rPr>
  </w:style>
  <w:style w:type="character" w:customStyle="1" w:styleId="1c0">
    <w:name w:val="Абзац1 c отступом"/>
    <w:basedOn w:val="1"/>
    <w:link w:val="1c"/>
    <w:rPr>
      <w:sz w:val="28"/>
    </w:rPr>
  </w:style>
  <w:style w:type="paragraph" w:customStyle="1" w:styleId="18">
    <w:name w:val="Номер страницы1"/>
    <w:basedOn w:val="ac"/>
    <w:link w:val="af5"/>
  </w:style>
  <w:style w:type="character" w:styleId="af5">
    <w:name w:val="page number"/>
    <w:basedOn w:val="ad"/>
    <w:link w:val="18"/>
    <w:rPr>
      <w:rFonts w:ascii="Verdana" w:hAnsi="Verdana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10">
    <w:name w:val="Основной текст (2)1"/>
    <w:basedOn w:val="a"/>
    <w:link w:val="211"/>
    <w:pPr>
      <w:spacing w:before="480" w:line="346" w:lineRule="exact"/>
    </w:pPr>
    <w:rPr>
      <w:sz w:val="27"/>
    </w:rPr>
  </w:style>
  <w:style w:type="character" w:customStyle="1" w:styleId="211">
    <w:name w:val="Основной текст (2)1"/>
    <w:basedOn w:val="1"/>
    <w:link w:val="210"/>
    <w:rPr>
      <w:sz w:val="27"/>
    </w:rPr>
  </w:style>
  <w:style w:type="paragraph" w:customStyle="1" w:styleId="ac">
    <w:name w:val="Знак Знак Знак"/>
    <w:basedOn w:val="a"/>
    <w:link w:val="ad"/>
    <w:pPr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 Знак Знак"/>
    <w:basedOn w:val="1"/>
    <w:link w:val="ac"/>
    <w:rPr>
      <w:rFonts w:ascii="Verdana" w:hAnsi="Verdan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rmattexttopleveltextcentertext">
    <w:name w:val="formattext topleveltext centertext"/>
    <w:basedOn w:val="a"/>
    <w:link w:val="formattexttopleveltextcentertext0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Pr>
      <w:sz w:val="24"/>
    </w:rPr>
  </w:style>
  <w:style w:type="paragraph" w:customStyle="1" w:styleId="af6">
    <w:name w:val="Таблицы (моноширинный)"/>
    <w:basedOn w:val="a"/>
    <w:next w:val="a"/>
    <w:link w:val="af7"/>
    <w:pPr>
      <w:jc w:val="both"/>
    </w:pPr>
    <w:rPr>
      <w:rFonts w:ascii="Courier New" w:hAnsi="Courier New"/>
      <w:sz w:val="20"/>
    </w:rPr>
  </w:style>
  <w:style w:type="character" w:customStyle="1" w:styleId="af7">
    <w:name w:val="Таблицы (моноширинный)"/>
    <w:basedOn w:val="1"/>
    <w:link w:val="af6"/>
    <w:rPr>
      <w:rFonts w:ascii="Courier New" w:hAnsi="Courier New"/>
      <w:sz w:val="20"/>
    </w:rPr>
  </w:style>
  <w:style w:type="paragraph" w:customStyle="1" w:styleId="formattexttopleveltext">
    <w:name w:val="formattext topleveltext"/>
    <w:basedOn w:val="a"/>
    <w:link w:val="formattexttopleveltext0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23">
    <w:name w:val="Основной текст2"/>
    <w:basedOn w:val="a"/>
    <w:link w:val="24"/>
    <w:pPr>
      <w:spacing w:before="240" w:after="600" w:line="322" w:lineRule="exact"/>
      <w:jc w:val="both"/>
    </w:pPr>
    <w:rPr>
      <w:spacing w:val="-4"/>
      <w:sz w:val="26"/>
    </w:rPr>
  </w:style>
  <w:style w:type="character" w:customStyle="1" w:styleId="24">
    <w:name w:val="Основной текст2"/>
    <w:basedOn w:val="1"/>
    <w:link w:val="23"/>
    <w:rPr>
      <w:spacing w:val="-4"/>
      <w:sz w:val="26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D40F7"/>
    <w:pPr>
      <w:widowControl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0187606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94EDFA519A73A2792A2284637CFEA5D738AE13693C8CA1E10969C7D6CFE900C41DCE680BB5EA883F193BACF4B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3168</Words>
  <Characters>18059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Глава</cp:lastModifiedBy>
  <cp:revision>5</cp:revision>
  <cp:lastPrinted>2026-01-26T11:59:00Z</cp:lastPrinted>
  <dcterms:created xsi:type="dcterms:W3CDTF">2025-12-28T09:51:00Z</dcterms:created>
  <dcterms:modified xsi:type="dcterms:W3CDTF">2026-01-26T12:00:00Z</dcterms:modified>
</cp:coreProperties>
</file>