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B379" w14:textId="1FCF66F5" w:rsidR="00197AC4" w:rsidRDefault="00197AC4" w:rsidP="00197AC4">
      <w:pPr>
        <w:jc w:val="center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ЧЕРНУШСКОГО СЕЛЬСКОГО ПОСЕЛЕНИЯ                 КИЛЬМЕЗСКОГО РАЙОНА</w:t>
      </w:r>
      <w:r w:rsidR="005453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КИРОВСКОЙ ОБЛАСТИ</w:t>
      </w:r>
    </w:p>
    <w:p w14:paraId="1D85214F" w14:textId="77777777" w:rsidR="00545310" w:rsidRDefault="00545310" w:rsidP="00197AC4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1CB422A" w14:textId="601194C5" w:rsidR="00197AC4" w:rsidRDefault="00197AC4" w:rsidP="00197AC4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DB60AA4" w14:textId="5F53D4E1" w:rsidR="00197AC4" w:rsidRDefault="00307B2B" w:rsidP="005453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97AC4">
        <w:rPr>
          <w:rFonts w:ascii="Times New Roman" w:hAnsi="Times New Roman"/>
          <w:sz w:val="28"/>
          <w:szCs w:val="28"/>
        </w:rPr>
        <w:t>23.0</w:t>
      </w:r>
      <w:r>
        <w:rPr>
          <w:rFonts w:ascii="Times New Roman" w:hAnsi="Times New Roman"/>
          <w:sz w:val="28"/>
          <w:szCs w:val="28"/>
        </w:rPr>
        <w:t>9</w:t>
      </w:r>
      <w:r w:rsidR="00197A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197AC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97AC4">
        <w:rPr>
          <w:rFonts w:ascii="Times New Roman" w:hAnsi="Times New Roman"/>
          <w:sz w:val="28"/>
          <w:szCs w:val="28"/>
        </w:rPr>
        <w:t xml:space="preserve">                                № 5</w:t>
      </w:r>
      <w:r w:rsidR="00545310">
        <w:rPr>
          <w:rFonts w:ascii="Times New Roman" w:hAnsi="Times New Roman"/>
          <w:sz w:val="28"/>
          <w:szCs w:val="28"/>
        </w:rPr>
        <w:t>1</w:t>
      </w:r>
    </w:p>
    <w:p w14:paraId="25494CC6" w14:textId="77777777" w:rsidR="00307B2B" w:rsidRDefault="00197AC4" w:rsidP="00197AC4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14:paraId="0BC31710" w14:textId="504093A9" w:rsidR="00197AC4" w:rsidRDefault="00307B2B" w:rsidP="00197AC4">
      <w:pPr>
        <w:ind w:left="720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197AC4">
        <w:rPr>
          <w:rFonts w:ascii="Times New Roman" w:hAnsi="Times New Roman"/>
          <w:b/>
          <w:sz w:val="28"/>
          <w:szCs w:val="28"/>
        </w:rPr>
        <w:t xml:space="preserve">  </w:t>
      </w:r>
      <w:r w:rsidR="00197AC4">
        <w:rPr>
          <w:rFonts w:ascii="Times New Roman" w:hAnsi="Times New Roman"/>
          <w:sz w:val="28"/>
          <w:szCs w:val="28"/>
        </w:rPr>
        <w:t>п Чернушка</w:t>
      </w:r>
    </w:p>
    <w:p w14:paraId="5658805A" w14:textId="553DFE02" w:rsidR="00D142F3" w:rsidRDefault="00D14527" w:rsidP="00D1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от 23.08.2022 №55 «</w:t>
      </w:r>
      <w:r w:rsidR="00D142F3">
        <w:rPr>
          <w:rFonts w:ascii="Times New Roman" w:hAnsi="Times New Roman"/>
          <w:b/>
          <w:sz w:val="28"/>
          <w:szCs w:val="28"/>
        </w:rPr>
        <w:t xml:space="preserve">О создании экспертной комиссии администрации </w:t>
      </w:r>
      <w:proofErr w:type="spellStart"/>
      <w:r w:rsidR="00197AC4">
        <w:rPr>
          <w:rFonts w:ascii="Times New Roman" w:hAnsi="Times New Roman"/>
          <w:b/>
          <w:sz w:val="28"/>
          <w:szCs w:val="28"/>
        </w:rPr>
        <w:t>Чернушского</w:t>
      </w:r>
      <w:proofErr w:type="spellEnd"/>
      <w:r w:rsidR="00D142F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197AC4">
        <w:rPr>
          <w:rFonts w:ascii="Times New Roman" w:hAnsi="Times New Roman"/>
          <w:b/>
          <w:sz w:val="28"/>
          <w:szCs w:val="28"/>
        </w:rPr>
        <w:t>Кильмезского</w:t>
      </w:r>
      <w:proofErr w:type="spellEnd"/>
      <w:r w:rsidR="00D142F3">
        <w:rPr>
          <w:rFonts w:ascii="Times New Roman" w:hAnsi="Times New Roman"/>
          <w:b/>
          <w:sz w:val="28"/>
          <w:szCs w:val="28"/>
        </w:rPr>
        <w:t xml:space="preserve"> района Кировской области</w:t>
      </w:r>
    </w:p>
    <w:p w14:paraId="1C40D7BC" w14:textId="77777777" w:rsidR="00D142F3" w:rsidRDefault="00D142F3" w:rsidP="00D1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проведению экспертизы результатов поставленных</w:t>
      </w:r>
    </w:p>
    <w:p w14:paraId="7EA1155E" w14:textId="77777777" w:rsidR="00D142F3" w:rsidRDefault="00D142F3" w:rsidP="00D1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товаров, выполненных работ, оказанных услуг, результатов</w:t>
      </w:r>
    </w:p>
    <w:p w14:paraId="04BDC1B2" w14:textId="77777777" w:rsidR="00D142F3" w:rsidRDefault="00D142F3" w:rsidP="00D1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отдельных этапов поставки, выполнения работы,</w:t>
      </w:r>
    </w:p>
    <w:p w14:paraId="7EBC7797" w14:textId="794D7267" w:rsidR="00D142F3" w:rsidRDefault="00D142F3" w:rsidP="00D1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оказания услуги, предусмотренных муниципальным контрактом</w:t>
      </w:r>
      <w:r w:rsidR="00D14527">
        <w:rPr>
          <w:rFonts w:ascii="Times New Roman" w:hAnsi="Times New Roman"/>
          <w:b/>
          <w:sz w:val="28"/>
          <w:szCs w:val="28"/>
        </w:rPr>
        <w:t>»</w:t>
      </w:r>
    </w:p>
    <w:p w14:paraId="1F44E953" w14:textId="77777777" w:rsidR="00D142F3" w:rsidRDefault="00D142F3" w:rsidP="00D14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B7C63B" w14:textId="67EBE0D6" w:rsidR="00D142F3" w:rsidRPr="00197AC4" w:rsidRDefault="00545310" w:rsidP="00D142F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7B2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142F3">
        <w:rPr>
          <w:rFonts w:ascii="Times New Roman" w:hAnsi="Times New Roman"/>
          <w:sz w:val="28"/>
          <w:szCs w:val="28"/>
        </w:rPr>
        <w:t xml:space="preserve">В соответствии с ч. 3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в целях проведения экспертизы результатов поставленных товаров, выполненных работ, оказанных услуг, а также результатов отдельных этапов поставки товара, выполнения работы, оказания услуги, предусмотренных муниципальным контрактом, силами заказчика администрация </w:t>
      </w:r>
      <w:proofErr w:type="spellStart"/>
      <w:r w:rsidR="00197AC4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="00D142F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97AC4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="00197AC4">
        <w:rPr>
          <w:rFonts w:ascii="Times New Roman" w:hAnsi="Times New Roman"/>
          <w:sz w:val="28"/>
          <w:szCs w:val="28"/>
        </w:rPr>
        <w:t xml:space="preserve"> </w:t>
      </w:r>
      <w:r w:rsidR="00D142F3">
        <w:rPr>
          <w:rFonts w:ascii="Times New Roman" w:hAnsi="Times New Roman"/>
          <w:sz w:val="28"/>
          <w:szCs w:val="28"/>
        </w:rPr>
        <w:t xml:space="preserve">района Кировской области </w:t>
      </w:r>
      <w:r w:rsidR="00D142F3" w:rsidRPr="00197AC4">
        <w:rPr>
          <w:rFonts w:ascii="Times New Roman" w:hAnsi="Times New Roman"/>
          <w:b/>
          <w:sz w:val="28"/>
          <w:szCs w:val="28"/>
        </w:rPr>
        <w:t>П</w:t>
      </w:r>
      <w:r w:rsidR="00197AC4" w:rsidRPr="00197AC4">
        <w:rPr>
          <w:rFonts w:ascii="Times New Roman" w:hAnsi="Times New Roman"/>
          <w:b/>
          <w:sz w:val="28"/>
          <w:szCs w:val="28"/>
        </w:rPr>
        <w:t>ОСТАНОВЛЯЕТ</w:t>
      </w:r>
      <w:r w:rsidR="00D142F3" w:rsidRPr="00197AC4">
        <w:rPr>
          <w:rFonts w:ascii="Times New Roman" w:hAnsi="Times New Roman"/>
          <w:b/>
          <w:sz w:val="28"/>
          <w:szCs w:val="28"/>
        </w:rPr>
        <w:t>:</w:t>
      </w:r>
    </w:p>
    <w:p w14:paraId="723C9E4C" w14:textId="618E9F4D" w:rsidR="00D142F3" w:rsidRDefault="00197AC4" w:rsidP="00D142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142F3">
        <w:rPr>
          <w:rFonts w:ascii="Times New Roman" w:hAnsi="Times New Roman"/>
          <w:sz w:val="28"/>
          <w:szCs w:val="28"/>
        </w:rPr>
        <w:t xml:space="preserve">1. </w:t>
      </w:r>
      <w:r w:rsidR="009D20DD">
        <w:rPr>
          <w:rFonts w:ascii="Times New Roman" w:hAnsi="Times New Roman"/>
          <w:sz w:val="28"/>
          <w:szCs w:val="28"/>
        </w:rPr>
        <w:t>Внести изменения в состав</w:t>
      </w:r>
      <w:r w:rsidR="00D142F3">
        <w:rPr>
          <w:rFonts w:ascii="Times New Roman" w:hAnsi="Times New Roman"/>
          <w:sz w:val="28"/>
          <w:szCs w:val="28"/>
        </w:rPr>
        <w:t xml:space="preserve"> экспертн</w:t>
      </w:r>
      <w:r w:rsidR="009D20DD">
        <w:rPr>
          <w:rFonts w:ascii="Times New Roman" w:hAnsi="Times New Roman"/>
          <w:sz w:val="28"/>
          <w:szCs w:val="28"/>
        </w:rPr>
        <w:t>ой</w:t>
      </w:r>
      <w:r w:rsidR="00D142F3">
        <w:rPr>
          <w:rFonts w:ascii="Times New Roman" w:hAnsi="Times New Roman"/>
          <w:sz w:val="28"/>
          <w:szCs w:val="28"/>
        </w:rPr>
        <w:t xml:space="preserve"> комисси</w:t>
      </w:r>
      <w:r w:rsidR="009D20DD">
        <w:rPr>
          <w:rFonts w:ascii="Times New Roman" w:hAnsi="Times New Roman"/>
          <w:sz w:val="28"/>
          <w:szCs w:val="28"/>
        </w:rPr>
        <w:t>и</w:t>
      </w:r>
      <w:r w:rsidR="00D142F3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Чернушского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Кировской области</w:t>
      </w:r>
      <w:r w:rsidR="00D142F3">
        <w:rPr>
          <w:rFonts w:ascii="Times New Roman" w:hAnsi="Times New Roman"/>
          <w:sz w:val="28"/>
          <w:szCs w:val="28"/>
        </w:rPr>
        <w:t xml:space="preserve"> по проведению экспертизы результатов поставленных товаров, выполненных работ, оказанных услуг, результатов отдельных этапов поставки товара, выполнения работы, оказания услуги, предусмотренных муниципальным контрактом</w:t>
      </w:r>
      <w:r>
        <w:rPr>
          <w:rFonts w:ascii="Times New Roman" w:hAnsi="Times New Roman"/>
          <w:sz w:val="28"/>
          <w:szCs w:val="28"/>
        </w:rPr>
        <w:t>,</w:t>
      </w:r>
      <w:r w:rsidR="00D142F3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E83499">
        <w:rPr>
          <w:rFonts w:ascii="Times New Roman" w:hAnsi="Times New Roman"/>
          <w:sz w:val="28"/>
          <w:szCs w:val="28"/>
        </w:rPr>
        <w:t>я</w:t>
      </w:r>
      <w:r w:rsidR="00D142F3">
        <w:rPr>
          <w:rFonts w:ascii="Times New Roman" w:hAnsi="Times New Roman"/>
          <w:sz w:val="28"/>
          <w:szCs w:val="28"/>
        </w:rPr>
        <w:t xml:space="preserve"> </w:t>
      </w:r>
      <w:r w:rsidR="00D14527">
        <w:rPr>
          <w:rFonts w:ascii="Times New Roman" w:hAnsi="Times New Roman"/>
          <w:sz w:val="28"/>
          <w:szCs w:val="28"/>
        </w:rPr>
        <w:t xml:space="preserve">№ </w:t>
      </w:r>
      <w:r w:rsidR="00D142F3">
        <w:rPr>
          <w:rFonts w:ascii="Times New Roman" w:hAnsi="Times New Roman"/>
          <w:sz w:val="28"/>
          <w:szCs w:val="28"/>
        </w:rPr>
        <w:t>1</w:t>
      </w:r>
      <w:r w:rsidR="009D20DD">
        <w:rPr>
          <w:rFonts w:ascii="Times New Roman" w:hAnsi="Times New Roman"/>
          <w:sz w:val="28"/>
          <w:szCs w:val="28"/>
        </w:rPr>
        <w:t xml:space="preserve"> к данному постановлению</w:t>
      </w:r>
      <w:r w:rsidR="00D142F3">
        <w:rPr>
          <w:rFonts w:ascii="Times New Roman" w:hAnsi="Times New Roman"/>
          <w:sz w:val="28"/>
          <w:szCs w:val="28"/>
        </w:rPr>
        <w:t>.</w:t>
      </w:r>
    </w:p>
    <w:p w14:paraId="07E5C454" w14:textId="62E4F3CB" w:rsidR="00545310" w:rsidRDefault="00E83499" w:rsidP="00D142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142F3">
        <w:rPr>
          <w:rFonts w:ascii="Times New Roman" w:hAnsi="Times New Roman"/>
          <w:sz w:val="28"/>
          <w:szCs w:val="28"/>
        </w:rPr>
        <w:t xml:space="preserve">2. </w:t>
      </w:r>
      <w:r w:rsidR="009D20DD">
        <w:rPr>
          <w:rFonts w:ascii="Times New Roman" w:hAnsi="Times New Roman"/>
          <w:sz w:val="28"/>
          <w:szCs w:val="28"/>
        </w:rPr>
        <w:t>Пункт 3.1 П</w:t>
      </w:r>
      <w:r w:rsidR="00D142F3">
        <w:rPr>
          <w:rFonts w:ascii="Times New Roman" w:hAnsi="Times New Roman"/>
          <w:sz w:val="28"/>
          <w:szCs w:val="28"/>
        </w:rPr>
        <w:t>оложени</w:t>
      </w:r>
      <w:r w:rsidR="009D20DD">
        <w:rPr>
          <w:rFonts w:ascii="Times New Roman" w:hAnsi="Times New Roman"/>
          <w:sz w:val="28"/>
          <w:szCs w:val="28"/>
        </w:rPr>
        <w:t>я</w:t>
      </w:r>
      <w:r w:rsidR="0054531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7F60FB5D" w14:textId="61AA0138" w:rsidR="00545310" w:rsidRPr="00545310" w:rsidRDefault="00545310" w:rsidP="00545310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«Пункт </w:t>
      </w:r>
      <w:r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307B2B">
        <w:rPr>
          <w:sz w:val="28"/>
          <w:szCs w:val="28"/>
        </w:rPr>
        <w:t>Приемочная к</w:t>
      </w:r>
      <w:r w:rsidRPr="00545310">
        <w:rPr>
          <w:color w:val="000000"/>
          <w:sz w:val="30"/>
          <w:szCs w:val="30"/>
        </w:rPr>
        <w:t>омиссия, которая состоит не менее чем из пяти человек</w:t>
      </w:r>
      <w:r w:rsidRPr="00545310">
        <w:rPr>
          <w:color w:val="000000"/>
          <w:sz w:val="30"/>
          <w:szCs w:val="30"/>
        </w:rPr>
        <w:t>,</w:t>
      </w:r>
      <w:r w:rsidRPr="00545310">
        <w:rPr>
          <w:color w:val="000000"/>
          <w:sz w:val="30"/>
          <w:szCs w:val="30"/>
        </w:rPr>
        <w:t xml:space="preserve"> правомочна осуществлять свои функции, если в заседании приемочной комиссии участвует не менее чем пятьдесят процентов общего числа ее членов. Полномочия члена приемочной комиссии не могут быть переданы другому лицу</w:t>
      </w:r>
      <w:r>
        <w:rPr>
          <w:color w:val="000000"/>
          <w:sz w:val="30"/>
          <w:szCs w:val="30"/>
        </w:rPr>
        <w:t>»</w:t>
      </w:r>
      <w:r w:rsidRPr="00545310">
        <w:rPr>
          <w:color w:val="000000"/>
          <w:sz w:val="30"/>
          <w:szCs w:val="30"/>
        </w:rPr>
        <w:t>.</w:t>
      </w:r>
    </w:p>
    <w:p w14:paraId="519FD534" w14:textId="4EF0E42B" w:rsidR="00D142F3" w:rsidRDefault="00307B2B" w:rsidP="00307B2B">
      <w:pPr>
        <w:pStyle w:val="a4"/>
        <w:shd w:val="clear" w:color="auto" w:fill="FFFFFF"/>
        <w:spacing w:before="21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142F3">
        <w:rPr>
          <w:sz w:val="28"/>
          <w:szCs w:val="28"/>
        </w:rPr>
        <w:t>. Настоящее постановление вступает в силу с момента подписания.</w:t>
      </w:r>
    </w:p>
    <w:p w14:paraId="7BC2FAF0" w14:textId="77777777" w:rsidR="00E83499" w:rsidRDefault="00E83499" w:rsidP="00D14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21BB3C" w14:textId="041D25CC" w:rsidR="00D142F3" w:rsidRDefault="00E83499" w:rsidP="00D14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07B2B">
        <w:rPr>
          <w:rFonts w:ascii="Times New Roman" w:hAnsi="Times New Roman"/>
          <w:sz w:val="28"/>
          <w:szCs w:val="28"/>
        </w:rPr>
        <w:t>4</w:t>
      </w:r>
      <w:r w:rsidR="00D142F3">
        <w:rPr>
          <w:rFonts w:ascii="Times New Roman" w:hAnsi="Times New Roman"/>
          <w:sz w:val="28"/>
          <w:szCs w:val="28"/>
        </w:rPr>
        <w:t xml:space="preserve">. Постановление разместить на сайте </w:t>
      </w:r>
      <w:proofErr w:type="spellStart"/>
      <w:r w:rsidR="00197AC4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="00D142F3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63188B97" w14:textId="77777777" w:rsidR="00D142F3" w:rsidRDefault="00D142F3" w:rsidP="00D142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B012CC" w14:textId="77777777" w:rsidR="00D142F3" w:rsidRDefault="00D142F3" w:rsidP="00D142F3">
      <w:pPr>
        <w:jc w:val="both"/>
        <w:rPr>
          <w:rFonts w:ascii="Times New Roman" w:hAnsi="Times New Roman"/>
          <w:sz w:val="28"/>
          <w:szCs w:val="28"/>
        </w:rPr>
      </w:pPr>
    </w:p>
    <w:p w14:paraId="7A2A8264" w14:textId="77777777" w:rsidR="00307B2B" w:rsidRPr="00307B2B" w:rsidRDefault="00D142F3" w:rsidP="00307B2B">
      <w:pPr>
        <w:pStyle w:val="a9"/>
        <w:rPr>
          <w:rFonts w:ascii="Times New Roman" w:hAnsi="Times New Roman"/>
          <w:sz w:val="28"/>
          <w:szCs w:val="28"/>
        </w:rPr>
      </w:pPr>
      <w:r w:rsidRPr="00307B2B">
        <w:rPr>
          <w:rFonts w:ascii="Times New Roman" w:hAnsi="Times New Roman"/>
          <w:sz w:val="28"/>
          <w:szCs w:val="28"/>
        </w:rPr>
        <w:t xml:space="preserve">Глава </w:t>
      </w:r>
      <w:r w:rsidR="00307B2B" w:rsidRPr="00307B2B">
        <w:rPr>
          <w:rFonts w:ascii="Times New Roman" w:hAnsi="Times New Roman"/>
          <w:sz w:val="28"/>
          <w:szCs w:val="28"/>
        </w:rPr>
        <w:t>администрации</w:t>
      </w:r>
    </w:p>
    <w:p w14:paraId="60CDFF03" w14:textId="55CCC752" w:rsidR="00D142F3" w:rsidRDefault="00197AC4" w:rsidP="00307B2B">
      <w:pPr>
        <w:pStyle w:val="a9"/>
      </w:pPr>
      <w:proofErr w:type="spellStart"/>
      <w:r w:rsidRPr="00307B2B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="00D142F3" w:rsidRPr="00307B2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142F3">
        <w:t xml:space="preserve">                      </w:t>
      </w:r>
      <w:r w:rsidR="00307B2B">
        <w:t xml:space="preserve">    </w:t>
      </w:r>
      <w:r w:rsidR="00D142F3">
        <w:t xml:space="preserve">       </w:t>
      </w:r>
      <w:r w:rsidR="00307B2B">
        <w:t xml:space="preserve">              </w:t>
      </w:r>
      <w:proofErr w:type="spellStart"/>
      <w:r w:rsidR="00307B2B" w:rsidRPr="00307B2B">
        <w:rPr>
          <w:rFonts w:ascii="Times New Roman" w:hAnsi="Times New Roman"/>
          <w:sz w:val="28"/>
          <w:szCs w:val="28"/>
        </w:rPr>
        <w:t>Ю.Г.Чекмарев</w:t>
      </w:r>
      <w:proofErr w:type="spellEnd"/>
    </w:p>
    <w:p w14:paraId="59BD0D4D" w14:textId="77777777" w:rsidR="00D142F3" w:rsidRDefault="00D142F3" w:rsidP="00D142F3">
      <w:pPr>
        <w:rPr>
          <w:rFonts w:ascii="Times New Roman" w:hAnsi="Times New Roman"/>
          <w:sz w:val="28"/>
          <w:szCs w:val="28"/>
        </w:rPr>
      </w:pPr>
    </w:p>
    <w:p w14:paraId="44B41C70" w14:textId="77777777" w:rsidR="00D142F3" w:rsidRDefault="00D142F3" w:rsidP="00D142F3">
      <w:pPr>
        <w:rPr>
          <w:rFonts w:ascii="Times New Roman" w:hAnsi="Times New Roman"/>
          <w:sz w:val="28"/>
          <w:szCs w:val="28"/>
        </w:rPr>
      </w:pPr>
    </w:p>
    <w:p w14:paraId="4CB3C9E1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854AABC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5326BAA6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0FD34FAB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38A41309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097B17CA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524C59DA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561FE63F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20D0E7DD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095BCF1F" w14:textId="77777777" w:rsidR="00D142F3" w:rsidRDefault="00D142F3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222596D4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17181032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11320517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46F9FC4D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7F50F19B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5F51CD21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603754B6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45B9AF45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7F85CC25" w14:textId="77777777" w:rsidR="00E83499" w:rsidRDefault="00E83499" w:rsidP="00D142F3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14:paraId="34A7829A" w14:textId="77777777" w:rsidR="00307B2B" w:rsidRDefault="00307B2B" w:rsidP="00D142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F59EBA" w14:textId="2C0771DA" w:rsidR="00D142F3" w:rsidRDefault="00D142F3" w:rsidP="00D142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145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BD72601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9C570" w14:textId="77777777" w:rsidR="00D142F3" w:rsidRDefault="00D142F3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87821B2" w14:textId="77777777" w:rsidR="00D142F3" w:rsidRDefault="00D142F3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53B1727E" w14:textId="77777777" w:rsidR="00D142F3" w:rsidRDefault="00D142F3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9823AE4" w14:textId="77777777" w:rsidR="00D142F3" w:rsidRDefault="00197AC4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D142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41A24FA" w14:textId="77777777" w:rsidR="00D142F3" w:rsidRDefault="00197AC4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D142F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A097718" w14:textId="77777777" w:rsidR="00D142F3" w:rsidRDefault="00D142F3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482A9954" w14:textId="226215CE" w:rsidR="00D142F3" w:rsidRDefault="00D142F3" w:rsidP="00D14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7AC4">
        <w:rPr>
          <w:rFonts w:ascii="Times New Roman" w:hAnsi="Times New Roman" w:cs="Times New Roman"/>
          <w:sz w:val="28"/>
          <w:szCs w:val="28"/>
        </w:rPr>
        <w:t>2</w:t>
      </w:r>
      <w:r w:rsidR="00D14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145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145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D14527">
        <w:rPr>
          <w:rFonts w:ascii="Times New Roman" w:hAnsi="Times New Roman" w:cs="Times New Roman"/>
          <w:sz w:val="28"/>
          <w:szCs w:val="28"/>
        </w:rPr>
        <w:t>№50</w:t>
      </w:r>
    </w:p>
    <w:p w14:paraId="2548FB8A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E6B6AB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5CFAC0A5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Экспертной комиссии администрации </w:t>
      </w:r>
      <w:proofErr w:type="spellStart"/>
      <w:r w:rsidR="00197AC4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97AC4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14:paraId="1ABD63F8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экспертизы результатов поставленных товаров,</w:t>
      </w:r>
    </w:p>
    <w:p w14:paraId="6EB0D564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выполненных работ, оказанных услуг, результатов отдельных</w:t>
      </w:r>
    </w:p>
    <w:p w14:paraId="10F7554B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этапов поставки товара, выполнения работы, оказания услуги,</w:t>
      </w:r>
    </w:p>
    <w:p w14:paraId="7B8FCA60" w14:textId="77777777" w:rsidR="00D142F3" w:rsidRDefault="00D142F3" w:rsidP="00D14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предусмотренных муниципальным контрактом</w:t>
      </w:r>
    </w:p>
    <w:p w14:paraId="5653C48D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40"/>
      </w:tblGrid>
      <w:tr w:rsidR="00D142F3" w14:paraId="5A70442D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42D7" w14:textId="77777777" w:rsidR="00197AC4" w:rsidRDefault="00D142F3" w:rsidP="00E834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197AC4"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</w:p>
          <w:p w14:paraId="60192857" w14:textId="4BA798E7" w:rsidR="00D142F3" w:rsidRDefault="00D145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Чекмарев Юрий Геннадьевич</w:t>
            </w:r>
          </w:p>
          <w:p w14:paraId="402D8392" w14:textId="77777777" w:rsidR="00D142F3" w:rsidRDefault="00D14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5C72" w14:textId="77777777" w:rsidR="00D142F3" w:rsidRDefault="00D142F3" w:rsidP="00197A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 w:rsidR="00197AC4">
              <w:rPr>
                <w:rFonts w:ascii="Times New Roman" w:hAnsi="Times New Roman" w:cs="Times New Roman"/>
                <w:sz w:val="28"/>
                <w:szCs w:val="28"/>
              </w:rPr>
              <w:t>Чернушского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D142F3" w14:paraId="2C6C4D6B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61F" w14:textId="0F926A72" w:rsidR="00D142F3" w:rsidRDefault="00D142F3" w:rsidP="00E834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комиссии: </w:t>
            </w:r>
            <w:proofErr w:type="spellStart"/>
            <w:r w:rsidR="00D14527">
              <w:rPr>
                <w:rFonts w:ascii="Times New Roman" w:hAnsi="Times New Roman" w:cs="Times New Roman"/>
                <w:sz w:val="28"/>
                <w:szCs w:val="28"/>
              </w:rPr>
              <w:t>Чучалина</w:t>
            </w:r>
            <w:proofErr w:type="spellEnd"/>
            <w:r w:rsidR="00D14527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995" w14:textId="77777777" w:rsidR="00D142F3" w:rsidRDefault="00D142F3" w:rsidP="00197A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администрации</w:t>
            </w:r>
          </w:p>
        </w:tc>
      </w:tr>
      <w:tr w:rsidR="00D142F3" w14:paraId="6ABE9205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D81D" w14:textId="77777777" w:rsidR="00D142F3" w:rsidRPr="00197AC4" w:rsidRDefault="00D142F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C4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D00" w14:textId="77777777" w:rsidR="00D142F3" w:rsidRDefault="00D14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F3" w14:paraId="3E4278FD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AC6C" w14:textId="61BD0F0C" w:rsidR="00D142F3" w:rsidRDefault="00D14527" w:rsidP="000F19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Перминова Светлана Тимофеевна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692" w14:textId="77777777" w:rsidR="00D142F3" w:rsidRDefault="000F19ED" w:rsidP="000F19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</w:t>
            </w:r>
            <w:r w:rsidR="00D142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D14527" w14:paraId="31F36B97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559C" w14:textId="2F7243F8" w:rsidR="00D14527" w:rsidRDefault="00D14527" w:rsidP="00D145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Лялина Галина Васильевна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F108" w14:textId="68C4955B" w:rsidR="00D14527" w:rsidRDefault="00D14527" w:rsidP="00D145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администрации</w:t>
            </w:r>
          </w:p>
        </w:tc>
      </w:tr>
      <w:tr w:rsidR="00D14527" w14:paraId="5E91B39C" w14:textId="77777777" w:rsidTr="00197A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5B9" w14:textId="380796C8" w:rsidR="00D14527" w:rsidRDefault="00D14527" w:rsidP="00D145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Стяжкина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5B0" w14:textId="77777777" w:rsidR="00D14527" w:rsidRDefault="00D14527" w:rsidP="00D145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сельской Думы</w:t>
            </w:r>
          </w:p>
        </w:tc>
      </w:tr>
    </w:tbl>
    <w:p w14:paraId="16A45F7C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FDC88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EC27FF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72C43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FA033F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B59DB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931BD3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9F2B64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508EF0" w14:textId="54AD873C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9E93B" w14:textId="02E54D83" w:rsidR="00C20C19" w:rsidRDefault="00C20C1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8897CD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B34952C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BA2F0" w14:textId="77777777" w:rsidR="00E83499" w:rsidRDefault="00E83499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67E84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08A09" w14:textId="77777777" w:rsidR="00D142F3" w:rsidRDefault="00D142F3" w:rsidP="00D14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142F3" w:rsidSect="00307B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43F8"/>
    <w:multiLevelType w:val="hybridMultilevel"/>
    <w:tmpl w:val="A1EE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BB"/>
    <w:rsid w:val="000B443D"/>
    <w:rsid w:val="000F19ED"/>
    <w:rsid w:val="00197AC4"/>
    <w:rsid w:val="00307B2B"/>
    <w:rsid w:val="00545310"/>
    <w:rsid w:val="009B26BB"/>
    <w:rsid w:val="009D20DD"/>
    <w:rsid w:val="00AB40D8"/>
    <w:rsid w:val="00C1707E"/>
    <w:rsid w:val="00C20C19"/>
    <w:rsid w:val="00C45427"/>
    <w:rsid w:val="00D142F3"/>
    <w:rsid w:val="00D14527"/>
    <w:rsid w:val="00DB6AD9"/>
    <w:rsid w:val="00E8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CD1"/>
  <w15:chartTrackingRefBased/>
  <w15:docId w15:val="{12F58505-F928-453A-8ABD-E8ABD3A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42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4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142F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42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uiPriority w:val="99"/>
    <w:rsid w:val="00D14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4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499"/>
    <w:rPr>
      <w:rFonts w:ascii="Segoe UI" w:eastAsia="Calibri" w:hAnsi="Segoe UI" w:cs="Segoe UI"/>
      <w:sz w:val="18"/>
      <w:szCs w:val="18"/>
    </w:rPr>
  </w:style>
  <w:style w:type="paragraph" w:customStyle="1" w:styleId="no-indent">
    <w:name w:val="no-indent"/>
    <w:basedOn w:val="a"/>
    <w:rsid w:val="00AB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07B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13</cp:revision>
  <cp:lastPrinted>2025-09-23T12:23:00Z</cp:lastPrinted>
  <dcterms:created xsi:type="dcterms:W3CDTF">2022-08-22T13:10:00Z</dcterms:created>
  <dcterms:modified xsi:type="dcterms:W3CDTF">2025-09-23T12:23:00Z</dcterms:modified>
</cp:coreProperties>
</file>