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5F60" w14:textId="1FEA2AEB" w:rsidR="00276D30" w:rsidRPr="00507C31" w:rsidRDefault="00276D30" w:rsidP="00276D30">
      <w:pPr>
        <w:jc w:val="center"/>
        <w:rPr>
          <w:rFonts w:ascii="Times New Roman" w:hAnsi="Times New Roman" w:cs="Times New Roman"/>
          <w:sz w:val="28"/>
          <w:szCs w:val="28"/>
        </w:rPr>
      </w:pPr>
      <w:r w:rsidRPr="00507C31">
        <w:rPr>
          <w:rFonts w:ascii="Times New Roman" w:hAnsi="Times New Roman" w:cs="Times New Roman"/>
          <w:b/>
          <w:bCs/>
          <w:sz w:val="28"/>
          <w:szCs w:val="28"/>
        </w:rPr>
        <w:t>АДМИНИСТРАЦИЯ</w:t>
      </w:r>
      <w:r w:rsidR="006A33CA" w:rsidRPr="00507C31">
        <w:rPr>
          <w:rFonts w:ascii="Times New Roman" w:hAnsi="Times New Roman" w:cs="Times New Roman"/>
          <w:b/>
          <w:bCs/>
          <w:sz w:val="28"/>
          <w:szCs w:val="28"/>
        </w:rPr>
        <w:t xml:space="preserve"> ЧЕРНУШСКОГО СЕЛЬСКОГО ПОСЕЛЕНИЯ</w:t>
      </w:r>
    </w:p>
    <w:p w14:paraId="56F7AEA3" w14:textId="479E16DC" w:rsidR="00276D30" w:rsidRDefault="00276D30" w:rsidP="00276D30">
      <w:pPr>
        <w:jc w:val="center"/>
        <w:rPr>
          <w:rFonts w:ascii="Times New Roman" w:hAnsi="Times New Roman" w:cs="Times New Roman"/>
          <w:b/>
          <w:bCs/>
          <w:sz w:val="28"/>
          <w:szCs w:val="28"/>
        </w:rPr>
      </w:pPr>
      <w:r w:rsidRPr="00507C31">
        <w:rPr>
          <w:rFonts w:ascii="Times New Roman" w:hAnsi="Times New Roman" w:cs="Times New Roman"/>
          <w:b/>
          <w:bCs/>
          <w:sz w:val="28"/>
          <w:szCs w:val="28"/>
        </w:rPr>
        <w:t>П О С Т А Н О В Л Е Н И Е</w:t>
      </w:r>
    </w:p>
    <w:p w14:paraId="5649F3D7" w14:textId="77777777" w:rsidR="00537376" w:rsidRPr="00507C31" w:rsidRDefault="00537376" w:rsidP="00276D30">
      <w:pPr>
        <w:jc w:val="center"/>
        <w:rPr>
          <w:rFonts w:ascii="Times New Roman" w:hAnsi="Times New Roman" w:cs="Times New Roman"/>
          <w:b/>
          <w:bCs/>
          <w:sz w:val="28"/>
          <w:szCs w:val="28"/>
        </w:rPr>
      </w:pPr>
    </w:p>
    <w:p w14:paraId="76F38F42" w14:textId="79052ADA" w:rsidR="00276D30" w:rsidRPr="00507C31" w:rsidRDefault="00537376" w:rsidP="000D32A2">
      <w:pPr>
        <w:rPr>
          <w:rFonts w:ascii="Times New Roman" w:hAnsi="Times New Roman" w:cs="Times New Roman"/>
          <w:sz w:val="28"/>
          <w:szCs w:val="28"/>
        </w:rPr>
      </w:pPr>
      <w:r>
        <w:rPr>
          <w:rFonts w:ascii="Times New Roman" w:hAnsi="Times New Roman" w:cs="Times New Roman"/>
          <w:sz w:val="28"/>
          <w:szCs w:val="28"/>
        </w:rPr>
        <w:t>02</w:t>
      </w:r>
      <w:r w:rsidR="006A33CA" w:rsidRPr="00507C31">
        <w:rPr>
          <w:rFonts w:ascii="Times New Roman" w:hAnsi="Times New Roman" w:cs="Times New Roman"/>
          <w:sz w:val="28"/>
          <w:szCs w:val="28"/>
        </w:rPr>
        <w:t>.0</w:t>
      </w:r>
      <w:r>
        <w:rPr>
          <w:rFonts w:ascii="Times New Roman" w:hAnsi="Times New Roman" w:cs="Times New Roman"/>
          <w:sz w:val="28"/>
          <w:szCs w:val="28"/>
        </w:rPr>
        <w:t>9</w:t>
      </w:r>
      <w:r w:rsidR="006A33CA" w:rsidRPr="00507C31">
        <w:rPr>
          <w:rFonts w:ascii="Times New Roman" w:hAnsi="Times New Roman" w:cs="Times New Roman"/>
          <w:sz w:val="28"/>
          <w:szCs w:val="28"/>
        </w:rPr>
        <w:t>.</w:t>
      </w:r>
      <w:r w:rsidR="00276D30" w:rsidRPr="00507C31">
        <w:rPr>
          <w:rFonts w:ascii="Times New Roman" w:hAnsi="Times New Roman" w:cs="Times New Roman"/>
          <w:sz w:val="28"/>
          <w:szCs w:val="28"/>
        </w:rPr>
        <w:t>2023 г</w:t>
      </w:r>
      <w:r w:rsidR="006A33CA" w:rsidRPr="00507C31">
        <w:rPr>
          <w:rFonts w:ascii="Times New Roman" w:hAnsi="Times New Roman" w:cs="Times New Roman"/>
          <w:sz w:val="28"/>
          <w:szCs w:val="28"/>
        </w:rPr>
        <w:t xml:space="preserve">                                                                                                </w:t>
      </w:r>
      <w:r w:rsidR="00276D30" w:rsidRPr="00507C31">
        <w:rPr>
          <w:rFonts w:ascii="Times New Roman" w:hAnsi="Times New Roman" w:cs="Times New Roman"/>
          <w:sz w:val="28"/>
          <w:szCs w:val="28"/>
        </w:rPr>
        <w:t xml:space="preserve"> № </w:t>
      </w:r>
      <w:r>
        <w:rPr>
          <w:rFonts w:ascii="Times New Roman" w:hAnsi="Times New Roman" w:cs="Times New Roman"/>
          <w:sz w:val="28"/>
          <w:szCs w:val="28"/>
        </w:rPr>
        <w:t>58</w:t>
      </w:r>
    </w:p>
    <w:p w14:paraId="78CBD454" w14:textId="6E1C68AD" w:rsidR="00276D30" w:rsidRDefault="006A33CA" w:rsidP="00276D30">
      <w:pPr>
        <w:jc w:val="center"/>
        <w:rPr>
          <w:rFonts w:ascii="Times New Roman" w:hAnsi="Times New Roman" w:cs="Times New Roman"/>
          <w:sz w:val="28"/>
          <w:szCs w:val="28"/>
        </w:rPr>
      </w:pPr>
      <w:r w:rsidRPr="00507C31">
        <w:rPr>
          <w:rFonts w:ascii="Times New Roman" w:hAnsi="Times New Roman" w:cs="Times New Roman"/>
          <w:sz w:val="28"/>
          <w:szCs w:val="28"/>
        </w:rPr>
        <w:t>П.</w:t>
      </w:r>
      <w:r w:rsidR="00537376">
        <w:rPr>
          <w:rFonts w:ascii="Times New Roman" w:hAnsi="Times New Roman" w:cs="Times New Roman"/>
          <w:sz w:val="28"/>
          <w:szCs w:val="28"/>
        </w:rPr>
        <w:t xml:space="preserve"> </w:t>
      </w:r>
      <w:r w:rsidRPr="00507C31">
        <w:rPr>
          <w:rFonts w:ascii="Times New Roman" w:hAnsi="Times New Roman" w:cs="Times New Roman"/>
          <w:sz w:val="28"/>
          <w:szCs w:val="28"/>
        </w:rPr>
        <w:t>Чернушка</w:t>
      </w:r>
    </w:p>
    <w:p w14:paraId="69649CC0" w14:textId="77777777" w:rsidR="000D32A2" w:rsidRPr="00507C31" w:rsidRDefault="000D32A2" w:rsidP="00276D30">
      <w:pPr>
        <w:jc w:val="center"/>
        <w:rPr>
          <w:rFonts w:ascii="Times New Roman" w:hAnsi="Times New Roman" w:cs="Times New Roman"/>
          <w:sz w:val="28"/>
          <w:szCs w:val="28"/>
        </w:rPr>
      </w:pPr>
    </w:p>
    <w:p w14:paraId="3E9D965F" w14:textId="6A776BC9" w:rsidR="00276D30" w:rsidRPr="00507C31" w:rsidRDefault="00276D30" w:rsidP="00276D30">
      <w:pPr>
        <w:jc w:val="center"/>
        <w:rPr>
          <w:rFonts w:ascii="Times New Roman" w:hAnsi="Times New Roman" w:cs="Times New Roman"/>
          <w:sz w:val="28"/>
          <w:szCs w:val="28"/>
        </w:rPr>
      </w:pPr>
      <w:r w:rsidRPr="00507C31">
        <w:rPr>
          <w:rFonts w:ascii="Times New Roman" w:hAnsi="Times New Roman" w:cs="Times New Roman"/>
          <w:b/>
          <w:bCs/>
          <w:sz w:val="28"/>
          <w:szCs w:val="28"/>
        </w:rPr>
        <w:t xml:space="preserve">Об утверждении Положения о </w:t>
      </w:r>
      <w:r w:rsidR="00507C31" w:rsidRPr="00507C31">
        <w:rPr>
          <w:rFonts w:ascii="Times New Roman" w:hAnsi="Times New Roman" w:cs="Times New Roman"/>
          <w:b/>
          <w:bCs/>
          <w:sz w:val="28"/>
          <w:szCs w:val="28"/>
        </w:rPr>
        <w:t>Е</w:t>
      </w:r>
      <w:r w:rsidRPr="00507C31">
        <w:rPr>
          <w:rFonts w:ascii="Times New Roman" w:hAnsi="Times New Roman" w:cs="Times New Roman"/>
          <w:b/>
          <w:bCs/>
          <w:sz w:val="28"/>
          <w:szCs w:val="28"/>
        </w:rPr>
        <w:t>диной комиссии</w:t>
      </w:r>
      <w:r w:rsidR="00A427F8" w:rsidRPr="00507C31">
        <w:rPr>
          <w:rFonts w:ascii="Times New Roman" w:hAnsi="Times New Roman" w:cs="Times New Roman"/>
          <w:b/>
          <w:bCs/>
          <w:sz w:val="28"/>
          <w:szCs w:val="28"/>
        </w:rPr>
        <w:t xml:space="preserve"> </w:t>
      </w:r>
    </w:p>
    <w:p w14:paraId="3E9E9E18" w14:textId="5F267F96" w:rsidR="00276D30" w:rsidRPr="00507C31" w:rsidRDefault="00276D30" w:rsidP="00276D30">
      <w:pPr>
        <w:jc w:val="center"/>
        <w:rPr>
          <w:rFonts w:ascii="Times New Roman" w:hAnsi="Times New Roman" w:cs="Times New Roman"/>
          <w:b/>
          <w:bCs/>
          <w:sz w:val="28"/>
          <w:szCs w:val="28"/>
        </w:rPr>
      </w:pPr>
      <w:r w:rsidRPr="00507C31">
        <w:rPr>
          <w:rFonts w:ascii="Times New Roman" w:hAnsi="Times New Roman" w:cs="Times New Roman"/>
          <w:b/>
          <w:bCs/>
          <w:sz w:val="28"/>
          <w:szCs w:val="28"/>
        </w:rPr>
        <w:t>по осуществлению закупок товаров, работ, услуг для обеспечения нужд</w:t>
      </w:r>
    </w:p>
    <w:p w14:paraId="06CA208D" w14:textId="77777777" w:rsidR="006A33CA" w:rsidRPr="00507C31" w:rsidRDefault="006A33CA" w:rsidP="00276D30">
      <w:pPr>
        <w:jc w:val="center"/>
        <w:rPr>
          <w:rFonts w:ascii="Times New Roman" w:hAnsi="Times New Roman" w:cs="Times New Roman"/>
          <w:b/>
          <w:bCs/>
          <w:sz w:val="28"/>
          <w:szCs w:val="28"/>
        </w:rPr>
      </w:pPr>
      <w:r w:rsidRPr="00507C31">
        <w:rPr>
          <w:rFonts w:ascii="Times New Roman" w:hAnsi="Times New Roman" w:cs="Times New Roman"/>
          <w:b/>
          <w:bCs/>
          <w:sz w:val="28"/>
          <w:szCs w:val="28"/>
        </w:rPr>
        <w:t xml:space="preserve">администрации </w:t>
      </w:r>
      <w:proofErr w:type="spellStart"/>
      <w:r w:rsidRPr="00507C31">
        <w:rPr>
          <w:rFonts w:ascii="Times New Roman" w:hAnsi="Times New Roman" w:cs="Times New Roman"/>
          <w:b/>
          <w:bCs/>
          <w:sz w:val="28"/>
          <w:szCs w:val="28"/>
        </w:rPr>
        <w:t>Чернушского</w:t>
      </w:r>
      <w:proofErr w:type="spellEnd"/>
      <w:r w:rsidRPr="00507C31">
        <w:rPr>
          <w:rFonts w:ascii="Times New Roman" w:hAnsi="Times New Roman" w:cs="Times New Roman"/>
          <w:b/>
          <w:bCs/>
          <w:sz w:val="28"/>
          <w:szCs w:val="28"/>
        </w:rPr>
        <w:t xml:space="preserve"> сельского поселения </w:t>
      </w:r>
    </w:p>
    <w:p w14:paraId="50C7A505" w14:textId="6AEF00AE" w:rsidR="006A33CA" w:rsidRPr="00507C31" w:rsidRDefault="006A33CA" w:rsidP="00276D30">
      <w:pPr>
        <w:jc w:val="center"/>
        <w:rPr>
          <w:rFonts w:ascii="Times New Roman" w:hAnsi="Times New Roman" w:cs="Times New Roman"/>
          <w:sz w:val="28"/>
          <w:szCs w:val="28"/>
        </w:rPr>
      </w:pPr>
      <w:r w:rsidRPr="00507C31">
        <w:rPr>
          <w:rFonts w:ascii="Times New Roman" w:hAnsi="Times New Roman" w:cs="Times New Roman"/>
          <w:b/>
          <w:bCs/>
          <w:sz w:val="28"/>
          <w:szCs w:val="28"/>
        </w:rPr>
        <w:t>Кильмезского района Кировской области</w:t>
      </w:r>
    </w:p>
    <w:p w14:paraId="2EB9B487" w14:textId="7A46A861" w:rsidR="00276D30" w:rsidRPr="00507C31" w:rsidRDefault="006A33CA" w:rsidP="00FC20F1">
      <w:pPr>
        <w:jc w:val="both"/>
        <w:rPr>
          <w:rFonts w:ascii="Times New Roman" w:hAnsi="Times New Roman" w:cs="Times New Roman"/>
          <w:sz w:val="28"/>
          <w:szCs w:val="28"/>
        </w:rPr>
      </w:pPr>
      <w:r w:rsidRPr="00507C31">
        <w:rPr>
          <w:rFonts w:ascii="Times New Roman" w:hAnsi="Times New Roman" w:cs="Times New Roman"/>
          <w:sz w:val="28"/>
          <w:szCs w:val="28"/>
        </w:rPr>
        <w:t xml:space="preserve">      </w:t>
      </w:r>
      <w:r w:rsidR="00276D30" w:rsidRPr="00507C31">
        <w:rPr>
          <w:rFonts w:ascii="Times New Roman" w:hAnsi="Times New Roman" w:cs="Times New Roman"/>
          <w:sz w:val="28"/>
          <w:szCs w:val="28"/>
        </w:rPr>
        <w:t xml:space="preserve">В соответствии со статьей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статьями </w:t>
      </w:r>
      <w:r w:rsidRPr="00507C31">
        <w:rPr>
          <w:rFonts w:ascii="Times New Roman" w:hAnsi="Times New Roman" w:cs="Times New Roman"/>
          <w:sz w:val="28"/>
          <w:szCs w:val="28"/>
        </w:rPr>
        <w:t>49</w:t>
      </w:r>
      <w:r w:rsidR="00276D30" w:rsidRPr="00507C31">
        <w:rPr>
          <w:rFonts w:ascii="Times New Roman" w:hAnsi="Times New Roman" w:cs="Times New Roman"/>
          <w:sz w:val="28"/>
          <w:szCs w:val="28"/>
        </w:rPr>
        <w:t xml:space="preserve"> Устава </w:t>
      </w:r>
      <w:proofErr w:type="spellStart"/>
      <w:r w:rsidRPr="00507C31">
        <w:rPr>
          <w:rFonts w:ascii="Times New Roman" w:hAnsi="Times New Roman" w:cs="Times New Roman"/>
          <w:sz w:val="28"/>
          <w:szCs w:val="28"/>
        </w:rPr>
        <w:t>Чернушского</w:t>
      </w:r>
      <w:proofErr w:type="spellEnd"/>
      <w:r w:rsidRPr="00507C31">
        <w:rPr>
          <w:rFonts w:ascii="Times New Roman" w:hAnsi="Times New Roman" w:cs="Times New Roman"/>
          <w:sz w:val="28"/>
          <w:szCs w:val="28"/>
        </w:rPr>
        <w:t xml:space="preserve"> сельского поселения </w:t>
      </w:r>
      <w:proofErr w:type="spellStart"/>
      <w:r w:rsidRPr="00507C31">
        <w:rPr>
          <w:rFonts w:ascii="Times New Roman" w:hAnsi="Times New Roman" w:cs="Times New Roman"/>
          <w:sz w:val="28"/>
          <w:szCs w:val="28"/>
        </w:rPr>
        <w:t>Кильмезского</w:t>
      </w:r>
      <w:proofErr w:type="spellEnd"/>
      <w:r w:rsidRPr="00507C31">
        <w:rPr>
          <w:rFonts w:ascii="Times New Roman" w:hAnsi="Times New Roman" w:cs="Times New Roman"/>
          <w:sz w:val="28"/>
          <w:szCs w:val="28"/>
        </w:rPr>
        <w:t xml:space="preserve"> района Кировской области</w:t>
      </w:r>
      <w:r w:rsidR="00276D30" w:rsidRPr="00507C31">
        <w:rPr>
          <w:rFonts w:ascii="Times New Roman" w:hAnsi="Times New Roman" w:cs="Times New Roman"/>
          <w:sz w:val="28"/>
          <w:szCs w:val="28"/>
        </w:rPr>
        <w:t xml:space="preserve">, администрация </w:t>
      </w:r>
      <w:proofErr w:type="spellStart"/>
      <w:r w:rsidRPr="00507C31">
        <w:rPr>
          <w:rFonts w:ascii="Times New Roman" w:hAnsi="Times New Roman" w:cs="Times New Roman"/>
          <w:sz w:val="28"/>
          <w:szCs w:val="28"/>
        </w:rPr>
        <w:t>Чернушского</w:t>
      </w:r>
      <w:proofErr w:type="spellEnd"/>
      <w:r w:rsidRPr="00507C31">
        <w:rPr>
          <w:rFonts w:ascii="Times New Roman" w:hAnsi="Times New Roman" w:cs="Times New Roman"/>
          <w:sz w:val="28"/>
          <w:szCs w:val="28"/>
        </w:rPr>
        <w:t xml:space="preserve"> сельского поселения   </w:t>
      </w:r>
      <w:r w:rsidR="00FC20F1" w:rsidRPr="00507C31">
        <w:rPr>
          <w:rFonts w:ascii="Times New Roman" w:hAnsi="Times New Roman" w:cs="Times New Roman"/>
          <w:sz w:val="28"/>
          <w:szCs w:val="28"/>
        </w:rPr>
        <w:t xml:space="preserve">      </w:t>
      </w:r>
      <w:r w:rsidRPr="00507C31">
        <w:rPr>
          <w:rFonts w:ascii="Times New Roman" w:hAnsi="Times New Roman" w:cs="Times New Roman"/>
          <w:sz w:val="28"/>
          <w:szCs w:val="28"/>
        </w:rPr>
        <w:t xml:space="preserve">      </w:t>
      </w:r>
      <w:r w:rsidR="00276D30" w:rsidRPr="00507C31">
        <w:rPr>
          <w:rFonts w:ascii="Times New Roman" w:hAnsi="Times New Roman" w:cs="Times New Roman"/>
          <w:sz w:val="28"/>
          <w:szCs w:val="28"/>
        </w:rPr>
        <w:t xml:space="preserve"> п о с т а н о в л я е т: </w:t>
      </w:r>
    </w:p>
    <w:p w14:paraId="254F6A33" w14:textId="6FCDCA35" w:rsidR="00276D30" w:rsidRPr="00507C31" w:rsidRDefault="00276D30" w:rsidP="00276D30">
      <w:pPr>
        <w:rPr>
          <w:rFonts w:ascii="Times New Roman" w:hAnsi="Times New Roman" w:cs="Times New Roman"/>
          <w:sz w:val="28"/>
          <w:szCs w:val="28"/>
        </w:rPr>
      </w:pPr>
      <w:r w:rsidRPr="00507C31">
        <w:rPr>
          <w:rFonts w:ascii="Times New Roman" w:hAnsi="Times New Roman" w:cs="Times New Roman"/>
          <w:sz w:val="28"/>
          <w:szCs w:val="28"/>
        </w:rPr>
        <w:t xml:space="preserve">1. Утвердить Положение о Единой комиссии по осуществлению закупок товаров, работ, услуг для обеспечения нужд </w:t>
      </w:r>
      <w:r w:rsidR="00FC20F1" w:rsidRPr="00507C31">
        <w:rPr>
          <w:rFonts w:ascii="Times New Roman" w:hAnsi="Times New Roman" w:cs="Times New Roman"/>
          <w:sz w:val="28"/>
          <w:szCs w:val="28"/>
        </w:rPr>
        <w:t xml:space="preserve">  администрации </w:t>
      </w:r>
      <w:proofErr w:type="spellStart"/>
      <w:r w:rsidR="00FC20F1" w:rsidRPr="00507C31">
        <w:rPr>
          <w:rFonts w:ascii="Times New Roman" w:hAnsi="Times New Roman" w:cs="Times New Roman"/>
          <w:sz w:val="28"/>
          <w:szCs w:val="28"/>
        </w:rPr>
        <w:t>Чернушского</w:t>
      </w:r>
      <w:proofErr w:type="spellEnd"/>
      <w:r w:rsidR="00FC20F1" w:rsidRPr="00507C31">
        <w:rPr>
          <w:rFonts w:ascii="Times New Roman" w:hAnsi="Times New Roman" w:cs="Times New Roman"/>
          <w:sz w:val="28"/>
          <w:szCs w:val="28"/>
        </w:rPr>
        <w:t xml:space="preserve"> сельского поселения </w:t>
      </w:r>
      <w:proofErr w:type="spellStart"/>
      <w:r w:rsidR="00FC20F1" w:rsidRPr="00507C31">
        <w:rPr>
          <w:rFonts w:ascii="Times New Roman" w:hAnsi="Times New Roman" w:cs="Times New Roman"/>
          <w:sz w:val="28"/>
          <w:szCs w:val="28"/>
        </w:rPr>
        <w:t>Кильмезского</w:t>
      </w:r>
      <w:proofErr w:type="spellEnd"/>
      <w:r w:rsidR="00FC20F1" w:rsidRPr="00507C31">
        <w:rPr>
          <w:rFonts w:ascii="Times New Roman" w:hAnsi="Times New Roman" w:cs="Times New Roman"/>
          <w:sz w:val="28"/>
          <w:szCs w:val="28"/>
        </w:rPr>
        <w:t xml:space="preserve"> района Кировской области» (далее Положение) со</w:t>
      </w:r>
      <w:r w:rsidRPr="00507C31">
        <w:rPr>
          <w:rFonts w:ascii="Times New Roman" w:hAnsi="Times New Roman" w:cs="Times New Roman"/>
          <w:sz w:val="28"/>
          <w:szCs w:val="28"/>
        </w:rPr>
        <w:t xml:space="preserve">гласно приложению к настоящему постановлению. </w:t>
      </w:r>
    </w:p>
    <w:p w14:paraId="72A9E11E" w14:textId="77F0907B" w:rsidR="00276D30" w:rsidRPr="00507C31" w:rsidRDefault="00276D30" w:rsidP="00276D30">
      <w:pPr>
        <w:rPr>
          <w:rFonts w:ascii="Times New Roman" w:hAnsi="Times New Roman" w:cs="Times New Roman"/>
          <w:sz w:val="28"/>
          <w:szCs w:val="28"/>
        </w:rPr>
      </w:pPr>
      <w:r w:rsidRPr="00507C31">
        <w:rPr>
          <w:rFonts w:ascii="Times New Roman" w:hAnsi="Times New Roman" w:cs="Times New Roman"/>
          <w:sz w:val="28"/>
          <w:szCs w:val="28"/>
        </w:rPr>
        <w:t xml:space="preserve">2. Признать утратившим силу постановление администрации </w:t>
      </w:r>
      <w:proofErr w:type="spellStart"/>
      <w:r w:rsidR="00FC20F1" w:rsidRPr="00507C31">
        <w:rPr>
          <w:rFonts w:ascii="Times New Roman" w:hAnsi="Times New Roman" w:cs="Times New Roman"/>
          <w:sz w:val="28"/>
          <w:szCs w:val="28"/>
        </w:rPr>
        <w:t>Чернушского</w:t>
      </w:r>
      <w:proofErr w:type="spellEnd"/>
      <w:r w:rsidR="00FC20F1" w:rsidRPr="00507C31">
        <w:rPr>
          <w:rFonts w:ascii="Times New Roman" w:hAnsi="Times New Roman" w:cs="Times New Roman"/>
          <w:sz w:val="28"/>
          <w:szCs w:val="28"/>
        </w:rPr>
        <w:t xml:space="preserve">   сельского   </w:t>
      </w:r>
      <w:proofErr w:type="gramStart"/>
      <w:r w:rsidR="00FC20F1" w:rsidRPr="00507C31">
        <w:rPr>
          <w:rFonts w:ascii="Times New Roman" w:hAnsi="Times New Roman" w:cs="Times New Roman"/>
          <w:sz w:val="28"/>
          <w:szCs w:val="28"/>
        </w:rPr>
        <w:t xml:space="preserve">поселения </w:t>
      </w:r>
      <w:r w:rsidRPr="00507C31">
        <w:rPr>
          <w:rFonts w:ascii="Times New Roman" w:hAnsi="Times New Roman" w:cs="Times New Roman"/>
          <w:sz w:val="28"/>
          <w:szCs w:val="28"/>
        </w:rPr>
        <w:t xml:space="preserve"> от</w:t>
      </w:r>
      <w:proofErr w:type="gramEnd"/>
      <w:r w:rsidRPr="00507C31">
        <w:rPr>
          <w:rFonts w:ascii="Times New Roman" w:hAnsi="Times New Roman" w:cs="Times New Roman"/>
          <w:sz w:val="28"/>
          <w:szCs w:val="28"/>
        </w:rPr>
        <w:t xml:space="preserve"> </w:t>
      </w:r>
      <w:r w:rsidR="00FC20F1" w:rsidRPr="00507C31">
        <w:rPr>
          <w:rFonts w:ascii="Times New Roman" w:hAnsi="Times New Roman" w:cs="Times New Roman"/>
          <w:sz w:val="28"/>
          <w:szCs w:val="28"/>
        </w:rPr>
        <w:t>12.02.</w:t>
      </w:r>
      <w:r w:rsidRPr="00507C31">
        <w:rPr>
          <w:rFonts w:ascii="Times New Roman" w:hAnsi="Times New Roman" w:cs="Times New Roman"/>
          <w:sz w:val="28"/>
          <w:szCs w:val="28"/>
        </w:rPr>
        <w:t>20</w:t>
      </w:r>
      <w:r w:rsidR="00FC20F1" w:rsidRPr="00507C31">
        <w:rPr>
          <w:rFonts w:ascii="Times New Roman" w:hAnsi="Times New Roman" w:cs="Times New Roman"/>
          <w:sz w:val="28"/>
          <w:szCs w:val="28"/>
        </w:rPr>
        <w:t>14</w:t>
      </w:r>
      <w:r w:rsidRPr="00507C31">
        <w:rPr>
          <w:rFonts w:ascii="Times New Roman" w:hAnsi="Times New Roman" w:cs="Times New Roman"/>
          <w:sz w:val="28"/>
          <w:szCs w:val="28"/>
        </w:rPr>
        <w:t xml:space="preserve"> года № 1</w:t>
      </w:r>
      <w:r w:rsidR="00FC20F1" w:rsidRPr="00507C31">
        <w:rPr>
          <w:rFonts w:ascii="Times New Roman" w:hAnsi="Times New Roman" w:cs="Times New Roman"/>
          <w:sz w:val="28"/>
          <w:szCs w:val="28"/>
        </w:rPr>
        <w:t>2</w:t>
      </w:r>
      <w:r w:rsidRPr="00507C31">
        <w:rPr>
          <w:rFonts w:ascii="Times New Roman" w:hAnsi="Times New Roman" w:cs="Times New Roman"/>
          <w:sz w:val="28"/>
          <w:szCs w:val="28"/>
        </w:rPr>
        <w:t xml:space="preserve"> «Об утверждении Положения о </w:t>
      </w:r>
      <w:r w:rsidR="00FC20F1" w:rsidRPr="00507C31">
        <w:rPr>
          <w:rFonts w:ascii="Times New Roman" w:hAnsi="Times New Roman" w:cs="Times New Roman"/>
          <w:sz w:val="28"/>
          <w:szCs w:val="28"/>
        </w:rPr>
        <w:t>е</w:t>
      </w:r>
      <w:r w:rsidRPr="00507C31">
        <w:rPr>
          <w:rFonts w:ascii="Times New Roman" w:hAnsi="Times New Roman" w:cs="Times New Roman"/>
          <w:sz w:val="28"/>
          <w:szCs w:val="28"/>
        </w:rPr>
        <w:t xml:space="preserve">диной комиссии по осуществлению закупок товаров, работ, услуг для обеспечения </w:t>
      </w:r>
      <w:r w:rsidR="00FC20F1" w:rsidRPr="00507C31">
        <w:rPr>
          <w:rFonts w:ascii="Times New Roman" w:hAnsi="Times New Roman" w:cs="Times New Roman"/>
          <w:sz w:val="28"/>
          <w:szCs w:val="28"/>
        </w:rPr>
        <w:t xml:space="preserve">муниципальных </w:t>
      </w:r>
      <w:r w:rsidRPr="00507C31">
        <w:rPr>
          <w:rFonts w:ascii="Times New Roman" w:hAnsi="Times New Roman" w:cs="Times New Roman"/>
          <w:sz w:val="28"/>
          <w:szCs w:val="28"/>
        </w:rPr>
        <w:t xml:space="preserve">нужд </w:t>
      </w:r>
      <w:r w:rsidR="00FC20F1" w:rsidRPr="00507C31">
        <w:rPr>
          <w:rFonts w:ascii="Times New Roman" w:hAnsi="Times New Roman" w:cs="Times New Roman"/>
          <w:sz w:val="28"/>
          <w:szCs w:val="28"/>
        </w:rPr>
        <w:t xml:space="preserve"> администрации </w:t>
      </w:r>
      <w:proofErr w:type="spellStart"/>
      <w:r w:rsidR="00FC20F1" w:rsidRPr="00507C31">
        <w:rPr>
          <w:rFonts w:ascii="Times New Roman" w:hAnsi="Times New Roman" w:cs="Times New Roman"/>
          <w:sz w:val="28"/>
          <w:szCs w:val="28"/>
        </w:rPr>
        <w:t>Чернушского</w:t>
      </w:r>
      <w:proofErr w:type="spellEnd"/>
      <w:r w:rsidR="00FC20F1" w:rsidRPr="00507C31">
        <w:rPr>
          <w:rFonts w:ascii="Times New Roman" w:hAnsi="Times New Roman" w:cs="Times New Roman"/>
          <w:sz w:val="28"/>
          <w:szCs w:val="28"/>
        </w:rPr>
        <w:t xml:space="preserve"> сельского поселения </w:t>
      </w:r>
      <w:proofErr w:type="spellStart"/>
      <w:r w:rsidR="00FC20F1" w:rsidRPr="00507C31">
        <w:rPr>
          <w:rFonts w:ascii="Times New Roman" w:hAnsi="Times New Roman" w:cs="Times New Roman"/>
          <w:sz w:val="28"/>
          <w:szCs w:val="28"/>
        </w:rPr>
        <w:t>Кильмезского</w:t>
      </w:r>
      <w:proofErr w:type="spellEnd"/>
      <w:r w:rsidR="00FC20F1" w:rsidRPr="00507C31">
        <w:rPr>
          <w:rFonts w:ascii="Times New Roman" w:hAnsi="Times New Roman" w:cs="Times New Roman"/>
          <w:sz w:val="28"/>
          <w:szCs w:val="28"/>
        </w:rPr>
        <w:t xml:space="preserve"> района Кировской области</w:t>
      </w:r>
      <w:r w:rsidRPr="00507C31">
        <w:rPr>
          <w:rFonts w:ascii="Times New Roman" w:hAnsi="Times New Roman" w:cs="Times New Roman"/>
          <w:sz w:val="28"/>
          <w:szCs w:val="28"/>
        </w:rPr>
        <w:t xml:space="preserve">». </w:t>
      </w:r>
    </w:p>
    <w:p w14:paraId="7A2E3DBF" w14:textId="1C45BF70" w:rsidR="00276D30" w:rsidRPr="00507C31" w:rsidRDefault="00276D30" w:rsidP="00276D30">
      <w:pPr>
        <w:rPr>
          <w:rFonts w:ascii="Times New Roman" w:hAnsi="Times New Roman" w:cs="Times New Roman"/>
          <w:sz w:val="28"/>
          <w:szCs w:val="28"/>
        </w:rPr>
      </w:pPr>
      <w:r w:rsidRPr="00507C31">
        <w:rPr>
          <w:rFonts w:ascii="Times New Roman" w:hAnsi="Times New Roman" w:cs="Times New Roman"/>
          <w:sz w:val="28"/>
          <w:szCs w:val="28"/>
        </w:rPr>
        <w:t xml:space="preserve">3. </w:t>
      </w:r>
      <w:r w:rsidR="00FC20F1" w:rsidRPr="00507C31">
        <w:rPr>
          <w:rFonts w:ascii="Times New Roman" w:hAnsi="Times New Roman" w:cs="Times New Roman"/>
          <w:sz w:val="28"/>
          <w:szCs w:val="28"/>
        </w:rPr>
        <w:t>Опубликовать н</w:t>
      </w:r>
      <w:r w:rsidRPr="00507C31">
        <w:rPr>
          <w:rFonts w:ascii="Times New Roman" w:hAnsi="Times New Roman" w:cs="Times New Roman"/>
          <w:sz w:val="28"/>
          <w:szCs w:val="28"/>
        </w:rPr>
        <w:t xml:space="preserve">астоящее постановление </w:t>
      </w:r>
      <w:r w:rsidR="006523FA" w:rsidRPr="00507C31">
        <w:rPr>
          <w:rFonts w:ascii="Times New Roman" w:hAnsi="Times New Roman" w:cs="Times New Roman"/>
          <w:sz w:val="28"/>
          <w:szCs w:val="28"/>
        </w:rPr>
        <w:t xml:space="preserve">на официальном сайте </w:t>
      </w:r>
      <w:proofErr w:type="spellStart"/>
      <w:r w:rsidR="006523FA" w:rsidRPr="00507C31">
        <w:rPr>
          <w:rFonts w:ascii="Times New Roman" w:hAnsi="Times New Roman" w:cs="Times New Roman"/>
          <w:sz w:val="28"/>
          <w:szCs w:val="28"/>
        </w:rPr>
        <w:t>Чернушского</w:t>
      </w:r>
      <w:proofErr w:type="spellEnd"/>
      <w:r w:rsidR="006523FA" w:rsidRPr="00507C31">
        <w:rPr>
          <w:rFonts w:ascii="Times New Roman" w:hAnsi="Times New Roman" w:cs="Times New Roman"/>
          <w:sz w:val="28"/>
          <w:szCs w:val="28"/>
        </w:rPr>
        <w:t xml:space="preserve"> сельского поселения в</w:t>
      </w:r>
      <w:r w:rsidRPr="00507C31">
        <w:rPr>
          <w:rFonts w:ascii="Times New Roman" w:hAnsi="Times New Roman" w:cs="Times New Roman"/>
          <w:sz w:val="28"/>
          <w:szCs w:val="28"/>
        </w:rPr>
        <w:t xml:space="preserve"> информационно-телекоммуникационной сети Интернет. </w:t>
      </w:r>
    </w:p>
    <w:p w14:paraId="5B03C058" w14:textId="544938F4" w:rsidR="00276D30" w:rsidRPr="00507C31" w:rsidRDefault="00276D30" w:rsidP="00276D30">
      <w:pPr>
        <w:rPr>
          <w:rFonts w:ascii="Times New Roman" w:hAnsi="Times New Roman" w:cs="Times New Roman"/>
          <w:sz w:val="28"/>
          <w:szCs w:val="28"/>
        </w:rPr>
      </w:pPr>
      <w:r w:rsidRPr="00507C31">
        <w:rPr>
          <w:rFonts w:ascii="Times New Roman" w:hAnsi="Times New Roman" w:cs="Times New Roman"/>
          <w:sz w:val="28"/>
          <w:szCs w:val="28"/>
        </w:rPr>
        <w:t xml:space="preserve">4. </w:t>
      </w:r>
      <w:r w:rsidR="006523FA" w:rsidRPr="00507C31">
        <w:rPr>
          <w:rFonts w:ascii="Times New Roman" w:hAnsi="Times New Roman" w:cs="Times New Roman"/>
          <w:sz w:val="28"/>
          <w:szCs w:val="28"/>
        </w:rPr>
        <w:t xml:space="preserve">Настоящее постановление вступает в силу </w:t>
      </w:r>
      <w:r w:rsidR="00A26A52" w:rsidRPr="00507C31">
        <w:rPr>
          <w:rFonts w:ascii="Times New Roman" w:hAnsi="Times New Roman" w:cs="Times New Roman"/>
          <w:sz w:val="28"/>
          <w:szCs w:val="28"/>
        </w:rPr>
        <w:t>в соответствии с действующим законодательством</w:t>
      </w:r>
      <w:r w:rsidRPr="00507C31">
        <w:rPr>
          <w:rFonts w:ascii="Times New Roman" w:hAnsi="Times New Roman" w:cs="Times New Roman"/>
          <w:sz w:val="28"/>
          <w:szCs w:val="28"/>
        </w:rPr>
        <w:t xml:space="preserve">. </w:t>
      </w:r>
    </w:p>
    <w:p w14:paraId="3DF78A51" w14:textId="181AD969" w:rsidR="00276D30" w:rsidRPr="00507C31" w:rsidRDefault="00276D30" w:rsidP="00276D30">
      <w:pPr>
        <w:rPr>
          <w:rFonts w:ascii="Times New Roman" w:hAnsi="Times New Roman" w:cs="Times New Roman"/>
          <w:sz w:val="28"/>
          <w:szCs w:val="28"/>
        </w:rPr>
      </w:pPr>
    </w:p>
    <w:p w14:paraId="219CE5EB" w14:textId="77777777" w:rsidR="00537376" w:rsidRDefault="00A26A52" w:rsidP="00276D30">
      <w:pPr>
        <w:rPr>
          <w:rFonts w:ascii="Times New Roman" w:hAnsi="Times New Roman" w:cs="Times New Roman"/>
          <w:sz w:val="28"/>
          <w:szCs w:val="28"/>
        </w:rPr>
      </w:pPr>
      <w:r w:rsidRPr="00507C31">
        <w:rPr>
          <w:rFonts w:ascii="Times New Roman" w:hAnsi="Times New Roman" w:cs="Times New Roman"/>
          <w:sz w:val="28"/>
          <w:szCs w:val="28"/>
        </w:rPr>
        <w:t xml:space="preserve">Глава администрации </w:t>
      </w:r>
    </w:p>
    <w:p w14:paraId="0C6F1DAB" w14:textId="31D70DF6" w:rsidR="00A26A52" w:rsidRPr="00507C31" w:rsidRDefault="00A26A52" w:rsidP="00276D30">
      <w:pPr>
        <w:rPr>
          <w:rFonts w:ascii="Times New Roman" w:hAnsi="Times New Roman" w:cs="Times New Roman"/>
          <w:sz w:val="28"/>
          <w:szCs w:val="28"/>
        </w:rPr>
      </w:pPr>
      <w:proofErr w:type="spellStart"/>
      <w:r w:rsidRPr="00507C31">
        <w:rPr>
          <w:rFonts w:ascii="Times New Roman" w:hAnsi="Times New Roman" w:cs="Times New Roman"/>
          <w:sz w:val="28"/>
          <w:szCs w:val="28"/>
        </w:rPr>
        <w:t>Чернушского</w:t>
      </w:r>
      <w:proofErr w:type="spellEnd"/>
      <w:r w:rsidRPr="00507C31">
        <w:rPr>
          <w:rFonts w:ascii="Times New Roman" w:hAnsi="Times New Roman" w:cs="Times New Roman"/>
          <w:sz w:val="28"/>
          <w:szCs w:val="28"/>
        </w:rPr>
        <w:t xml:space="preserve"> сельского поселения                </w:t>
      </w:r>
      <w:r w:rsidR="00537376">
        <w:rPr>
          <w:rFonts w:ascii="Times New Roman" w:hAnsi="Times New Roman" w:cs="Times New Roman"/>
          <w:sz w:val="28"/>
          <w:szCs w:val="28"/>
        </w:rPr>
        <w:t xml:space="preserve">   </w:t>
      </w:r>
      <w:r w:rsidRPr="00507C31">
        <w:rPr>
          <w:rFonts w:ascii="Times New Roman" w:hAnsi="Times New Roman" w:cs="Times New Roman"/>
          <w:sz w:val="28"/>
          <w:szCs w:val="28"/>
        </w:rPr>
        <w:t xml:space="preserve">                 О.Д.</w:t>
      </w:r>
      <w:r w:rsidR="00537376">
        <w:rPr>
          <w:rFonts w:ascii="Times New Roman" w:hAnsi="Times New Roman" w:cs="Times New Roman"/>
          <w:sz w:val="28"/>
          <w:szCs w:val="28"/>
        </w:rPr>
        <w:t xml:space="preserve"> </w:t>
      </w:r>
      <w:bookmarkStart w:id="0" w:name="_GoBack"/>
      <w:bookmarkEnd w:id="0"/>
      <w:proofErr w:type="spellStart"/>
      <w:r w:rsidRPr="00507C31">
        <w:rPr>
          <w:rFonts w:ascii="Times New Roman" w:hAnsi="Times New Roman" w:cs="Times New Roman"/>
          <w:sz w:val="28"/>
          <w:szCs w:val="28"/>
        </w:rPr>
        <w:t>Благодатских</w:t>
      </w:r>
      <w:proofErr w:type="spellEnd"/>
    </w:p>
    <w:p w14:paraId="04B19F81" w14:textId="2D40BF5A" w:rsidR="00276D30" w:rsidRDefault="00276D30" w:rsidP="00276D30"/>
    <w:p w14:paraId="27F9AEF9" w14:textId="30BA40AD" w:rsidR="00276D30" w:rsidRDefault="00276D30" w:rsidP="00276D30"/>
    <w:p w14:paraId="439B245B" w14:textId="30CB23A4" w:rsidR="00276D30" w:rsidRPr="00507C31" w:rsidRDefault="00A26A52" w:rsidP="00276D30">
      <w:pPr>
        <w:rPr>
          <w:rFonts w:ascii="Times New Roman" w:hAnsi="Times New Roman" w:cs="Times New Roman"/>
          <w:sz w:val="24"/>
          <w:szCs w:val="24"/>
        </w:rPr>
      </w:pPr>
      <w:r w:rsidRPr="00507C31">
        <w:rPr>
          <w:rFonts w:ascii="Times New Roman" w:hAnsi="Times New Roman" w:cs="Times New Roman"/>
          <w:sz w:val="24"/>
          <w:szCs w:val="24"/>
        </w:rPr>
        <w:t xml:space="preserve">                                                                                                   </w:t>
      </w:r>
      <w:r w:rsidR="00276D30" w:rsidRPr="00507C31">
        <w:rPr>
          <w:rFonts w:ascii="Times New Roman" w:hAnsi="Times New Roman" w:cs="Times New Roman"/>
          <w:sz w:val="24"/>
          <w:szCs w:val="24"/>
        </w:rPr>
        <w:t>ПРИЛОЖЕНИЕ</w:t>
      </w:r>
    </w:p>
    <w:p w14:paraId="31CE7C98" w14:textId="53A8DF3E" w:rsidR="00276D30" w:rsidRPr="00507C31" w:rsidRDefault="00A26A52" w:rsidP="00276D30">
      <w:pPr>
        <w:rPr>
          <w:rFonts w:ascii="Times New Roman" w:hAnsi="Times New Roman" w:cs="Times New Roman"/>
          <w:sz w:val="24"/>
          <w:szCs w:val="24"/>
        </w:rPr>
      </w:pPr>
      <w:r w:rsidRPr="00507C31">
        <w:rPr>
          <w:rFonts w:ascii="Times New Roman" w:hAnsi="Times New Roman" w:cs="Times New Roman"/>
          <w:sz w:val="24"/>
          <w:szCs w:val="24"/>
        </w:rPr>
        <w:t xml:space="preserve">                                                                          </w:t>
      </w:r>
      <w:r w:rsidR="00276D30" w:rsidRPr="00507C31">
        <w:rPr>
          <w:rFonts w:ascii="Times New Roman" w:hAnsi="Times New Roman" w:cs="Times New Roman"/>
          <w:sz w:val="24"/>
          <w:szCs w:val="24"/>
        </w:rPr>
        <w:t xml:space="preserve">к постановлению администрации </w:t>
      </w:r>
      <w:proofErr w:type="spellStart"/>
      <w:r w:rsidRPr="00507C31">
        <w:rPr>
          <w:rFonts w:ascii="Times New Roman" w:hAnsi="Times New Roman" w:cs="Times New Roman"/>
          <w:sz w:val="24"/>
          <w:szCs w:val="24"/>
        </w:rPr>
        <w:t>Чернушского</w:t>
      </w:r>
      <w:proofErr w:type="spellEnd"/>
    </w:p>
    <w:p w14:paraId="6EA13DFF" w14:textId="528DB671" w:rsidR="00A26A52" w:rsidRPr="00507C31" w:rsidRDefault="00A26A52" w:rsidP="00276D30">
      <w:pPr>
        <w:rPr>
          <w:rFonts w:ascii="Times New Roman" w:hAnsi="Times New Roman" w:cs="Times New Roman"/>
          <w:sz w:val="24"/>
          <w:szCs w:val="24"/>
        </w:rPr>
      </w:pPr>
      <w:r w:rsidRPr="00507C31">
        <w:rPr>
          <w:rFonts w:ascii="Times New Roman" w:hAnsi="Times New Roman" w:cs="Times New Roman"/>
          <w:sz w:val="24"/>
          <w:szCs w:val="24"/>
        </w:rPr>
        <w:t xml:space="preserve">                                                                         </w:t>
      </w:r>
      <w:r w:rsidR="0035785A">
        <w:rPr>
          <w:rFonts w:ascii="Times New Roman" w:hAnsi="Times New Roman" w:cs="Times New Roman"/>
          <w:sz w:val="24"/>
          <w:szCs w:val="24"/>
        </w:rPr>
        <w:t xml:space="preserve">       </w:t>
      </w:r>
      <w:r w:rsidR="00537376">
        <w:rPr>
          <w:rFonts w:ascii="Times New Roman" w:hAnsi="Times New Roman" w:cs="Times New Roman"/>
          <w:sz w:val="24"/>
          <w:szCs w:val="24"/>
        </w:rPr>
        <w:t xml:space="preserve">   сельского поселения от 02</w:t>
      </w:r>
      <w:r w:rsidRPr="00507C31">
        <w:rPr>
          <w:rFonts w:ascii="Times New Roman" w:hAnsi="Times New Roman" w:cs="Times New Roman"/>
          <w:sz w:val="24"/>
          <w:szCs w:val="24"/>
        </w:rPr>
        <w:t>.0</w:t>
      </w:r>
      <w:r w:rsidR="00537376">
        <w:rPr>
          <w:rFonts w:ascii="Times New Roman" w:hAnsi="Times New Roman" w:cs="Times New Roman"/>
          <w:sz w:val="24"/>
          <w:szCs w:val="24"/>
        </w:rPr>
        <w:t>9.2023 №58</w:t>
      </w:r>
      <w:r w:rsidR="003E66E5" w:rsidRPr="00507C31">
        <w:rPr>
          <w:rFonts w:ascii="Times New Roman" w:hAnsi="Times New Roman" w:cs="Times New Roman"/>
          <w:sz w:val="24"/>
          <w:szCs w:val="24"/>
        </w:rPr>
        <w:t>.</w:t>
      </w:r>
    </w:p>
    <w:p w14:paraId="531FE77B" w14:textId="77777777" w:rsidR="003E66E5" w:rsidRDefault="003E66E5" w:rsidP="00276D30"/>
    <w:p w14:paraId="4F0E0717" w14:textId="77777777" w:rsidR="00276D30" w:rsidRPr="000D32A2" w:rsidRDefault="00276D30" w:rsidP="003E66E5">
      <w:pPr>
        <w:jc w:val="center"/>
        <w:rPr>
          <w:rFonts w:ascii="Times New Roman" w:hAnsi="Times New Roman" w:cs="Times New Roman"/>
          <w:b/>
          <w:bCs/>
          <w:sz w:val="28"/>
          <w:szCs w:val="28"/>
        </w:rPr>
      </w:pPr>
      <w:r w:rsidRPr="000D32A2">
        <w:rPr>
          <w:rFonts w:ascii="Times New Roman" w:hAnsi="Times New Roman" w:cs="Times New Roman"/>
          <w:b/>
          <w:bCs/>
          <w:sz w:val="28"/>
          <w:szCs w:val="28"/>
        </w:rPr>
        <w:t>ПОЛОЖЕНИЕ</w:t>
      </w:r>
    </w:p>
    <w:p w14:paraId="57DC2CC0" w14:textId="77777777" w:rsidR="0035785A" w:rsidRPr="000D32A2" w:rsidRDefault="00276D30" w:rsidP="003E66E5">
      <w:pPr>
        <w:jc w:val="center"/>
        <w:rPr>
          <w:rFonts w:ascii="Times New Roman" w:hAnsi="Times New Roman" w:cs="Times New Roman"/>
          <w:b/>
          <w:bCs/>
          <w:sz w:val="28"/>
          <w:szCs w:val="28"/>
        </w:rPr>
      </w:pPr>
      <w:r w:rsidRPr="000D32A2">
        <w:rPr>
          <w:rFonts w:ascii="Times New Roman" w:hAnsi="Times New Roman" w:cs="Times New Roman"/>
          <w:b/>
          <w:bCs/>
          <w:sz w:val="28"/>
          <w:szCs w:val="28"/>
        </w:rPr>
        <w:t xml:space="preserve">о </w:t>
      </w:r>
      <w:r w:rsidR="00507C31" w:rsidRPr="000D32A2">
        <w:rPr>
          <w:rFonts w:ascii="Times New Roman" w:hAnsi="Times New Roman" w:cs="Times New Roman"/>
          <w:b/>
          <w:bCs/>
          <w:sz w:val="28"/>
          <w:szCs w:val="28"/>
        </w:rPr>
        <w:t>Е</w:t>
      </w:r>
      <w:r w:rsidRPr="000D32A2">
        <w:rPr>
          <w:rFonts w:ascii="Times New Roman" w:hAnsi="Times New Roman" w:cs="Times New Roman"/>
          <w:b/>
          <w:bCs/>
          <w:sz w:val="28"/>
          <w:szCs w:val="28"/>
        </w:rPr>
        <w:t>диной комиссии по осуществлению закупок товаров,</w:t>
      </w:r>
    </w:p>
    <w:p w14:paraId="0D325105" w14:textId="77777777" w:rsidR="0035785A" w:rsidRPr="000D32A2" w:rsidRDefault="00276D30" w:rsidP="003E66E5">
      <w:pPr>
        <w:jc w:val="center"/>
        <w:rPr>
          <w:rFonts w:ascii="Times New Roman" w:hAnsi="Times New Roman" w:cs="Times New Roman"/>
          <w:b/>
          <w:bCs/>
          <w:sz w:val="28"/>
          <w:szCs w:val="28"/>
        </w:rPr>
      </w:pPr>
      <w:r w:rsidRPr="000D32A2">
        <w:rPr>
          <w:rFonts w:ascii="Times New Roman" w:hAnsi="Times New Roman" w:cs="Times New Roman"/>
          <w:b/>
          <w:bCs/>
          <w:sz w:val="28"/>
          <w:szCs w:val="28"/>
        </w:rPr>
        <w:t xml:space="preserve"> работ, услуг</w:t>
      </w:r>
      <w:r w:rsidR="0035785A" w:rsidRPr="000D32A2">
        <w:rPr>
          <w:rFonts w:ascii="Times New Roman" w:hAnsi="Times New Roman" w:cs="Times New Roman"/>
          <w:b/>
          <w:bCs/>
          <w:sz w:val="28"/>
          <w:szCs w:val="28"/>
        </w:rPr>
        <w:t xml:space="preserve"> </w:t>
      </w:r>
      <w:r w:rsidRPr="000D32A2">
        <w:rPr>
          <w:rFonts w:ascii="Times New Roman" w:hAnsi="Times New Roman" w:cs="Times New Roman"/>
          <w:b/>
          <w:bCs/>
          <w:sz w:val="28"/>
          <w:szCs w:val="28"/>
        </w:rPr>
        <w:t xml:space="preserve">для обеспечения нужд </w:t>
      </w:r>
      <w:r w:rsidR="003E66E5" w:rsidRPr="000D32A2">
        <w:rPr>
          <w:rFonts w:ascii="Times New Roman" w:hAnsi="Times New Roman" w:cs="Times New Roman"/>
          <w:b/>
          <w:bCs/>
          <w:sz w:val="28"/>
          <w:szCs w:val="28"/>
        </w:rPr>
        <w:t>администрации</w:t>
      </w:r>
    </w:p>
    <w:p w14:paraId="01C1277A" w14:textId="4112E6F0" w:rsidR="00276D30" w:rsidRPr="000D32A2" w:rsidRDefault="003E66E5" w:rsidP="003E66E5">
      <w:pPr>
        <w:jc w:val="center"/>
        <w:rPr>
          <w:rFonts w:ascii="Times New Roman" w:hAnsi="Times New Roman" w:cs="Times New Roman"/>
          <w:b/>
          <w:bCs/>
          <w:sz w:val="28"/>
          <w:szCs w:val="28"/>
        </w:rPr>
      </w:pPr>
      <w:r w:rsidRPr="000D32A2">
        <w:rPr>
          <w:rFonts w:ascii="Times New Roman" w:hAnsi="Times New Roman" w:cs="Times New Roman"/>
          <w:b/>
          <w:bCs/>
          <w:sz w:val="28"/>
          <w:szCs w:val="28"/>
        </w:rPr>
        <w:t xml:space="preserve"> </w:t>
      </w:r>
      <w:proofErr w:type="spellStart"/>
      <w:r w:rsidRPr="000D32A2">
        <w:rPr>
          <w:rFonts w:ascii="Times New Roman" w:hAnsi="Times New Roman" w:cs="Times New Roman"/>
          <w:b/>
          <w:bCs/>
          <w:sz w:val="28"/>
          <w:szCs w:val="28"/>
        </w:rPr>
        <w:t>Чернушского</w:t>
      </w:r>
      <w:proofErr w:type="spellEnd"/>
      <w:r w:rsidRPr="000D32A2">
        <w:rPr>
          <w:rFonts w:ascii="Times New Roman" w:hAnsi="Times New Roman" w:cs="Times New Roman"/>
          <w:b/>
          <w:bCs/>
          <w:sz w:val="28"/>
          <w:szCs w:val="28"/>
        </w:rPr>
        <w:t xml:space="preserve"> сельского поселения</w:t>
      </w:r>
    </w:p>
    <w:p w14:paraId="377D87F4" w14:textId="59F18B20" w:rsidR="003E66E5" w:rsidRPr="000D32A2" w:rsidRDefault="003E66E5" w:rsidP="003E66E5">
      <w:pPr>
        <w:jc w:val="center"/>
        <w:rPr>
          <w:rFonts w:ascii="Times New Roman" w:hAnsi="Times New Roman" w:cs="Times New Roman"/>
          <w:b/>
          <w:bCs/>
          <w:sz w:val="28"/>
          <w:szCs w:val="28"/>
        </w:rPr>
      </w:pPr>
      <w:r w:rsidRPr="000D32A2">
        <w:rPr>
          <w:rFonts w:ascii="Times New Roman" w:hAnsi="Times New Roman" w:cs="Times New Roman"/>
          <w:b/>
          <w:bCs/>
          <w:sz w:val="28"/>
          <w:szCs w:val="28"/>
        </w:rPr>
        <w:t>Кильмезского района Кировской области.</w:t>
      </w:r>
    </w:p>
    <w:p w14:paraId="22733912" w14:textId="1677FA72" w:rsidR="003E66E5" w:rsidRPr="0035785A" w:rsidRDefault="00F82528" w:rsidP="003E66E5">
      <w:pPr>
        <w:jc w:val="center"/>
        <w:rPr>
          <w:rFonts w:ascii="Times New Roman" w:hAnsi="Times New Roman" w:cs="Times New Roman"/>
          <w:sz w:val="28"/>
          <w:szCs w:val="28"/>
        </w:rPr>
      </w:pPr>
      <w:r w:rsidRPr="0035785A">
        <w:rPr>
          <w:rFonts w:ascii="Times New Roman" w:hAnsi="Times New Roman" w:cs="Times New Roman"/>
          <w:sz w:val="28"/>
          <w:szCs w:val="28"/>
        </w:rPr>
        <w:t xml:space="preserve"> </w:t>
      </w:r>
    </w:p>
    <w:p w14:paraId="6A142E49" w14:textId="77777777" w:rsidR="00276D30" w:rsidRPr="0035785A" w:rsidRDefault="00276D30" w:rsidP="0035785A">
      <w:pPr>
        <w:jc w:val="center"/>
        <w:rPr>
          <w:rFonts w:ascii="Times New Roman" w:hAnsi="Times New Roman" w:cs="Times New Roman"/>
          <w:b/>
          <w:bCs/>
          <w:sz w:val="28"/>
          <w:szCs w:val="28"/>
        </w:rPr>
      </w:pPr>
      <w:r w:rsidRPr="0035785A">
        <w:rPr>
          <w:rFonts w:ascii="Times New Roman" w:hAnsi="Times New Roman" w:cs="Times New Roman"/>
          <w:b/>
          <w:bCs/>
          <w:sz w:val="28"/>
          <w:szCs w:val="28"/>
        </w:rPr>
        <w:t>I. Общие положения</w:t>
      </w:r>
    </w:p>
    <w:p w14:paraId="2340A4DA" w14:textId="306CF8D2"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 Настоящее Положение разработано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определяет цели создания, полномочия и порядок деятельности Единой комиссии по осуществлению закупок товаров, работ, услуг для обеспечения нужд </w:t>
      </w:r>
      <w:r w:rsidR="00507C31" w:rsidRPr="0035785A">
        <w:rPr>
          <w:rFonts w:ascii="Times New Roman" w:hAnsi="Times New Roman" w:cs="Times New Roman"/>
          <w:sz w:val="28"/>
          <w:szCs w:val="28"/>
        </w:rPr>
        <w:t xml:space="preserve">администрации </w:t>
      </w:r>
      <w:proofErr w:type="spellStart"/>
      <w:r w:rsidR="00507C31" w:rsidRPr="0035785A">
        <w:rPr>
          <w:rFonts w:ascii="Times New Roman" w:hAnsi="Times New Roman" w:cs="Times New Roman"/>
          <w:sz w:val="28"/>
          <w:szCs w:val="28"/>
        </w:rPr>
        <w:t>Чернушского</w:t>
      </w:r>
      <w:proofErr w:type="spellEnd"/>
      <w:r w:rsidR="00507C31" w:rsidRPr="0035785A">
        <w:rPr>
          <w:rFonts w:ascii="Times New Roman" w:hAnsi="Times New Roman" w:cs="Times New Roman"/>
          <w:sz w:val="28"/>
          <w:szCs w:val="28"/>
        </w:rPr>
        <w:t xml:space="preserve"> сельского поселения </w:t>
      </w:r>
      <w:r w:rsidR="00276D30" w:rsidRPr="0035785A">
        <w:rPr>
          <w:rFonts w:ascii="Times New Roman" w:hAnsi="Times New Roman" w:cs="Times New Roman"/>
          <w:sz w:val="28"/>
          <w:szCs w:val="28"/>
        </w:rPr>
        <w:t xml:space="preserve"> (далее – Единая комиссия).</w:t>
      </w:r>
    </w:p>
    <w:p w14:paraId="0201131E" w14:textId="6D6EA30B"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 Единая комиссия создается в целях определения поставщиков (подрядчиков, исполнителей) для </w:t>
      </w:r>
      <w:r w:rsidR="00507C31" w:rsidRPr="0035785A">
        <w:rPr>
          <w:rFonts w:ascii="Times New Roman" w:hAnsi="Times New Roman" w:cs="Times New Roman"/>
          <w:sz w:val="28"/>
          <w:szCs w:val="28"/>
        </w:rPr>
        <w:t xml:space="preserve">администрации </w:t>
      </w:r>
      <w:proofErr w:type="spellStart"/>
      <w:r w:rsidR="00507C31" w:rsidRPr="0035785A">
        <w:rPr>
          <w:rFonts w:ascii="Times New Roman" w:hAnsi="Times New Roman" w:cs="Times New Roman"/>
          <w:sz w:val="28"/>
          <w:szCs w:val="28"/>
        </w:rPr>
        <w:t>Чернушского</w:t>
      </w:r>
      <w:proofErr w:type="spellEnd"/>
      <w:r w:rsidR="00507C31" w:rsidRPr="0035785A">
        <w:rPr>
          <w:rFonts w:ascii="Times New Roman" w:hAnsi="Times New Roman" w:cs="Times New Roman"/>
          <w:sz w:val="28"/>
          <w:szCs w:val="28"/>
        </w:rPr>
        <w:t xml:space="preserve"> сельского </w:t>
      </w:r>
      <w:proofErr w:type="gramStart"/>
      <w:r w:rsidR="00507C31" w:rsidRPr="0035785A">
        <w:rPr>
          <w:rFonts w:ascii="Times New Roman" w:hAnsi="Times New Roman" w:cs="Times New Roman"/>
          <w:sz w:val="28"/>
          <w:szCs w:val="28"/>
        </w:rPr>
        <w:t xml:space="preserve">поселения </w:t>
      </w:r>
      <w:r w:rsidR="00276D30" w:rsidRPr="0035785A">
        <w:rPr>
          <w:rFonts w:ascii="Times New Roman" w:hAnsi="Times New Roman" w:cs="Times New Roman"/>
          <w:sz w:val="28"/>
          <w:szCs w:val="28"/>
        </w:rPr>
        <w:t xml:space="preserve"> (</w:t>
      </w:r>
      <w:proofErr w:type="gramEnd"/>
      <w:r w:rsidR="00276D30" w:rsidRPr="0035785A">
        <w:rPr>
          <w:rFonts w:ascii="Times New Roman" w:hAnsi="Times New Roman" w:cs="Times New Roman"/>
          <w:sz w:val="28"/>
          <w:szCs w:val="28"/>
        </w:rPr>
        <w:t>далее – заказчики) открытыми конкурентными способами в электронной форме:</w:t>
      </w:r>
    </w:p>
    <w:p w14:paraId="7E472A28"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открытый конкурс в электронной форме (далее – конкурс),</w:t>
      </w:r>
    </w:p>
    <w:p w14:paraId="0B292C95"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открытый аукцион в электронной форме (далее – аукцион),</w:t>
      </w:r>
    </w:p>
    <w:p w14:paraId="45A017D6"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запрос котировок в электронной форме (далее – запрос котировок).</w:t>
      </w:r>
    </w:p>
    <w:p w14:paraId="29BF4010" w14:textId="4F6C4F73"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3. В своей деятельности Единая комиссия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 июля 2006 года № 135-ФЗ «О защите конкуренции», иными федеральными законами и принятыми в соответствии с ними нормативными правовыми актами, а также настоящим Положением.</w:t>
      </w:r>
    </w:p>
    <w:p w14:paraId="29097F0E" w14:textId="23C1BCBB"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4. Термины и определения, используемые в настоящем Положении, применяются с учетом положений Закона о контрактной системе.</w:t>
      </w:r>
    </w:p>
    <w:p w14:paraId="6C5BFC5F" w14:textId="77777777" w:rsidR="00276D30" w:rsidRPr="0035785A" w:rsidRDefault="00276D30" w:rsidP="008123AC">
      <w:pPr>
        <w:jc w:val="center"/>
        <w:rPr>
          <w:rFonts w:ascii="Times New Roman" w:hAnsi="Times New Roman" w:cs="Times New Roman"/>
          <w:b/>
          <w:bCs/>
          <w:sz w:val="28"/>
          <w:szCs w:val="28"/>
        </w:rPr>
      </w:pPr>
      <w:r w:rsidRPr="0035785A">
        <w:rPr>
          <w:rFonts w:ascii="Times New Roman" w:hAnsi="Times New Roman" w:cs="Times New Roman"/>
          <w:b/>
          <w:bCs/>
          <w:sz w:val="28"/>
          <w:szCs w:val="28"/>
        </w:rPr>
        <w:t>II. Порядок формирования Единой комиссии</w:t>
      </w:r>
    </w:p>
    <w:p w14:paraId="1FEDC2DF" w14:textId="62335142"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5. Единая комиссия является коллегиальным органом, действующим на постоянной основе.</w:t>
      </w:r>
    </w:p>
    <w:p w14:paraId="7F59B050" w14:textId="632392A0"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6. Утверждение состава Единой комиссии и его изменение осуществляется </w:t>
      </w:r>
      <w:r w:rsidR="00507C31" w:rsidRPr="0035785A">
        <w:rPr>
          <w:rFonts w:ascii="Times New Roman" w:hAnsi="Times New Roman" w:cs="Times New Roman"/>
          <w:sz w:val="28"/>
          <w:szCs w:val="28"/>
        </w:rPr>
        <w:t xml:space="preserve">постановлением администрации </w:t>
      </w:r>
      <w:proofErr w:type="spellStart"/>
      <w:r w:rsidR="00507C31" w:rsidRPr="0035785A">
        <w:rPr>
          <w:rFonts w:ascii="Times New Roman" w:hAnsi="Times New Roman" w:cs="Times New Roman"/>
          <w:sz w:val="28"/>
          <w:szCs w:val="28"/>
        </w:rPr>
        <w:t>Чернушского</w:t>
      </w:r>
      <w:proofErr w:type="spellEnd"/>
      <w:r w:rsidR="00507C31" w:rsidRPr="0035785A">
        <w:rPr>
          <w:rFonts w:ascii="Times New Roman" w:hAnsi="Times New Roman" w:cs="Times New Roman"/>
          <w:sz w:val="28"/>
          <w:szCs w:val="28"/>
        </w:rPr>
        <w:t xml:space="preserve"> сельского поселения</w:t>
      </w:r>
      <w:r w:rsidR="00276D30" w:rsidRPr="0035785A">
        <w:rPr>
          <w:rFonts w:ascii="Times New Roman" w:hAnsi="Times New Roman" w:cs="Times New Roman"/>
          <w:sz w:val="28"/>
          <w:szCs w:val="28"/>
        </w:rPr>
        <w:t>.</w:t>
      </w:r>
    </w:p>
    <w:p w14:paraId="2ECDDBF5" w14:textId="0CA73EFC"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7. Число членов Единой комиссии должно быть не менее чем три человека. В состав Единой комиссии входят председатель, заместитель председателя, секретарь и члены Единой комиссии. В отсутствие председателя Единой комиссии его функции выполняет заместитель председателя Единой комиссии.</w:t>
      </w:r>
    </w:p>
    <w:p w14:paraId="2A7C1940" w14:textId="3DB72237"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8.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75E17E85" w14:textId="5E6183D7"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9. Членами Единой комиссии не могут быть:</w:t>
      </w:r>
    </w:p>
    <w:p w14:paraId="4E96EFCD" w14:textId="11CC3BC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w:t>
      </w:r>
      <w:r w:rsidR="00507C31" w:rsidRPr="0035785A">
        <w:rPr>
          <w:rFonts w:ascii="Times New Roman" w:hAnsi="Times New Roman" w:cs="Times New Roman"/>
          <w:sz w:val="28"/>
          <w:szCs w:val="28"/>
        </w:rPr>
        <w:t xml:space="preserve"> </w:t>
      </w:r>
      <w:r w:rsidRPr="0035785A">
        <w:rPr>
          <w:rFonts w:ascii="Times New Roman" w:hAnsi="Times New Roman" w:cs="Times New Roman"/>
          <w:sz w:val="28"/>
          <w:szCs w:val="28"/>
        </w:rPr>
        <w:t xml:space="preserve">случае, если Законом о контрактной системе предусмотрена документация о закупке), заявок на участие в конкурсе; </w:t>
      </w:r>
    </w:p>
    <w:p w14:paraId="0F7A7C9E"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690B7783"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77F4CCAE"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должностные лица органов контроля, указанных в части 1 статьи 99 Закона о контрактной системе, непосредственно осуществляющие контроль в сфере закупок. </w:t>
      </w:r>
    </w:p>
    <w:p w14:paraId="055D253A" w14:textId="59BAC33B"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10. Член Единой комиссии обязан незамедлительно сообщить органу, принявшему решение о создании Единой комиссии, о возникновении обстоятельств, предусмотренных пунктом 9 настоящего Положения. </w:t>
      </w:r>
    </w:p>
    <w:p w14:paraId="34B0A7D8"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В случае выявления в составе Единой комиссии физических лиц, указанных в пункте 9 настоящего Положения, орган, принявший решение о создании Единой комиссии, обязан незамедлительно заменить их другими физическими лицами, соответствующими требованиям, предусмотренным положениями пункта 9 настоящего Положения. </w:t>
      </w:r>
    </w:p>
    <w:p w14:paraId="7823C6FB" w14:textId="6CE0A079" w:rsidR="00276D30" w:rsidRPr="0035785A" w:rsidRDefault="00276D30" w:rsidP="008123AC">
      <w:pPr>
        <w:jc w:val="center"/>
        <w:rPr>
          <w:rFonts w:ascii="Times New Roman" w:hAnsi="Times New Roman" w:cs="Times New Roman"/>
          <w:sz w:val="28"/>
          <w:szCs w:val="28"/>
        </w:rPr>
      </w:pPr>
      <w:r w:rsidRPr="0035785A">
        <w:rPr>
          <w:rFonts w:ascii="Times New Roman" w:hAnsi="Times New Roman" w:cs="Times New Roman"/>
          <w:b/>
          <w:bCs/>
          <w:sz w:val="28"/>
          <w:szCs w:val="28"/>
        </w:rPr>
        <w:t>III. Функции Единой комиссии, членов Единой комиссии</w:t>
      </w:r>
    </w:p>
    <w:p w14:paraId="0F959042" w14:textId="6272C2E5"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11. Единая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14:paraId="67E4F77F"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Единая комиссия по осуществлению закупок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14:paraId="55F7A9DD"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Единая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 </w:t>
      </w:r>
    </w:p>
    <w:p w14:paraId="193C5E40" w14:textId="56BD2E85"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12. Единая комиссия отстраняет участника закупки от участия в определении поставщика (подрядчика, исполнителя) в любой момент до заключения контракта, если обнаружит, что участник закупки не соответствует требованиям, указанным в части 1, частях 1.1, 2 и 2.1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 </w:t>
      </w:r>
    </w:p>
    <w:p w14:paraId="3BF8845C" w14:textId="0904FD09"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13. Члены Единой комиссии осуществляет следующие функции: </w:t>
      </w:r>
    </w:p>
    <w:p w14:paraId="1DA5DA0D" w14:textId="77777777" w:rsidR="00D674F0"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При проведении конкурса: </w:t>
      </w:r>
    </w:p>
    <w:p w14:paraId="34B66DB8" w14:textId="6BEDD233"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w:t>
      </w:r>
      <w:r w:rsidR="00507C31" w:rsidRPr="0035785A">
        <w:rPr>
          <w:rFonts w:ascii="Times New Roman" w:hAnsi="Times New Roman" w:cs="Times New Roman"/>
          <w:sz w:val="28"/>
          <w:szCs w:val="28"/>
        </w:rPr>
        <w:t xml:space="preserve"> </w:t>
      </w:r>
      <w:r w:rsidRPr="0035785A">
        <w:rPr>
          <w:rFonts w:ascii="Times New Roman" w:hAnsi="Times New Roman" w:cs="Times New Roman"/>
          <w:sz w:val="28"/>
          <w:szCs w:val="28"/>
        </w:rPr>
        <w:t xml:space="preserve">об отклонении заявки на участие в закупке; </w:t>
      </w:r>
    </w:p>
    <w:p w14:paraId="559BF426"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Законом о контрактной системе (если такие критерии установлены извещением об осуществлении закупки); </w:t>
      </w:r>
    </w:p>
    <w:p w14:paraId="5AF23A82"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подписывают усиленными электронными подписями протокол рассмотрения и оценки первых частей заявок на участие в закупке; </w:t>
      </w:r>
    </w:p>
    <w:p w14:paraId="19BB6BDD"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 </w:t>
      </w:r>
    </w:p>
    <w:p w14:paraId="4625C092"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 </w:t>
      </w:r>
    </w:p>
    <w:p w14:paraId="31597F3A"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подписывают усиленными электронными подписями протокол рассмотрения и оценки вторых частей заявок на участие в закупке; </w:t>
      </w:r>
    </w:p>
    <w:p w14:paraId="517293E9"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осуществляют оценку ценовых предложений по критерию, предусмотренному пунктом 1 части 1 статьи 32 Закона о контрактной системе; </w:t>
      </w:r>
    </w:p>
    <w:p w14:paraId="33A12232"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ценовых предложений по критерию, предусмотренному Законом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w:t>
      </w:r>
    </w:p>
    <w:p w14:paraId="47A995C1"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подписывают усиленными электронными подписями протокол подведения итогов определения поставщика (подрядчика, исполнителя) при проведении конкурса. </w:t>
      </w:r>
    </w:p>
    <w:p w14:paraId="4FE2F2CA" w14:textId="4358C3CD"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При проведении аукциона: </w:t>
      </w:r>
    </w:p>
    <w:p w14:paraId="50891BE1"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 </w:t>
      </w:r>
    </w:p>
    <w:p w14:paraId="3C9727D0" w14:textId="3931BAC9"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
    <w:p w14:paraId="75D9FE81"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подписывают усиленными электронными подписями протокол подведения итогов определения поставщика (подрядчика, исполнителя) при проведении аукциона. </w:t>
      </w:r>
    </w:p>
    <w:p w14:paraId="47059E5D" w14:textId="562F156F"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При проведении запроса котировок: </w:t>
      </w:r>
    </w:p>
    <w:p w14:paraId="3D99273C"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Законом о контрактной системе; </w:t>
      </w:r>
    </w:p>
    <w:p w14:paraId="3782ED48"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на основании решения, предусмотренного подпунктом «а» пункта 1 части 3 статьи 50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w:t>
      </w:r>
    </w:p>
    <w:p w14:paraId="34D5BDBF"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подписывают усиленными электронными подписями протокол подведения итогов определения поставщика (подрядчика, исполнителя) при проведении запроса котировок; </w:t>
      </w:r>
    </w:p>
    <w:p w14:paraId="222EF386" w14:textId="5D583578" w:rsidR="00507C31" w:rsidRPr="0035785A" w:rsidRDefault="0035785A" w:rsidP="00C4784E">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14. Члены Единой комиссии осуществляют иные функции, связанные с определением поставщиков (подрядчиков, исполнителей), предусмотренные Законом о контрактной </w:t>
      </w:r>
      <w:proofErr w:type="gramStart"/>
      <w:r w:rsidR="00276D30" w:rsidRPr="0035785A">
        <w:rPr>
          <w:rFonts w:ascii="Times New Roman" w:hAnsi="Times New Roman" w:cs="Times New Roman"/>
          <w:sz w:val="28"/>
          <w:szCs w:val="28"/>
        </w:rPr>
        <w:t xml:space="preserve">системе </w:t>
      </w:r>
      <w:r w:rsidR="00C4784E">
        <w:rPr>
          <w:rFonts w:ascii="Times New Roman" w:hAnsi="Times New Roman" w:cs="Times New Roman"/>
          <w:sz w:val="28"/>
          <w:szCs w:val="28"/>
        </w:rPr>
        <w:t>.</w:t>
      </w:r>
      <w:proofErr w:type="gramEnd"/>
    </w:p>
    <w:p w14:paraId="3529469C" w14:textId="2E3CC52F" w:rsidR="00276D30" w:rsidRPr="0035785A" w:rsidRDefault="00276D30" w:rsidP="008123AC">
      <w:pPr>
        <w:jc w:val="center"/>
        <w:rPr>
          <w:rFonts w:ascii="Times New Roman" w:hAnsi="Times New Roman" w:cs="Times New Roman"/>
          <w:sz w:val="28"/>
          <w:szCs w:val="28"/>
        </w:rPr>
      </w:pPr>
      <w:r w:rsidRPr="0035785A">
        <w:rPr>
          <w:rFonts w:ascii="Times New Roman" w:hAnsi="Times New Roman" w:cs="Times New Roman"/>
          <w:b/>
          <w:bCs/>
          <w:sz w:val="28"/>
          <w:szCs w:val="28"/>
        </w:rPr>
        <w:t>IV. Права и обязанности членов Единой комиссии</w:t>
      </w:r>
    </w:p>
    <w:p w14:paraId="0B869D93" w14:textId="110A6BE7"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15. Члены Единой комиссии вправе: </w:t>
      </w:r>
    </w:p>
    <w:p w14:paraId="318C2EB2"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знакомиться со всеми представленными на рассмотрение документами и информацией, составляющими заявку на участие в закупке; </w:t>
      </w:r>
    </w:p>
    <w:p w14:paraId="69E8208D"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выступать на заседаниях Единой комиссии; </w:t>
      </w:r>
    </w:p>
    <w:p w14:paraId="0935C2C7"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проверять правильность содержания протоколов, предусмотренных Законом о контрактной системе, в том числе проверять правильность отражения в протоколах своего решения; </w:t>
      </w:r>
    </w:p>
    <w:p w14:paraId="6E7E01F0"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пользоваться иными правами, предусмотренными законодательством Российской Федерации в сфере закупок и настоящим Положением. </w:t>
      </w:r>
    </w:p>
    <w:p w14:paraId="731D567C" w14:textId="47327920"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16. Члены Единой комиссии обязаны: </w:t>
      </w:r>
    </w:p>
    <w:p w14:paraId="597C1846"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 </w:t>
      </w:r>
    </w:p>
    <w:p w14:paraId="08BC10FF"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 </w:t>
      </w:r>
    </w:p>
    <w:p w14:paraId="31E4B8C4"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присутствовать на заседаниях Единой комиссии (отсутствие на заседаниях Единой комиссии допускается только по уважительным причинам); </w:t>
      </w:r>
    </w:p>
    <w:p w14:paraId="2E90FE89"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принимать решения по вопросам, относящимся к компетенции Единой комиссии; </w:t>
      </w:r>
    </w:p>
    <w:p w14:paraId="0B81A49D"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обеспечивать конфиденциальность информации, доступ к которой ограничен в соответствии с Законом о контрактной системе; </w:t>
      </w:r>
    </w:p>
    <w:p w14:paraId="0794E285"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незамедлительно сообщать председателю Единой комиссии о препятствующих участию в работе Единой комиссии обстоятельствах, указанных в части 6 статьи 39 Закона о контрактной системе; </w:t>
      </w:r>
    </w:p>
    <w:p w14:paraId="75C2C6BB"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подписывать усиленными электронными подписями протоколы, оформляемые в ходе заседаний Единой комиссии; </w:t>
      </w:r>
    </w:p>
    <w:p w14:paraId="43D77E45" w14:textId="38B298FF"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выполнять иные обязанности, предусмотренные законодательством Российской</w:t>
      </w:r>
    </w:p>
    <w:p w14:paraId="7C448FB0"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Федерации в сфере закупок и настоящим Положением. </w:t>
      </w:r>
    </w:p>
    <w:p w14:paraId="6D495F20" w14:textId="07693714" w:rsidR="00276D30" w:rsidRPr="0035785A" w:rsidRDefault="00276D30" w:rsidP="008123AC">
      <w:pPr>
        <w:jc w:val="center"/>
        <w:rPr>
          <w:rFonts w:ascii="Times New Roman" w:hAnsi="Times New Roman" w:cs="Times New Roman"/>
          <w:sz w:val="28"/>
          <w:szCs w:val="28"/>
        </w:rPr>
      </w:pPr>
      <w:r w:rsidRPr="0035785A">
        <w:rPr>
          <w:rFonts w:ascii="Times New Roman" w:hAnsi="Times New Roman" w:cs="Times New Roman"/>
          <w:b/>
          <w:bCs/>
          <w:sz w:val="28"/>
          <w:szCs w:val="28"/>
        </w:rPr>
        <w:t>V. Порядок работы Единой комиссии</w:t>
      </w:r>
    </w:p>
    <w:p w14:paraId="32D34922" w14:textId="53B634F7"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17. Работа Единой комиссии осуществляется в форме заседаний. </w:t>
      </w:r>
    </w:p>
    <w:p w14:paraId="6EA97697" w14:textId="6F966513"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18. Единая комиссия правомочна осуществлять свои функции, если на заседании Единой комиссии присутствуют не менее чем пятьдесят процентов от общего числа ее членов. Члены Единой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Единой комиссии своих полномочий иным лицам не допускается. </w:t>
      </w:r>
    </w:p>
    <w:p w14:paraId="76376581" w14:textId="6C18E4AA"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19. Решения Единой комиссии принимаются открытым голосованием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Член Единой комиссии не вправе воздержаться от голосования. При равенстве голосов голос председателя Единой комиссии является решающим. </w:t>
      </w:r>
    </w:p>
    <w:p w14:paraId="463E005F" w14:textId="15670C1A"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20. Сведения о решении каждого члена Единой комиссии вносятся в протокол заседания Единой комиссии, который подписывается усиленными электронными подписями всеми присутствующими на заседании членами Единой комиссии; </w:t>
      </w:r>
    </w:p>
    <w:p w14:paraId="53A115C0" w14:textId="5F461883"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21. Председатель Единой комиссии (в его отсутствие - заместитель председателя Единой комиссии): </w:t>
      </w:r>
    </w:p>
    <w:p w14:paraId="69C23C69"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осуществляет общее руководство работой Единой комиссии, в том числе уведомляет членов Единой комиссии о месте (при необходимости), дате и времени проведения заседания Единой комиссии; </w:t>
      </w:r>
    </w:p>
    <w:p w14:paraId="5B9479BC"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проводит заседания Единой комиссии, объявляет перерывы; </w:t>
      </w:r>
    </w:p>
    <w:p w14:paraId="6A0F0938"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определяет порядок рассмотрения обсуждаемых вопросов. </w:t>
      </w:r>
    </w:p>
    <w:p w14:paraId="5DE1A712" w14:textId="1E13DAEB"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22. Секретарь Единой комиссии: </w:t>
      </w:r>
    </w:p>
    <w:p w14:paraId="2A8F6168"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w:t>
      </w:r>
    </w:p>
    <w:p w14:paraId="599894A4"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осуществлять формирование с использованием электронной площадки протоколов заседаний Единой комиссии; </w:t>
      </w:r>
    </w:p>
    <w:p w14:paraId="4D8B4AD1" w14:textId="77777777" w:rsidR="00276D30" w:rsidRPr="0035785A" w:rsidRDefault="00276D30" w:rsidP="00C4784E">
      <w:pPr>
        <w:jc w:val="both"/>
        <w:rPr>
          <w:rFonts w:ascii="Times New Roman" w:hAnsi="Times New Roman" w:cs="Times New Roman"/>
          <w:sz w:val="28"/>
          <w:szCs w:val="28"/>
        </w:rPr>
      </w:pPr>
      <w:r w:rsidRPr="0035785A">
        <w:rPr>
          <w:rFonts w:ascii="Times New Roman" w:hAnsi="Times New Roman" w:cs="Times New Roman"/>
          <w:sz w:val="28"/>
          <w:szCs w:val="28"/>
        </w:rPr>
        <w:t xml:space="preserve">- осуществляет иные действия организационно-технического характера. </w:t>
      </w:r>
    </w:p>
    <w:p w14:paraId="78AD91D1" w14:textId="3B0BC67F"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23. Решение Единой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 </w:t>
      </w:r>
    </w:p>
    <w:p w14:paraId="35BFFF6E" w14:textId="270A7814" w:rsidR="00276D30" w:rsidRPr="0035785A" w:rsidRDefault="00276D30" w:rsidP="008123AC">
      <w:pPr>
        <w:jc w:val="center"/>
        <w:rPr>
          <w:rFonts w:ascii="Times New Roman" w:hAnsi="Times New Roman" w:cs="Times New Roman"/>
          <w:sz w:val="28"/>
          <w:szCs w:val="28"/>
        </w:rPr>
      </w:pPr>
      <w:r w:rsidRPr="0035785A">
        <w:rPr>
          <w:rFonts w:ascii="Times New Roman" w:hAnsi="Times New Roman" w:cs="Times New Roman"/>
          <w:b/>
          <w:bCs/>
          <w:sz w:val="28"/>
          <w:szCs w:val="28"/>
        </w:rPr>
        <w:t>VI. Ответственность членов Единой комиссии</w:t>
      </w:r>
    </w:p>
    <w:p w14:paraId="21B6E638" w14:textId="60CDF3FA" w:rsidR="00276D30" w:rsidRPr="0035785A" w:rsidRDefault="0035785A" w:rsidP="00C4784E">
      <w:pPr>
        <w:jc w:val="both"/>
        <w:rPr>
          <w:rFonts w:ascii="Times New Roman" w:hAnsi="Times New Roman" w:cs="Times New Roman"/>
          <w:sz w:val="28"/>
          <w:szCs w:val="28"/>
        </w:rPr>
      </w:pPr>
      <w:r>
        <w:rPr>
          <w:rFonts w:ascii="Times New Roman" w:hAnsi="Times New Roman" w:cs="Times New Roman"/>
          <w:sz w:val="28"/>
          <w:szCs w:val="28"/>
        </w:rPr>
        <w:t xml:space="preserve">   </w:t>
      </w:r>
      <w:r w:rsidR="00276D30" w:rsidRPr="0035785A">
        <w:rPr>
          <w:rFonts w:ascii="Times New Roman" w:hAnsi="Times New Roman" w:cs="Times New Roman"/>
          <w:sz w:val="28"/>
          <w:szCs w:val="28"/>
        </w:rPr>
        <w:t xml:space="preserve">24. Члены Единой комиссии, виновные в нарушении законодательства РФ о контрактной системе в сфере закупок и иных нормативных правовых актов Российской Федерации, несут персональную ответственность в соответствии с законодательством Российской Федерации. </w:t>
      </w:r>
    </w:p>
    <w:p w14:paraId="36A44268" w14:textId="77777777" w:rsidR="00276D30" w:rsidRPr="0035785A" w:rsidRDefault="00276D30" w:rsidP="00C4784E">
      <w:pPr>
        <w:jc w:val="both"/>
        <w:rPr>
          <w:rFonts w:ascii="Times New Roman" w:hAnsi="Times New Roman" w:cs="Times New Roman"/>
          <w:sz w:val="28"/>
          <w:szCs w:val="28"/>
        </w:rPr>
      </w:pPr>
    </w:p>
    <w:sectPr w:rsidR="00276D30" w:rsidRPr="00357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6100D3"/>
    <w:multiLevelType w:val="hybridMultilevel"/>
    <w:tmpl w:val="3002DF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30"/>
    <w:rsid w:val="000D32A2"/>
    <w:rsid w:val="00276D30"/>
    <w:rsid w:val="0035785A"/>
    <w:rsid w:val="003E66E5"/>
    <w:rsid w:val="00507C31"/>
    <w:rsid w:val="00537376"/>
    <w:rsid w:val="00624C76"/>
    <w:rsid w:val="006523FA"/>
    <w:rsid w:val="006A33CA"/>
    <w:rsid w:val="008123AC"/>
    <w:rsid w:val="00A26A52"/>
    <w:rsid w:val="00A427F8"/>
    <w:rsid w:val="00AF73B9"/>
    <w:rsid w:val="00C4784E"/>
    <w:rsid w:val="00D674F0"/>
    <w:rsid w:val="00F82528"/>
    <w:rsid w:val="00FC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3A97"/>
  <w15:chartTrackingRefBased/>
  <w15:docId w15:val="{3D3B4EB5-7AC5-42BD-A354-2E5FEB2D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3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70E8-A4F2-4865-92F1-037144E9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Специалист</cp:lastModifiedBy>
  <cp:revision>8</cp:revision>
  <cp:lastPrinted>2023-09-08T06:33:00Z</cp:lastPrinted>
  <dcterms:created xsi:type="dcterms:W3CDTF">2023-08-24T11:07:00Z</dcterms:created>
  <dcterms:modified xsi:type="dcterms:W3CDTF">2023-09-08T06:36:00Z</dcterms:modified>
</cp:coreProperties>
</file>