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5F" w:rsidRDefault="003A1335">
      <w:pPr>
        <w:pStyle w:val="a4"/>
        <w:spacing w:line="276" w:lineRule="auto"/>
      </w:pPr>
      <w:r>
        <w:t>Муниципальный</w:t>
      </w:r>
      <w:r w:rsidRPr="008C765F">
        <w:t xml:space="preserve"> контрол</w:t>
      </w:r>
      <w:r>
        <w:t>ь</w:t>
      </w:r>
      <w:r w:rsidRPr="008C765F">
        <w:t xml:space="preserve"> на автомобильном транспорте и в дорожном хозяйстве </w:t>
      </w:r>
      <w:r>
        <w:t xml:space="preserve">на территории </w:t>
      </w:r>
      <w:proofErr w:type="spellStart"/>
      <w:r w:rsidR="00624839">
        <w:t>Чернушского</w:t>
      </w:r>
      <w:proofErr w:type="spellEnd"/>
      <w:r w:rsidR="002E5BEC">
        <w:rPr>
          <w:spacing w:val="7"/>
        </w:rPr>
        <w:t xml:space="preserve"> </w:t>
      </w:r>
      <w:r w:rsidR="002E5BEC">
        <w:t>сельского</w:t>
      </w:r>
      <w:r w:rsidR="002E5BEC">
        <w:rPr>
          <w:spacing w:val="7"/>
        </w:rPr>
        <w:t xml:space="preserve"> </w:t>
      </w:r>
      <w:r w:rsidR="002E5BEC">
        <w:t>поселения</w:t>
      </w:r>
      <w:r w:rsidR="002E5BEC">
        <w:rPr>
          <w:spacing w:val="7"/>
        </w:rPr>
        <w:t xml:space="preserve"> </w:t>
      </w:r>
      <w:proofErr w:type="spellStart"/>
      <w:r>
        <w:t>Кильмезского</w:t>
      </w:r>
      <w:proofErr w:type="spellEnd"/>
      <w:r w:rsidR="002E5BEC">
        <w:rPr>
          <w:spacing w:val="1"/>
        </w:rPr>
        <w:t xml:space="preserve"> </w:t>
      </w:r>
      <w:r w:rsidR="002E5BEC">
        <w:t>района</w:t>
      </w:r>
    </w:p>
    <w:p w:rsidR="00FB705F" w:rsidRDefault="002E5BEC">
      <w:pPr>
        <w:pStyle w:val="a3"/>
        <w:spacing w:before="199" w:line="276" w:lineRule="auto"/>
        <w:ind w:left="270" w:right="733" w:firstLine="5"/>
        <w:jc w:val="center"/>
      </w:pPr>
      <w:r>
        <w:t>Перечень нормативных правовых актов или их отдельных частей, содержащих обязательные требования, оценка соблюдения которых</w:t>
      </w:r>
      <w:r>
        <w:rPr>
          <w:spacing w:val="1"/>
        </w:rPr>
        <w:t xml:space="preserve"> </w:t>
      </w:r>
      <w:r>
        <w:t>является 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контроля соответствующих</w:t>
      </w:r>
      <w:r>
        <w:rPr>
          <w:spacing w:val="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4"/>
        </w:rPr>
        <w:t xml:space="preserve"> </w:t>
      </w:r>
      <w:r>
        <w:t>транспорте</w:t>
      </w:r>
      <w:r w:rsidR="003A1335">
        <w:t xml:space="preserve"> и </w:t>
      </w:r>
      <w:r>
        <w:t>в</w:t>
      </w:r>
      <w:r>
        <w:rPr>
          <w:spacing w:val="8"/>
        </w:rPr>
        <w:t xml:space="preserve"> </w:t>
      </w:r>
      <w:r>
        <w:t>дорожном</w:t>
      </w:r>
      <w:r>
        <w:rPr>
          <w:spacing w:val="7"/>
        </w:rPr>
        <w:t xml:space="preserve"> </w:t>
      </w:r>
      <w:r>
        <w:t>хозяйстве</w:t>
      </w:r>
      <w:r>
        <w:rPr>
          <w:spacing w:val="7"/>
        </w:rPr>
        <w:t xml:space="preserve"> </w:t>
      </w:r>
      <w:r w:rsidR="003A1335">
        <w:t xml:space="preserve">на территории </w:t>
      </w:r>
      <w:proofErr w:type="spellStart"/>
      <w:r w:rsidR="00624839">
        <w:t>Чернушского</w:t>
      </w:r>
      <w:proofErr w:type="spellEnd"/>
      <w:r w:rsidR="00624839">
        <w:t xml:space="preserve"> </w:t>
      </w:r>
      <w:r>
        <w:t>сельского</w:t>
      </w:r>
      <w:r>
        <w:rPr>
          <w:spacing w:val="9"/>
        </w:rPr>
        <w:t xml:space="preserve"> </w:t>
      </w:r>
      <w:proofErr w:type="gramStart"/>
      <w:r>
        <w:t>поселения</w:t>
      </w:r>
      <w:r>
        <w:rPr>
          <w:spacing w:val="1"/>
        </w:rPr>
        <w:t xml:space="preserve"> </w:t>
      </w:r>
      <w:r w:rsidR="003A1335">
        <w:rPr>
          <w:spacing w:val="1"/>
        </w:rPr>
        <w:t xml:space="preserve"> </w:t>
      </w:r>
      <w:proofErr w:type="spellStart"/>
      <w:r w:rsidR="003A1335">
        <w:rPr>
          <w:spacing w:val="1"/>
        </w:rPr>
        <w:t>Кильмезского</w:t>
      </w:r>
      <w:proofErr w:type="spellEnd"/>
      <w:proofErr w:type="gramEnd"/>
      <w:r>
        <w:rPr>
          <w:spacing w:val="5"/>
        </w:rPr>
        <w:t xml:space="preserve"> </w:t>
      </w:r>
      <w:r>
        <w:t>района</w:t>
      </w:r>
      <w:r>
        <w:rPr>
          <w:spacing w:val="5"/>
        </w:rPr>
        <w:t xml:space="preserve"> </w:t>
      </w:r>
    </w:p>
    <w:p w:rsidR="00FB705F" w:rsidRDefault="00FB705F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2800"/>
        </w:trPr>
        <w:tc>
          <w:tcPr>
            <w:tcW w:w="586" w:type="dxa"/>
            <w:shd w:val="clear" w:color="auto" w:fill="F6F7F9"/>
          </w:tcPr>
          <w:p w:rsidR="00FB705F" w:rsidRDefault="002E5BEC">
            <w:pPr>
              <w:pStyle w:val="TableParagraph"/>
              <w:spacing w:line="516" w:lineRule="auto"/>
              <w:ind w:left="134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40" w:type="dxa"/>
            <w:shd w:val="clear" w:color="auto" w:fill="F6F7F9"/>
          </w:tcPr>
          <w:p w:rsidR="00FB705F" w:rsidRDefault="002E5BEC">
            <w:pPr>
              <w:pStyle w:val="TableParagraph"/>
              <w:ind w:left="638" w:right="547" w:hanging="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408" w:type="dxa"/>
            <w:shd w:val="clear" w:color="auto" w:fill="F6F7F9"/>
          </w:tcPr>
          <w:p w:rsidR="00FB705F" w:rsidRDefault="002E5BEC">
            <w:pPr>
              <w:pStyle w:val="TableParagraph"/>
              <w:ind w:left="271" w:right="245" w:hanging="3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 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304" w:right="282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</w:p>
          <w:p w:rsidR="00FB705F" w:rsidRDefault="002E5BEC">
            <w:pPr>
              <w:pStyle w:val="TableParagraph"/>
              <w:ind w:left="306" w:right="282"/>
              <w:jc w:val="center"/>
              <w:rPr>
                <w:sz w:val="24"/>
              </w:rPr>
            </w:pPr>
            <w:r>
              <w:rPr>
                <w:sz w:val="24"/>
              </w:rPr>
              <w:t>на структурные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 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 </w:t>
            </w:r>
            <w:r>
              <w:rPr>
                <w:sz w:val="24"/>
              </w:rPr>
              <w:t>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контролю</w:t>
            </w: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ind w:left="2716" w:right="2694"/>
              <w:jc w:val="center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FB705F">
        <w:trPr>
          <w:trHeight w:val="590"/>
        </w:trPr>
        <w:tc>
          <w:tcPr>
            <w:tcW w:w="14624" w:type="dxa"/>
            <w:gridSpan w:val="5"/>
          </w:tcPr>
          <w:p w:rsidR="00FB705F" w:rsidRDefault="002E5BEC">
            <w:pPr>
              <w:pStyle w:val="TableParagraph"/>
              <w:ind w:left="6212" w:right="6190"/>
              <w:jc w:val="center"/>
              <w:rPr>
                <w:sz w:val="24"/>
              </w:rPr>
            </w:pPr>
            <w:r>
              <w:rPr>
                <w:sz w:val="24"/>
              </w:rPr>
              <w:t>Кодексы</w:t>
            </w:r>
          </w:p>
        </w:tc>
      </w:tr>
      <w:tr w:rsidR="00FB705F">
        <w:trPr>
          <w:trHeight w:val="4140"/>
        </w:trPr>
        <w:tc>
          <w:tcPr>
            <w:tcW w:w="586" w:type="dxa"/>
            <w:shd w:val="clear" w:color="auto" w:fill="F6F7F9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0" w:type="dxa"/>
            <w:shd w:val="clear" w:color="auto" w:fill="F6F7F9"/>
          </w:tcPr>
          <w:p w:rsidR="00FB705F" w:rsidRDefault="002E5BEC">
            <w:pPr>
              <w:pStyle w:val="TableParagraph"/>
              <w:ind w:left="110" w:right="7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Кодекс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B705F" w:rsidRDefault="002E5BEC">
            <w:pPr>
              <w:pStyle w:val="TableParagraph"/>
              <w:ind w:left="110" w:right="343"/>
              <w:rPr>
                <w:i/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правонарушениях</w:t>
            </w:r>
          </w:p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 195-ФЗ</w:t>
            </w:r>
          </w:p>
        </w:tc>
        <w:tc>
          <w:tcPr>
            <w:tcW w:w="2408" w:type="dxa"/>
            <w:shd w:val="clear" w:color="auto" w:fill="F6F7F9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11.21</w:t>
            </w: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дорог, распашка земельных участков, покос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 и иных многолетних насаждений, снятие дерна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выемка грунта, за исключением работ по содержанию 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 автомобильных дорог или по ремонту автомобильных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автомобильные дороги вне специально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владельцами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</w:p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размере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трехсот рублей.</w:t>
            </w:r>
          </w:p>
          <w:p w:rsidR="00FB705F" w:rsidRDefault="002E5BEC">
            <w:pPr>
              <w:pStyle w:val="TableParagraph"/>
              <w:tabs>
                <w:tab w:val="left" w:pos="2996"/>
                <w:tab w:val="left" w:pos="5191"/>
              </w:tabs>
              <w:spacing w:line="270" w:lineRule="atLeast"/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водоотводных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сооружений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сброса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type w:val="continuous"/>
          <w:pgSz w:w="16840" w:h="11910" w:orient="landscape"/>
          <w:pgMar w:top="50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spacing w:line="270" w:lineRule="atLeast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дороги, работ, связанных с применением горючих веществ,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строительством, с реконструкцией, капитальным ремонтом,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обслуживания автомобильной 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полосы отвода автомобильной дороги 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 не соответствующих требованиям 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 безопасности дорожного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 их эксплуатация в границах полосы 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или без согласования с владельцем 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коммуникаций; строительство, реконструкция, 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реконструкция, капитальный ремонт и ремонт 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 автомобильной дороги, строительство, 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107"/>
        <w:gridCol w:w="6437"/>
      </w:tblGrid>
      <w:tr w:rsidR="00FB705F">
        <w:trPr>
          <w:trHeight w:val="3942"/>
        </w:trPr>
        <w:tc>
          <w:tcPr>
            <w:tcW w:w="58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gridSpan w:val="2"/>
            <w:shd w:val="clear" w:color="auto" w:fill="F6F7F9"/>
          </w:tcPr>
          <w:p w:rsidR="00FB705F" w:rsidRDefault="002E5BEC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указателей в границах придорожных полос 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подлежащих обязательному 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влечет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в размере от одной тысячи до одной тысячи пятисот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рублей; на должностных лиц - от трех тысяч до пяти тысяч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восьмидесяти тысяч рублей.</w:t>
            </w:r>
          </w:p>
        </w:tc>
      </w:tr>
      <w:tr w:rsidR="00FB705F">
        <w:trPr>
          <w:trHeight w:val="276"/>
        </w:trPr>
        <w:tc>
          <w:tcPr>
            <w:tcW w:w="14624" w:type="dxa"/>
            <w:gridSpan w:val="6"/>
          </w:tcPr>
          <w:p w:rsidR="00FB705F" w:rsidRDefault="002E5BEC">
            <w:pPr>
              <w:pStyle w:val="TableParagraph"/>
              <w:spacing w:line="256" w:lineRule="exact"/>
              <w:ind w:left="6212" w:right="619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</w:tr>
      <w:tr w:rsidR="00FB705F">
        <w:trPr>
          <w:trHeight w:val="2484"/>
        </w:trPr>
        <w:tc>
          <w:tcPr>
            <w:tcW w:w="586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0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  <w:u w:val="single"/>
              </w:rPr>
              <w:t>Федеральный закон от 26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декабря 2008 г. № 294-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ФЗ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"О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защите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юридических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лиц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 (надзора)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контроля"</w:t>
            </w:r>
          </w:p>
        </w:tc>
        <w:tc>
          <w:tcPr>
            <w:tcW w:w="2408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762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437" w:type="dxa"/>
            <w:tcBorders>
              <w:left w:val="nil"/>
              <w:right w:val="single" w:sz="8" w:space="0" w:color="F6F7F9"/>
            </w:tcBorders>
          </w:tcPr>
          <w:p w:rsidR="00FB705F" w:rsidRDefault="002E5BEC">
            <w:pPr>
              <w:pStyle w:val="TableParagraph"/>
              <w:tabs>
                <w:tab w:val="left" w:pos="1498"/>
                <w:tab w:val="left" w:pos="3851"/>
                <w:tab w:val="left" w:pos="5740"/>
              </w:tabs>
              <w:spacing w:line="270" w:lineRule="atLeast"/>
              <w:ind w:left="12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 лицом, индивидуальным предпринимателем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 правовыми актами,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</w:tr>
      <w:tr w:rsidR="00FB705F">
        <w:trPr>
          <w:trHeight w:val="3588"/>
        </w:trPr>
        <w:tc>
          <w:tcPr>
            <w:tcW w:w="586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в процессе осуществления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 органов государственного контроля 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муниципального контроля, проведение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и музейным коллекциям, включенным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ценным,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107"/>
        <w:gridCol w:w="6437"/>
      </w:tblGrid>
      <w:tr w:rsidR="00FB705F">
        <w:trPr>
          <w:trHeight w:val="2208"/>
        </w:trPr>
        <w:tc>
          <w:tcPr>
            <w:tcW w:w="586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spacing w:line="270" w:lineRule="atLeas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безопасности государства,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</w:tr>
      <w:tr w:rsidR="00FB705F">
        <w:trPr>
          <w:trHeight w:val="2760"/>
        </w:trPr>
        <w:tc>
          <w:tcPr>
            <w:tcW w:w="586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437" w:type="dxa"/>
            <w:tcBorders>
              <w:left w:val="nil"/>
              <w:right w:val="single" w:sz="8" w:space="0" w:color="F6F7F9"/>
            </w:tcBorders>
          </w:tcPr>
          <w:p w:rsidR="00FB705F" w:rsidRDefault="002E5BEC">
            <w:pPr>
              <w:pStyle w:val="TableParagraph"/>
              <w:spacing w:line="270" w:lineRule="atLeast"/>
              <w:ind w:left="12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 юридического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связанные с исполнением ими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 требований, 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контроля.</w:t>
            </w:r>
          </w:p>
        </w:tc>
      </w:tr>
      <w:tr w:rsidR="00FB705F">
        <w:trPr>
          <w:trHeight w:val="3312"/>
        </w:trPr>
        <w:tc>
          <w:tcPr>
            <w:tcW w:w="586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 предоставляемые услуги) и принимаемые ими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</w:tc>
      </w:tr>
      <w:tr w:rsidR="00FB705F">
        <w:trPr>
          <w:trHeight w:val="1972"/>
        </w:trPr>
        <w:tc>
          <w:tcPr>
            <w:tcW w:w="586" w:type="dxa"/>
            <w:shd w:val="clear" w:color="auto" w:fill="F6F7F9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0" w:type="dxa"/>
            <w:shd w:val="clear" w:color="auto" w:fill="F6F7F9"/>
          </w:tcPr>
          <w:p w:rsidR="00FB705F" w:rsidRDefault="002E5BEC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 xml:space="preserve">от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2007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257-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ФЗ </w:t>
            </w:r>
            <w:r>
              <w:rPr>
                <w:sz w:val="24"/>
              </w:rPr>
              <w:t>"Об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 и о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</w:t>
            </w:r>
          </w:p>
        </w:tc>
        <w:tc>
          <w:tcPr>
            <w:tcW w:w="2408" w:type="dxa"/>
            <w:shd w:val="clear" w:color="auto" w:fill="F6F7F9"/>
          </w:tcPr>
          <w:p w:rsidR="00FB705F" w:rsidRDefault="002E5BEC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126" w:right="101"/>
              <w:jc w:val="center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10, 11,</w:t>
            </w:r>
          </w:p>
          <w:p w:rsidR="00FB705F" w:rsidRDefault="002E5BEC">
            <w:pPr>
              <w:pStyle w:val="TableParagraph"/>
              <w:ind w:left="306" w:right="2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ind w:left="305" w:right="282"/>
              <w:jc w:val="center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544" w:type="dxa"/>
            <w:gridSpan w:val="2"/>
            <w:shd w:val="clear" w:color="auto" w:fill="F6F7F9"/>
          </w:tcPr>
          <w:p w:rsidR="00FB705F" w:rsidRDefault="002E5BEC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пользователи автомобильными дорогами - физические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 лица, использующие автомобильные дороги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движения;</w:t>
            </w:r>
          </w:p>
          <w:p w:rsidR="00FB705F" w:rsidRDefault="00FB705F">
            <w:pPr>
              <w:pStyle w:val="TableParagraph"/>
              <w:spacing w:before="8"/>
              <w:rPr>
                <w:sz w:val="25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реконструкция автомобильной дороги - комплекс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7884"/>
        </w:trPr>
        <w:tc>
          <w:tcPr>
            <w:tcW w:w="586" w:type="dxa"/>
            <w:vMerge w:val="restart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2408" w:type="dxa"/>
            <w:vMerge w:val="restart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изменению класса и (или) категории автомобильной 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влекущее за собой изменение границы полосы 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 дороги;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капитальный ремонт автомобильной дороги -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автомобильной дороги, дорожных сооружений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затрагиваются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дороги;</w:t>
            </w:r>
          </w:p>
          <w:p w:rsidR="00FB705F" w:rsidRDefault="00FB705F">
            <w:pPr>
              <w:pStyle w:val="TableParagraph"/>
              <w:spacing w:before="4"/>
              <w:rPr>
                <w:sz w:val="27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6"/>
              </w:numPr>
              <w:tabs>
                <w:tab w:val="left" w:pos="490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ремонт автомобильной дороги - комплекс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 транспортно-эксплуатационных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 автомобильной дороги,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затрагиваются конструктивные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дороги;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автомобильной дороги - комплекс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 дороги, оценке ее технического состояния,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FB705F">
        <w:trPr>
          <w:trHeight w:val="2484"/>
        </w:trPr>
        <w:tc>
          <w:tcPr>
            <w:tcW w:w="586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придорожных полос автомобильной дороги 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   требований </w:t>
            </w:r>
            <w:r>
              <w:rPr>
                <w:sz w:val="24"/>
                <w:u w:val="single"/>
              </w:rPr>
              <w:t>части    8    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от 08.11.2007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257-ФЗ.</w:t>
            </w:r>
          </w:p>
          <w:p w:rsidR="00FB705F" w:rsidRDefault="002E5BEC">
            <w:pPr>
              <w:pStyle w:val="TableParagraph"/>
              <w:spacing w:line="256" w:lineRule="exact"/>
              <w:ind w:left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Минимально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необходимые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для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</w:tbl>
    <w:p w:rsidR="00FB705F" w:rsidRDefault="00FB705F">
      <w:pPr>
        <w:spacing w:line="256" w:lineRule="exac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tabs>
                <w:tab w:val="left" w:pos="2099"/>
                <w:tab w:val="left" w:pos="4036"/>
              </w:tabs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 xml:space="preserve">движения </w:t>
            </w:r>
            <w:r>
              <w:rPr>
                <w:sz w:val="24"/>
                <w:u w:val="single"/>
              </w:rPr>
              <w:t>требования</w:t>
            </w:r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 автомобильных дорог общего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 (с указанием количества и вида объектов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также </w:t>
            </w:r>
            <w:r>
              <w:rPr>
                <w:sz w:val="24"/>
                <w:u w:val="single"/>
              </w:rPr>
              <w:t>требования</w:t>
            </w:r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FB705F" w:rsidRDefault="002E5BEC">
            <w:pPr>
              <w:pStyle w:val="TableParagraph"/>
              <w:ind w:left="110"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автомобильной дороги и расположенных на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 объектов.</w:t>
            </w:r>
          </w:p>
          <w:p w:rsidR="00FB705F" w:rsidRDefault="002E5BEC">
            <w:pPr>
              <w:pStyle w:val="TableParagraph"/>
              <w:tabs>
                <w:tab w:val="left" w:pos="5553"/>
              </w:tabs>
              <w:spacing w:line="270" w:lineRule="atLeast"/>
              <w:ind w:left="110" w:right="85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сервиса, размещаемых в границах полосы 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межмуниципального либо местного значения, разрешение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выдается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</w:t>
            </w:r>
            <w:r>
              <w:rPr>
                <w:sz w:val="24"/>
                <w:u w:val="single"/>
              </w:rPr>
              <w:t>Градостроительным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кодексом</w:t>
            </w:r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подведомственным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 субъекта Российской Федерации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подведомственным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выдачу разрешения на строительство автомобильной дороги,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границах полосы отвода которой планируется 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реконструкции объектов дорожного 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</w:t>
            </w:r>
            <w:r>
              <w:rPr>
                <w:sz w:val="24"/>
                <w:u w:val="single"/>
              </w:rPr>
              <w:t>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кодексом</w:t>
            </w:r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реконструкцию таких объектов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на межселенной территории, органом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муниципального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FB705F" w:rsidRDefault="002E5BEC">
            <w:pPr>
              <w:pStyle w:val="TableParagraph"/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</w:t>
            </w:r>
            <w:r>
              <w:rPr>
                <w:sz w:val="24"/>
                <w:u w:val="single"/>
              </w:rPr>
              <w:t>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кодексом</w:t>
            </w:r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</w:p>
          <w:p w:rsidR="00FB705F" w:rsidRDefault="002E5BEC">
            <w:pPr>
              <w:pStyle w:val="TableParagraph"/>
              <w:numPr>
                <w:ilvl w:val="0"/>
                <w:numId w:val="5"/>
              </w:numPr>
              <w:tabs>
                <w:tab w:val="left" w:pos="1144"/>
              </w:tabs>
              <w:ind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планируется осуществлять в границах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поселения;</w:t>
            </w:r>
          </w:p>
          <w:p w:rsidR="00FB705F" w:rsidRDefault="002E5BEC">
            <w:pPr>
              <w:pStyle w:val="TableParagraph"/>
              <w:numPr>
                <w:ilvl w:val="0"/>
                <w:numId w:val="5"/>
              </w:numPr>
              <w:tabs>
                <w:tab w:val="left" w:pos="1000"/>
              </w:tabs>
              <w:ind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органом местного самоуправления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если строительство, реконструкцию таких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 осуществлять на межселенных территориях,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установленного </w:t>
            </w:r>
            <w:r>
              <w:rPr>
                <w:sz w:val="24"/>
                <w:u w:val="single"/>
              </w:rPr>
              <w:t>пунктом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части);</w:t>
            </w:r>
          </w:p>
          <w:p w:rsidR="00FB705F" w:rsidRDefault="002E5BEC">
            <w:pPr>
              <w:pStyle w:val="TableParagraph"/>
              <w:numPr>
                <w:ilvl w:val="1"/>
                <w:numId w:val="5"/>
              </w:numPr>
              <w:tabs>
                <w:tab w:val="left" w:pos="1150"/>
              </w:tabs>
              <w:ind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за сельскими поселениями 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поселений);</w:t>
            </w:r>
          </w:p>
          <w:p w:rsidR="00FB705F" w:rsidRDefault="002E5BEC">
            <w:pPr>
              <w:pStyle w:val="TableParagraph"/>
              <w:ind w:left="110" w:right="88" w:firstLine="600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 если строительство, реконструкцию таких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 осуществлять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округа.</w:t>
            </w:r>
          </w:p>
          <w:p w:rsidR="00FB705F" w:rsidRDefault="002E5BEC">
            <w:pPr>
              <w:pStyle w:val="TableParagraph"/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 стоянками и местами остановки 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а также подъездами, съездами и примыканиями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обеспечения доступа к ним с автомобильной дороги.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переходно-скоростными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полосами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обустроены элементами обустройства автомобильной 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FB705F" w:rsidRDefault="002E5BEC">
            <w:pPr>
              <w:pStyle w:val="TableParagraph"/>
              <w:ind w:left="110"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За оказание услуг присоединения объектов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 договора о присоединении объекта дорожного сервиса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капитальном ремонте автомобильной 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сроках осуществления ее реконструкции,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  <w:p w:rsidR="00FB705F" w:rsidRDefault="002E5BEC">
            <w:pPr>
              <w:pStyle w:val="TableParagraph"/>
              <w:tabs>
                <w:tab w:val="left" w:pos="2021"/>
                <w:tab w:val="left" w:pos="3936"/>
                <w:tab w:val="left" w:pos="5498"/>
              </w:tabs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Плата за присоединение объектов дорожного сервиса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автомобильным дорогам общего пользования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или межмуниципального, местного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исполнительным органом государственной власти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  <w:t>органом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 </w:t>
            </w:r>
            <w:r>
              <w:rPr>
                <w:sz w:val="24"/>
                <w:u w:val="single"/>
              </w:rPr>
              <w:t>стоимости</w:t>
            </w:r>
            <w:r>
              <w:rPr>
                <w:sz w:val="24"/>
              </w:rPr>
              <w:t xml:space="preserve"> и объема услуг, оказываемых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  <w:p w:rsidR="00FB705F" w:rsidRDefault="002E5BEC">
            <w:pPr>
              <w:pStyle w:val="TableParagraph"/>
              <w:spacing w:line="270" w:lineRule="atLeast"/>
              <w:ind w:left="110" w:right="84" w:firstLine="600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 и мест остановки транспортных средств, переходно-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 и мест остановки транспортных средств, переходно-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классификацией работ по капитальному ремонту, ремонту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и нормативно-правовому регулированию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FB705F" w:rsidRDefault="002E5BEC">
            <w:pPr>
              <w:pStyle w:val="TableParagraph"/>
              <w:ind w:left="110" w:right="88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Реконструкция,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 объектов дорожного сервиса к 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 допускаются при наличии согласия в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реконструкцию, капитальный ремонт и ремонт 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 исполнению).</w:t>
            </w:r>
          </w:p>
          <w:p w:rsidR="00FB705F" w:rsidRDefault="002E5BEC">
            <w:pPr>
              <w:pStyle w:val="TableParagraph"/>
              <w:tabs>
                <w:tab w:val="left" w:pos="1505"/>
                <w:tab w:val="left" w:pos="2209"/>
                <w:tab w:val="left" w:pos="3992"/>
                <w:tab w:val="left" w:pos="4884"/>
              </w:tabs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 или реконструкцию, капитальный ремонт и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 объектов дорожного сервиса к 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предусмотренного </w:t>
            </w:r>
            <w:r>
              <w:rPr>
                <w:sz w:val="24"/>
                <w:u w:val="single"/>
              </w:rPr>
              <w:t>частью 11</w:t>
            </w:r>
            <w:r>
              <w:rPr>
                <w:sz w:val="24"/>
              </w:rPr>
              <w:t xml:space="preserve"> настоящей статьи согласия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z w:val="24"/>
              </w:rPr>
              <w:tab/>
              <w:t>уполномоченного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строительного надзора, и (или) владельцев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сервиса к автомобильным дорогам, 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 незаконно возведенных сооружений, иных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 на выполнение этих работ за счет лиц, виновных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возведении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107"/>
        <w:gridCol w:w="6328"/>
        <w:gridCol w:w="109"/>
      </w:tblGrid>
      <w:tr w:rsidR="00FB705F">
        <w:trPr>
          <w:trHeight w:val="276"/>
        </w:trPr>
        <w:tc>
          <w:tcPr>
            <w:tcW w:w="586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0"/>
              </w:rPr>
            </w:pPr>
          </w:p>
        </w:tc>
        <w:tc>
          <w:tcPr>
            <w:tcW w:w="6544" w:type="dxa"/>
            <w:gridSpan w:val="3"/>
          </w:tcPr>
          <w:p w:rsidR="00FB705F" w:rsidRDefault="002E5B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FB705F">
        <w:trPr>
          <w:trHeight w:val="9936"/>
        </w:trPr>
        <w:tc>
          <w:tcPr>
            <w:tcW w:w="586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  <w:shd w:val="clear" w:color="auto" w:fill="FFFFFF"/>
          </w:tcPr>
          <w:p w:rsidR="00FB705F" w:rsidRDefault="002E5BEC">
            <w:pPr>
              <w:pStyle w:val="TableParagraph"/>
              <w:tabs>
                <w:tab w:val="left" w:pos="2885"/>
                <w:tab w:val="left" w:pos="5371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Пользователям</w:t>
            </w:r>
            <w:r>
              <w:rPr>
                <w:sz w:val="24"/>
              </w:rPr>
              <w:tab/>
              <w:t>автомобильными</w:t>
            </w:r>
            <w:r>
              <w:rPr>
                <w:sz w:val="24"/>
              </w:rPr>
              <w:tab/>
              <w:t>дорогами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запрещается: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дорогам;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тяжеловесных транспортных средствах, масса которых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грузом или без груза и (или) нагрузка на ось которых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 средства и (или) допустимую нагрузку на ось,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(или) на крупногабаритных транспортных средствах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грузов без специальных разрешений, выдаваемых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 08.11.2007</w:t>
            </w:r>
          </w:p>
          <w:p w:rsidR="00FB705F" w:rsidRDefault="002E5BEC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257-ФЗ,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 тонн,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автомобильным дорогам общего пользования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причиняемого автомобильным дорогам общего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тяжеловесных транспортных средствах,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 грузов,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неделимыми;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крупногабаритных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неделимыми, за исключением осуществляющих 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крупногабаритных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габариты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габариты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процента.</w:t>
            </w:r>
          </w:p>
          <w:p w:rsidR="00FB705F" w:rsidRDefault="002E5BEC">
            <w:pPr>
              <w:pStyle w:val="TableParagraph"/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Пользователям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запрещается:</w:t>
            </w:r>
          </w:p>
          <w:p w:rsidR="00FB705F" w:rsidRDefault="002E5BEC">
            <w:pPr>
              <w:pStyle w:val="TableParagraph"/>
              <w:spacing w:line="270" w:lineRule="atLeast"/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</w:p>
        </w:tc>
        <w:tc>
          <w:tcPr>
            <w:tcW w:w="109" w:type="dxa"/>
            <w:tcBorders>
              <w:lef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</w:tr>
    </w:tbl>
    <w:p w:rsidR="00FB705F" w:rsidRDefault="00FB705F">
      <w:pPr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107"/>
        <w:gridCol w:w="6328"/>
        <w:gridCol w:w="109"/>
      </w:tblGrid>
      <w:tr w:rsidR="00FB705F">
        <w:trPr>
          <w:trHeight w:val="6900"/>
        </w:trPr>
        <w:tc>
          <w:tcPr>
            <w:tcW w:w="58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  <w:shd w:val="clear" w:color="auto" w:fill="FFFFFF"/>
          </w:tcPr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309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895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выполнять в границах полос отвода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 в том числе на проезжей части автомобильных 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связанные с применением горючих веществ,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 которые могут оказать воздействие на 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покрытием;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955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267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 дороги вне специально установленных 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владельцами 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227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повреждать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пешеходов;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03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нарушать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257-ФЗ,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</w:t>
            </w:r>
            <w:r>
              <w:rPr>
                <w:i/>
                <w:sz w:val="24"/>
              </w:rPr>
              <w:t>федеральными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законами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</w:p>
          <w:p w:rsidR="00FB705F" w:rsidRDefault="002E5BEC">
            <w:pPr>
              <w:pStyle w:val="TableParagraph"/>
              <w:spacing w:line="256" w:lineRule="exact"/>
              <w:ind w:left="612"/>
              <w:jc w:val="both"/>
              <w:rPr>
                <w:sz w:val="24"/>
              </w:rPr>
            </w:pPr>
            <w:r>
              <w:rPr>
                <w:sz w:val="24"/>
              </w:rPr>
              <w:t>отвода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полос.</w:t>
            </w:r>
          </w:p>
        </w:tc>
        <w:tc>
          <w:tcPr>
            <w:tcW w:w="109" w:type="dxa"/>
            <w:tcBorders>
              <w:lef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</w:tr>
      <w:tr w:rsidR="00FB705F">
        <w:trPr>
          <w:trHeight w:val="3352"/>
        </w:trPr>
        <w:tc>
          <w:tcPr>
            <w:tcW w:w="586" w:type="dxa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0" w:type="dxa"/>
          </w:tcPr>
          <w:p w:rsidR="00FB705F" w:rsidRDefault="002E5BEC">
            <w:pPr>
              <w:pStyle w:val="TableParagraph"/>
              <w:ind w:left="110" w:right="380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08.11.2007 № 259-ФЗ</w:t>
            </w:r>
          </w:p>
          <w:p w:rsidR="00FB705F" w:rsidRDefault="002E5BEC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«Устав автомобильного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</w:p>
        </w:tc>
        <w:tc>
          <w:tcPr>
            <w:tcW w:w="2408" w:type="dxa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ст3.1</w:t>
            </w:r>
          </w:p>
        </w:tc>
        <w:tc>
          <w:tcPr>
            <w:tcW w:w="6544" w:type="dxa"/>
            <w:gridSpan w:val="3"/>
          </w:tcPr>
          <w:p w:rsidR="00FB705F" w:rsidRDefault="002E5BEC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Предметом муниципального контроля на автомобильном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требований:</w:t>
            </w:r>
          </w:p>
          <w:p w:rsidR="00FB705F" w:rsidRDefault="002E5BEC">
            <w:pPr>
              <w:pStyle w:val="TableParagraph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установленных в отношении автомобильных дорог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значения:</w:t>
            </w:r>
          </w:p>
          <w:p w:rsidR="00FB705F" w:rsidRDefault="002E5BEC">
            <w:pPr>
              <w:pStyle w:val="TableParagraph"/>
              <w:ind w:left="110" w:right="923"/>
              <w:rPr>
                <w:sz w:val="24"/>
              </w:rPr>
            </w:pPr>
            <w:r>
              <w:rPr>
                <w:sz w:val="24"/>
              </w:rPr>
              <w:t>а) к эксплуатации объектов дорожного 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ремонту,</w:t>
            </w:r>
          </w:p>
        </w:tc>
      </w:tr>
    </w:tbl>
    <w:p w:rsidR="00FB705F" w:rsidRDefault="00FB705F">
      <w:pPr>
        <w:spacing w:line="256" w:lineRule="exact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435"/>
        <w:gridCol w:w="109"/>
      </w:tblGrid>
      <w:tr w:rsidR="00FB705F">
        <w:trPr>
          <w:trHeight w:val="4456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ремонту и содержанию автомобильных дорог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и искусственных дорожных сооружений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дорожно-строительным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изделиям) в части обеспечения сохранности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</w:p>
          <w:p w:rsidR="00FB705F" w:rsidRDefault="002E5BEC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установленных в отношении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маршрутам регулярных перевозок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муниципальных маршрутов 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 в границах субъектов Российской Федерации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 федерального значения Москвы, Санкт-Петербурга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Севастополя), не относящихся к предмету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контроля (надзора) на автомобильном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дорожном хозяйстве в области организации регулярных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перевозок.</w:t>
            </w:r>
          </w:p>
        </w:tc>
      </w:tr>
      <w:tr w:rsidR="00FB705F">
        <w:trPr>
          <w:trHeight w:val="264"/>
        </w:trPr>
        <w:tc>
          <w:tcPr>
            <w:tcW w:w="586" w:type="dxa"/>
            <w:vMerge w:val="restart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13929" w:type="dxa"/>
            <w:gridSpan w:val="4"/>
            <w:tcBorders>
              <w:bottom w:val="nil"/>
              <w:right w:val="nil"/>
            </w:tcBorders>
            <w:shd w:val="clear" w:color="auto" w:fill="FFFFFF"/>
          </w:tcPr>
          <w:p w:rsidR="00FB705F" w:rsidRDefault="002E5BEC">
            <w:pPr>
              <w:pStyle w:val="TableParagraph"/>
              <w:spacing w:line="245" w:lineRule="exact"/>
              <w:ind w:left="5354" w:right="5342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09" w:type="dxa"/>
            <w:tcBorders>
              <w:left w:val="nil"/>
              <w:bottom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18"/>
              </w:rPr>
            </w:pPr>
          </w:p>
        </w:tc>
      </w:tr>
      <w:tr w:rsidR="00FB705F">
        <w:trPr>
          <w:trHeight w:val="305"/>
        </w:trPr>
        <w:tc>
          <w:tcPr>
            <w:tcW w:w="586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14038" w:type="dxa"/>
            <w:gridSpan w:val="5"/>
            <w:tcBorders>
              <w:top w:val="nil"/>
            </w:tcBorders>
            <w:shd w:val="clear" w:color="auto" w:fill="F6F7F9"/>
          </w:tcPr>
          <w:p w:rsidR="00FB705F" w:rsidRDefault="00FB705F">
            <w:pPr>
              <w:pStyle w:val="TableParagraph"/>
            </w:pPr>
          </w:p>
        </w:tc>
      </w:tr>
      <w:tr w:rsidR="00FB705F" w:rsidTr="00D97475">
        <w:trPr>
          <w:trHeight w:val="1540"/>
        </w:trPr>
        <w:tc>
          <w:tcPr>
            <w:tcW w:w="586" w:type="dxa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0" w:type="dxa"/>
          </w:tcPr>
          <w:p w:rsidR="00D97475" w:rsidRPr="008A0DF9" w:rsidRDefault="002E5BEC" w:rsidP="00D97475">
            <w:pPr>
              <w:pStyle w:val="a6"/>
              <w:jc w:val="center"/>
            </w:pPr>
            <w:r>
              <w:t>Решение</w:t>
            </w:r>
            <w:r>
              <w:tab/>
            </w:r>
            <w:proofErr w:type="spellStart"/>
            <w:r w:rsidR="00624839">
              <w:rPr>
                <w:spacing w:val="-1"/>
              </w:rPr>
              <w:t>Чернушской</w:t>
            </w:r>
            <w:proofErr w:type="spellEnd"/>
            <w:r w:rsidR="00624839">
              <w:rPr>
                <w:spacing w:val="-1"/>
              </w:rPr>
              <w:t xml:space="preserve"> </w:t>
            </w:r>
            <w:r w:rsidR="003A1335">
              <w:rPr>
                <w:spacing w:val="-1"/>
              </w:rPr>
              <w:t xml:space="preserve">сельской Думы от 17.12.2021 № </w:t>
            </w:r>
            <w:r w:rsidR="00624839">
              <w:rPr>
                <w:spacing w:val="-1"/>
              </w:rPr>
              <w:t xml:space="preserve">8/3 </w:t>
            </w:r>
            <w:r>
              <w:t>«</w:t>
            </w:r>
            <w:r w:rsidR="00D97475" w:rsidRPr="008A0DF9">
              <w:t xml:space="preserve">Об утверждении Положения </w:t>
            </w:r>
            <w:proofErr w:type="gramStart"/>
            <w:r w:rsidR="00D97475" w:rsidRPr="008A0DF9">
              <w:t>об  осуществлении</w:t>
            </w:r>
            <w:proofErr w:type="gramEnd"/>
            <w:r w:rsidR="00D97475" w:rsidRPr="008A0DF9">
              <w:t xml:space="preserve"> муниципального контроля на автомобильном транспорте и в дорожном хозяйстве на территории </w:t>
            </w:r>
            <w:proofErr w:type="spellStart"/>
            <w:r w:rsidR="00624839">
              <w:t>Чернушского</w:t>
            </w:r>
            <w:proofErr w:type="spellEnd"/>
            <w:r w:rsidR="00D97475" w:rsidRPr="008A0DF9">
              <w:t xml:space="preserve"> сельского поселения </w:t>
            </w:r>
            <w:proofErr w:type="spellStart"/>
            <w:r w:rsidR="00D97475" w:rsidRPr="008A0DF9">
              <w:t>Кильмезского</w:t>
            </w:r>
            <w:proofErr w:type="spellEnd"/>
            <w:r w:rsidR="00D97475" w:rsidRPr="008A0DF9">
              <w:t xml:space="preserve"> района Кировской области</w:t>
            </w:r>
          </w:p>
          <w:p w:rsidR="00FB705F" w:rsidRDefault="00FB705F">
            <w:pPr>
              <w:pStyle w:val="TableParagraph"/>
              <w:tabs>
                <w:tab w:val="left" w:pos="1184"/>
                <w:tab w:val="left" w:pos="1383"/>
                <w:tab w:val="left" w:pos="1501"/>
                <w:tab w:val="left" w:pos="1641"/>
                <w:tab w:val="left" w:pos="1881"/>
                <w:tab w:val="left" w:pos="2617"/>
              </w:tabs>
              <w:ind w:left="110" w:right="85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6544" w:type="dxa"/>
            <w:gridSpan w:val="2"/>
          </w:tcPr>
          <w:p w:rsidR="00D97475" w:rsidRDefault="00D97475" w:rsidP="00D97475">
            <w:pPr>
              <w:pStyle w:val="a7"/>
              <w:ind w:firstLine="708"/>
              <w:jc w:val="both"/>
            </w:pPr>
            <w:r>
              <w:t>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требований: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1) в области автомобильных дорог и дорожной деятельности, установленных в отношении автомобильных дорог  местного значения: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работ по содержанию автомобильных дорог;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реконструкции, капитального ремонта, ремонта автомобильных дорог;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прокладки или переустройства инженерных коммуникаций и их эксплуатации;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строительства, реконструкции, капитального ремонта объектов дорожного сервиса, размещаемых в границах полосы отвода автомобильной дороги;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lastRenderedPageBreak/>
              <w:t>- перевозок по автомобильным дорогам опасных, тяжеловесных и (или) крупногабаритных грузов;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обслуживания водоотводных сооружений дождевой</w:t>
            </w:r>
            <w:r>
              <w:tab/>
              <w:t xml:space="preserve"> канализации автомобильных дорог.</w:t>
            </w:r>
          </w:p>
          <w:p w:rsidR="00FB705F" w:rsidRDefault="00FB705F" w:rsidP="00D97475">
            <w:pPr>
              <w:pStyle w:val="TableParagraph"/>
              <w:tabs>
                <w:tab w:val="left" w:pos="1280"/>
              </w:tabs>
              <w:spacing w:before="180" w:line="270" w:lineRule="atLeast"/>
              <w:ind w:right="87"/>
              <w:rPr>
                <w:sz w:val="24"/>
              </w:rPr>
            </w:pPr>
          </w:p>
        </w:tc>
      </w:tr>
    </w:tbl>
    <w:p w:rsidR="00FB705F" w:rsidRDefault="002E5BEC">
      <w:pPr>
        <w:pStyle w:val="a3"/>
      </w:pPr>
      <w:r>
        <w:lastRenderedPageBreak/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текст:</w:t>
      </w:r>
    </w:p>
    <w:p w:rsidR="00FB705F" w:rsidRDefault="00FB705F">
      <w:pPr>
        <w:pStyle w:val="a3"/>
        <w:spacing w:before="5"/>
        <w:ind w:left="0"/>
        <w:rPr>
          <w:sz w:val="27"/>
        </w:rPr>
      </w:pPr>
    </w:p>
    <w:p w:rsidR="00FB705F" w:rsidRDefault="002E5BEC" w:rsidP="00624839">
      <w:pPr>
        <w:pStyle w:val="a5"/>
        <w:numPr>
          <w:ilvl w:val="0"/>
          <w:numId w:val="1"/>
        </w:numPr>
        <w:tabs>
          <w:tab w:val="left" w:pos="1016"/>
        </w:tabs>
        <w:ind w:left="115" w:right="1833" w:hanging="257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08.11.2007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259-ФЗ</w:t>
      </w:r>
      <w:r>
        <w:rPr>
          <w:spacing w:val="-4"/>
          <w:sz w:val="24"/>
        </w:rPr>
        <w:t xml:space="preserve"> </w:t>
      </w:r>
      <w:r>
        <w:rPr>
          <w:sz w:val="24"/>
        </w:rPr>
        <w:t>«Устав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транспорта»,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https://base.garant.ru/12157005/</w:t>
      </w:r>
    </w:p>
    <w:p w:rsidR="00FB705F" w:rsidRDefault="002E5BEC" w:rsidP="00624839">
      <w:pPr>
        <w:pStyle w:val="a5"/>
        <w:numPr>
          <w:ilvl w:val="0"/>
          <w:numId w:val="1"/>
        </w:numPr>
        <w:tabs>
          <w:tab w:val="left" w:pos="776"/>
        </w:tabs>
        <w:ind w:left="115" w:right="1052" w:hanging="257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08.11.2007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257-ФЗ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  <w:u w:val="single"/>
          </w:rPr>
          <w:t>http://pravo.gov.ru/proxy/ips/?docbody=&amp;nd=102118003</w:t>
        </w:r>
      </w:hyperlink>
    </w:p>
    <w:p w:rsidR="00D97475" w:rsidRDefault="002E5BEC" w:rsidP="00D97475">
      <w:pPr>
        <w:pStyle w:val="a6"/>
        <w:numPr>
          <w:ilvl w:val="0"/>
          <w:numId w:val="8"/>
        </w:numPr>
      </w:pPr>
      <w:r>
        <w:t>Решение</w:t>
      </w:r>
      <w:r w:rsidRPr="00D97475">
        <w:rPr>
          <w:spacing w:val="36"/>
        </w:rPr>
        <w:t xml:space="preserve"> </w:t>
      </w:r>
      <w:proofErr w:type="spellStart"/>
      <w:r w:rsidR="00624839">
        <w:t>Чернушской</w:t>
      </w:r>
      <w:proofErr w:type="spellEnd"/>
      <w:r w:rsidR="00624839">
        <w:t xml:space="preserve"> сельской Думы от 17.12.2021 № 8/3</w:t>
      </w:r>
      <w:r w:rsidRPr="00D97475">
        <w:rPr>
          <w:spacing w:val="34"/>
        </w:rPr>
        <w:t xml:space="preserve"> </w:t>
      </w:r>
      <w:r>
        <w:t>«</w:t>
      </w:r>
      <w:r w:rsidR="00D97475" w:rsidRPr="008A0DF9">
        <w:t xml:space="preserve">Об утверждении Положения </w:t>
      </w:r>
      <w:proofErr w:type="gramStart"/>
      <w:r w:rsidR="00D97475" w:rsidRPr="008A0DF9">
        <w:t>об  осуществлении</w:t>
      </w:r>
      <w:proofErr w:type="gramEnd"/>
      <w:r w:rsidR="00D97475" w:rsidRPr="008A0DF9">
        <w:t xml:space="preserve"> муниципального контроля на автомобильном транспорте и в дорожном хозяйстве на территории </w:t>
      </w:r>
      <w:proofErr w:type="spellStart"/>
      <w:r w:rsidR="00624839">
        <w:t>Чернушского</w:t>
      </w:r>
      <w:proofErr w:type="spellEnd"/>
      <w:r w:rsidR="00D97475" w:rsidRPr="008A0DF9">
        <w:t xml:space="preserve"> сельского поселения </w:t>
      </w:r>
      <w:proofErr w:type="spellStart"/>
      <w:r w:rsidR="00D97475" w:rsidRPr="008A0DF9">
        <w:t>Кильмезского</w:t>
      </w:r>
      <w:proofErr w:type="spellEnd"/>
      <w:r w:rsidR="00D97475" w:rsidRPr="008A0DF9">
        <w:t xml:space="preserve"> района </w:t>
      </w:r>
      <w:proofErr w:type="spellStart"/>
      <w:r w:rsidR="00D97475" w:rsidRPr="008A0DF9">
        <w:t>района</w:t>
      </w:r>
      <w:proofErr w:type="spellEnd"/>
      <w:r w:rsidR="00D97475" w:rsidRPr="008A0DF9">
        <w:t xml:space="preserve"> Кировской области</w:t>
      </w:r>
      <w:r>
        <w:t>»</w:t>
      </w:r>
      <w:r w:rsidR="00D97475">
        <w:t xml:space="preserve"> </w:t>
      </w:r>
      <w:r w:rsidRPr="00D97475">
        <w:rPr>
          <w:color w:val="0000FF"/>
          <w:spacing w:val="1"/>
        </w:rPr>
        <w:t xml:space="preserve"> </w:t>
      </w:r>
      <w:r w:rsidR="00624839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hyperlink r:id="rId6" w:history="1">
        <w:r w:rsidR="00624839">
          <w:rPr>
            <w:rStyle w:val="a8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https://admchernushka.ru/</w:t>
        </w:r>
        <w:r w:rsidR="00624839">
          <w:rPr>
            <w:rStyle w:val="a8"/>
            <w:rFonts w:ascii="Segoe UI" w:hAnsi="Segoe UI" w:cs="Segoe UI"/>
            <w:b/>
            <w:bCs/>
            <w:color w:val="2271B1"/>
            <w:sz w:val="20"/>
            <w:szCs w:val="20"/>
            <w:shd w:val="clear" w:color="auto" w:fill="F0F0F1"/>
          </w:rPr>
          <w:t>municipalnye-kontroli</w:t>
        </w:r>
        <w:r w:rsidR="00624839">
          <w:rPr>
            <w:rStyle w:val="a8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/</w:t>
        </w:r>
      </w:hyperlink>
    </w:p>
    <w:p w:rsidR="00FB705F" w:rsidRPr="00D97475" w:rsidRDefault="002E5BEC" w:rsidP="00D97475">
      <w:pPr>
        <w:pStyle w:val="a5"/>
        <w:numPr>
          <w:ilvl w:val="0"/>
          <w:numId w:val="8"/>
        </w:numPr>
        <w:tabs>
          <w:tab w:val="left" w:pos="1056"/>
        </w:tabs>
        <w:ind w:right="578"/>
        <w:rPr>
          <w:sz w:val="24"/>
        </w:rPr>
      </w:pPr>
      <w:r w:rsidRPr="00D97475">
        <w:rPr>
          <w:sz w:val="24"/>
        </w:rPr>
        <w:t>Федеральный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закон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от</w:t>
      </w:r>
      <w:r w:rsidRPr="00D97475">
        <w:rPr>
          <w:spacing w:val="15"/>
          <w:sz w:val="24"/>
        </w:rPr>
        <w:t xml:space="preserve"> </w:t>
      </w:r>
      <w:r w:rsidRPr="00D97475">
        <w:rPr>
          <w:sz w:val="24"/>
        </w:rPr>
        <w:t>26.12.2008</w:t>
      </w:r>
      <w:r w:rsidRPr="00D97475">
        <w:rPr>
          <w:spacing w:val="16"/>
          <w:sz w:val="24"/>
        </w:rPr>
        <w:t xml:space="preserve"> </w:t>
      </w:r>
      <w:r w:rsidRPr="00D97475">
        <w:rPr>
          <w:sz w:val="24"/>
        </w:rPr>
        <w:t>№</w:t>
      </w:r>
      <w:r w:rsidRPr="00D97475">
        <w:rPr>
          <w:spacing w:val="17"/>
          <w:sz w:val="24"/>
        </w:rPr>
        <w:t xml:space="preserve"> </w:t>
      </w:r>
      <w:r w:rsidRPr="00D97475">
        <w:rPr>
          <w:sz w:val="24"/>
        </w:rPr>
        <w:t>294-ФЗ</w:t>
      </w:r>
      <w:r w:rsidRPr="00D97475">
        <w:rPr>
          <w:spacing w:val="16"/>
          <w:sz w:val="24"/>
        </w:rPr>
        <w:t xml:space="preserve"> </w:t>
      </w:r>
      <w:r w:rsidRPr="00D97475">
        <w:rPr>
          <w:sz w:val="24"/>
        </w:rPr>
        <w:t>«О</w:t>
      </w:r>
      <w:r w:rsidRPr="00D97475">
        <w:rPr>
          <w:spacing w:val="17"/>
          <w:sz w:val="24"/>
        </w:rPr>
        <w:t xml:space="preserve"> </w:t>
      </w:r>
      <w:r w:rsidRPr="00D97475">
        <w:rPr>
          <w:sz w:val="24"/>
        </w:rPr>
        <w:t>защите</w:t>
      </w:r>
      <w:r w:rsidRPr="00D97475">
        <w:rPr>
          <w:spacing w:val="20"/>
          <w:sz w:val="24"/>
        </w:rPr>
        <w:t xml:space="preserve"> </w:t>
      </w:r>
      <w:r w:rsidRPr="00D97475">
        <w:rPr>
          <w:sz w:val="24"/>
        </w:rPr>
        <w:t>прав</w:t>
      </w:r>
      <w:r w:rsidRPr="00D97475">
        <w:rPr>
          <w:spacing w:val="17"/>
          <w:sz w:val="24"/>
        </w:rPr>
        <w:t xml:space="preserve"> </w:t>
      </w:r>
      <w:r w:rsidRPr="00D97475">
        <w:rPr>
          <w:sz w:val="24"/>
        </w:rPr>
        <w:t>юридических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лиц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и</w:t>
      </w:r>
      <w:r w:rsidRPr="00D97475">
        <w:rPr>
          <w:spacing w:val="16"/>
          <w:sz w:val="24"/>
        </w:rPr>
        <w:t xml:space="preserve"> </w:t>
      </w:r>
      <w:r w:rsidRPr="00D97475">
        <w:rPr>
          <w:sz w:val="24"/>
        </w:rPr>
        <w:t>индивидуальных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предпринимателей</w:t>
      </w:r>
      <w:r w:rsidRPr="00D97475">
        <w:rPr>
          <w:spacing w:val="20"/>
          <w:sz w:val="24"/>
        </w:rPr>
        <w:t xml:space="preserve"> </w:t>
      </w:r>
      <w:r w:rsidRPr="00D97475">
        <w:rPr>
          <w:sz w:val="24"/>
        </w:rPr>
        <w:t>при</w:t>
      </w:r>
      <w:r w:rsidRPr="00D97475">
        <w:rPr>
          <w:spacing w:val="-57"/>
          <w:sz w:val="24"/>
        </w:rPr>
        <w:t xml:space="preserve"> </w:t>
      </w:r>
      <w:r w:rsidRPr="00D97475">
        <w:rPr>
          <w:sz w:val="24"/>
        </w:rPr>
        <w:t>осуществлении</w:t>
      </w:r>
      <w:r w:rsidRPr="00D97475">
        <w:rPr>
          <w:spacing w:val="-1"/>
          <w:sz w:val="24"/>
        </w:rPr>
        <w:t xml:space="preserve"> </w:t>
      </w:r>
      <w:r w:rsidRPr="00D97475">
        <w:rPr>
          <w:sz w:val="24"/>
        </w:rPr>
        <w:t>государственного</w:t>
      </w:r>
      <w:r w:rsidRPr="00D97475">
        <w:rPr>
          <w:spacing w:val="2"/>
          <w:sz w:val="24"/>
        </w:rPr>
        <w:t xml:space="preserve"> </w:t>
      </w:r>
      <w:r w:rsidRPr="00D97475">
        <w:rPr>
          <w:sz w:val="24"/>
        </w:rPr>
        <w:t>контроля (надзора)</w:t>
      </w:r>
      <w:r w:rsidRPr="00D97475">
        <w:rPr>
          <w:spacing w:val="-1"/>
          <w:sz w:val="24"/>
        </w:rPr>
        <w:t xml:space="preserve"> </w:t>
      </w:r>
      <w:r w:rsidRPr="00D97475">
        <w:rPr>
          <w:sz w:val="24"/>
        </w:rPr>
        <w:t>и</w:t>
      </w:r>
      <w:r w:rsidRPr="00D97475">
        <w:rPr>
          <w:spacing w:val="-2"/>
          <w:sz w:val="24"/>
        </w:rPr>
        <w:t xml:space="preserve"> </w:t>
      </w:r>
      <w:r w:rsidRPr="00D97475">
        <w:rPr>
          <w:sz w:val="24"/>
        </w:rPr>
        <w:t>муниципального</w:t>
      </w:r>
      <w:r w:rsidRPr="00D97475">
        <w:rPr>
          <w:spacing w:val="2"/>
          <w:sz w:val="24"/>
        </w:rPr>
        <w:t xml:space="preserve"> </w:t>
      </w:r>
      <w:r w:rsidRPr="00D97475">
        <w:rPr>
          <w:sz w:val="24"/>
        </w:rPr>
        <w:t>контроля»,</w:t>
      </w:r>
      <w:r w:rsidRPr="00D97475">
        <w:rPr>
          <w:spacing w:val="3"/>
          <w:sz w:val="24"/>
        </w:rPr>
        <w:t xml:space="preserve"> </w:t>
      </w:r>
      <w:r w:rsidRPr="00D97475">
        <w:rPr>
          <w:sz w:val="24"/>
          <w:u w:val="single"/>
        </w:rPr>
        <w:t>https://minjust.gov.ru/ru/documents/7622/</w:t>
      </w:r>
    </w:p>
    <w:p w:rsidR="00FB705F" w:rsidRDefault="002E5BEC" w:rsidP="00624839">
      <w:pPr>
        <w:pStyle w:val="a5"/>
        <w:numPr>
          <w:ilvl w:val="0"/>
          <w:numId w:val="8"/>
        </w:numPr>
        <w:tabs>
          <w:tab w:val="left" w:pos="567"/>
        </w:tabs>
        <w:ind w:left="115" w:hanging="257"/>
        <w:rPr>
          <w:sz w:val="24"/>
        </w:rPr>
      </w:pPr>
      <w:r>
        <w:rPr>
          <w:sz w:val="24"/>
        </w:rPr>
        <w:t>Кодекс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30</w:t>
      </w:r>
      <w:r>
        <w:rPr>
          <w:spacing w:val="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1"/>
          <w:sz w:val="24"/>
        </w:rPr>
        <w:t xml:space="preserve"> </w:t>
      </w:r>
      <w:r>
        <w:rPr>
          <w:sz w:val="24"/>
        </w:rPr>
        <w:t>2001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195-ФЗ,</w:t>
      </w:r>
      <w:r>
        <w:rPr>
          <w:spacing w:val="11"/>
          <w:sz w:val="24"/>
        </w:rPr>
        <w:t xml:space="preserve"> </w:t>
      </w:r>
      <w:hyperlink r:id="rId7">
        <w:r>
          <w:rPr>
            <w:sz w:val="24"/>
            <w:u w:val="single"/>
            <w:shd w:val="clear" w:color="auto" w:fill="F8FAFB"/>
          </w:rPr>
          <w:t>http://pravo.gov.ru/proxy/ips/?</w:t>
        </w:r>
      </w:hyperlink>
      <w:r>
        <w:rPr>
          <w:spacing w:val="-57"/>
          <w:sz w:val="24"/>
        </w:rPr>
        <w:t xml:space="preserve"> </w:t>
      </w:r>
      <w:r>
        <w:rPr>
          <w:sz w:val="24"/>
          <w:u w:val="single"/>
          <w:shd w:val="clear" w:color="auto" w:fill="F8FAFB"/>
        </w:rPr>
        <w:t>docbody&amp;nd=102074277</w:t>
      </w:r>
    </w:p>
    <w:sectPr w:rsidR="00FB705F" w:rsidSect="00FB705F">
      <w:pgSz w:w="16840" w:h="11910" w:orient="landscape"/>
      <w:pgMar w:top="56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AF6"/>
    <w:multiLevelType w:val="hybridMultilevel"/>
    <w:tmpl w:val="ED28B32A"/>
    <w:lvl w:ilvl="0" w:tplc="6B843944">
      <w:start w:val="3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" w15:restartNumberingAfterBreak="0">
    <w:nsid w:val="1AC81B12"/>
    <w:multiLevelType w:val="multilevel"/>
    <w:tmpl w:val="76FC2A24"/>
    <w:lvl w:ilvl="0">
      <w:start w:val="1"/>
      <w:numFmt w:val="decimal"/>
      <w:lvlText w:val="%1)"/>
      <w:lvlJc w:val="left"/>
      <w:pPr>
        <w:ind w:left="110" w:hanging="4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0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1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1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2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62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0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43" w:hanging="440"/>
      </w:pPr>
      <w:rPr>
        <w:rFonts w:hint="default"/>
        <w:lang w:val="ru-RU" w:eastAsia="en-US" w:bidi="ar-SA"/>
      </w:rPr>
    </w:lvl>
  </w:abstractNum>
  <w:abstractNum w:abstractNumId="2" w15:restartNumberingAfterBreak="0">
    <w:nsid w:val="2A9B25D8"/>
    <w:multiLevelType w:val="hybridMultilevel"/>
    <w:tmpl w:val="2DC67B8A"/>
    <w:lvl w:ilvl="0" w:tplc="EDE615AC">
      <w:start w:val="1"/>
      <w:numFmt w:val="decimal"/>
      <w:lvlText w:val="%1."/>
      <w:lvlJc w:val="left"/>
      <w:pPr>
        <w:ind w:left="11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CC4F4">
      <w:numFmt w:val="bullet"/>
      <w:lvlText w:val="•"/>
      <w:lvlJc w:val="left"/>
      <w:pPr>
        <w:ind w:left="1633" w:hanging="240"/>
      </w:pPr>
      <w:rPr>
        <w:rFonts w:hint="default"/>
        <w:lang w:val="ru-RU" w:eastAsia="en-US" w:bidi="ar-SA"/>
      </w:rPr>
    </w:lvl>
    <w:lvl w:ilvl="2" w:tplc="7E1C59D4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3" w:tplc="9E801B34">
      <w:numFmt w:val="bullet"/>
      <w:lvlText w:val="•"/>
      <w:lvlJc w:val="left"/>
      <w:pPr>
        <w:ind w:left="4661" w:hanging="240"/>
      </w:pPr>
      <w:rPr>
        <w:rFonts w:hint="default"/>
        <w:lang w:val="ru-RU" w:eastAsia="en-US" w:bidi="ar-SA"/>
      </w:rPr>
    </w:lvl>
    <w:lvl w:ilvl="4" w:tplc="00FC3668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5" w:tplc="B8DAFE04">
      <w:numFmt w:val="bullet"/>
      <w:lvlText w:val="•"/>
      <w:lvlJc w:val="left"/>
      <w:pPr>
        <w:ind w:left="7688" w:hanging="240"/>
      </w:pPr>
      <w:rPr>
        <w:rFonts w:hint="default"/>
        <w:lang w:val="ru-RU" w:eastAsia="en-US" w:bidi="ar-SA"/>
      </w:rPr>
    </w:lvl>
    <w:lvl w:ilvl="6" w:tplc="625CF6EC">
      <w:numFmt w:val="bullet"/>
      <w:lvlText w:val="•"/>
      <w:lvlJc w:val="left"/>
      <w:pPr>
        <w:ind w:left="9202" w:hanging="240"/>
      </w:pPr>
      <w:rPr>
        <w:rFonts w:hint="default"/>
        <w:lang w:val="ru-RU" w:eastAsia="en-US" w:bidi="ar-SA"/>
      </w:rPr>
    </w:lvl>
    <w:lvl w:ilvl="7" w:tplc="81DC38F8">
      <w:numFmt w:val="bullet"/>
      <w:lvlText w:val="•"/>
      <w:lvlJc w:val="left"/>
      <w:pPr>
        <w:ind w:left="10716" w:hanging="240"/>
      </w:pPr>
      <w:rPr>
        <w:rFonts w:hint="default"/>
        <w:lang w:val="ru-RU" w:eastAsia="en-US" w:bidi="ar-SA"/>
      </w:rPr>
    </w:lvl>
    <w:lvl w:ilvl="8" w:tplc="037862DC">
      <w:numFmt w:val="bullet"/>
      <w:lvlText w:val="•"/>
      <w:lvlJc w:val="left"/>
      <w:pPr>
        <w:ind w:left="1223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ECC61AB"/>
    <w:multiLevelType w:val="hybridMultilevel"/>
    <w:tmpl w:val="2AFED2A6"/>
    <w:lvl w:ilvl="0" w:tplc="CB6ED43C">
      <w:start w:val="10"/>
      <w:numFmt w:val="decimal"/>
      <w:lvlText w:val="%1)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66500">
      <w:numFmt w:val="bullet"/>
      <w:lvlText w:val="•"/>
      <w:lvlJc w:val="left"/>
      <w:pPr>
        <w:ind w:left="760" w:hanging="420"/>
      </w:pPr>
      <w:rPr>
        <w:rFonts w:hint="default"/>
        <w:lang w:val="ru-RU" w:eastAsia="en-US" w:bidi="ar-SA"/>
      </w:rPr>
    </w:lvl>
    <w:lvl w:ilvl="2" w:tplc="1876ADC0">
      <w:numFmt w:val="bullet"/>
      <w:lvlText w:val="•"/>
      <w:lvlJc w:val="left"/>
      <w:pPr>
        <w:ind w:left="1400" w:hanging="420"/>
      </w:pPr>
      <w:rPr>
        <w:rFonts w:hint="default"/>
        <w:lang w:val="ru-RU" w:eastAsia="en-US" w:bidi="ar-SA"/>
      </w:rPr>
    </w:lvl>
    <w:lvl w:ilvl="3" w:tplc="2CD66F9E">
      <w:numFmt w:val="bullet"/>
      <w:lvlText w:val="•"/>
      <w:lvlJc w:val="left"/>
      <w:pPr>
        <w:ind w:left="2041" w:hanging="420"/>
      </w:pPr>
      <w:rPr>
        <w:rFonts w:hint="default"/>
        <w:lang w:val="ru-RU" w:eastAsia="en-US" w:bidi="ar-SA"/>
      </w:rPr>
    </w:lvl>
    <w:lvl w:ilvl="4" w:tplc="80D29334">
      <w:numFmt w:val="bullet"/>
      <w:lvlText w:val="•"/>
      <w:lvlJc w:val="left"/>
      <w:pPr>
        <w:ind w:left="2681" w:hanging="420"/>
      </w:pPr>
      <w:rPr>
        <w:rFonts w:hint="default"/>
        <w:lang w:val="ru-RU" w:eastAsia="en-US" w:bidi="ar-SA"/>
      </w:rPr>
    </w:lvl>
    <w:lvl w:ilvl="5" w:tplc="C42A0F2E">
      <w:numFmt w:val="bullet"/>
      <w:lvlText w:val="•"/>
      <w:lvlJc w:val="left"/>
      <w:pPr>
        <w:ind w:left="3322" w:hanging="420"/>
      </w:pPr>
      <w:rPr>
        <w:rFonts w:hint="default"/>
        <w:lang w:val="ru-RU" w:eastAsia="en-US" w:bidi="ar-SA"/>
      </w:rPr>
    </w:lvl>
    <w:lvl w:ilvl="6" w:tplc="A4CA5894">
      <w:numFmt w:val="bullet"/>
      <w:lvlText w:val="•"/>
      <w:lvlJc w:val="left"/>
      <w:pPr>
        <w:ind w:left="3962" w:hanging="420"/>
      </w:pPr>
      <w:rPr>
        <w:rFonts w:hint="default"/>
        <w:lang w:val="ru-RU" w:eastAsia="en-US" w:bidi="ar-SA"/>
      </w:rPr>
    </w:lvl>
    <w:lvl w:ilvl="7" w:tplc="87506C10">
      <w:numFmt w:val="bullet"/>
      <w:lvlText w:val="•"/>
      <w:lvlJc w:val="left"/>
      <w:pPr>
        <w:ind w:left="4602" w:hanging="420"/>
      </w:pPr>
      <w:rPr>
        <w:rFonts w:hint="default"/>
        <w:lang w:val="ru-RU" w:eastAsia="en-US" w:bidi="ar-SA"/>
      </w:rPr>
    </w:lvl>
    <w:lvl w:ilvl="8" w:tplc="16DAE6EE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4F9A16FD"/>
    <w:multiLevelType w:val="hybridMultilevel"/>
    <w:tmpl w:val="4A1A4878"/>
    <w:lvl w:ilvl="0" w:tplc="8338753C">
      <w:start w:val="2"/>
      <w:numFmt w:val="decimal"/>
      <w:lvlText w:val="%1)"/>
      <w:lvlJc w:val="left"/>
      <w:pPr>
        <w:ind w:left="13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A5CD4">
      <w:numFmt w:val="bullet"/>
      <w:lvlText w:val="•"/>
      <w:lvlJc w:val="left"/>
      <w:pPr>
        <w:ind w:left="650" w:hanging="696"/>
      </w:pPr>
      <w:rPr>
        <w:rFonts w:hint="default"/>
        <w:lang w:val="ru-RU" w:eastAsia="en-US" w:bidi="ar-SA"/>
      </w:rPr>
    </w:lvl>
    <w:lvl w:ilvl="2" w:tplc="92FC482C">
      <w:numFmt w:val="bullet"/>
      <w:lvlText w:val="•"/>
      <w:lvlJc w:val="left"/>
      <w:pPr>
        <w:ind w:left="1281" w:hanging="696"/>
      </w:pPr>
      <w:rPr>
        <w:rFonts w:hint="default"/>
        <w:lang w:val="ru-RU" w:eastAsia="en-US" w:bidi="ar-SA"/>
      </w:rPr>
    </w:lvl>
    <w:lvl w:ilvl="3" w:tplc="4B0EE438">
      <w:numFmt w:val="bullet"/>
      <w:lvlText w:val="•"/>
      <w:lvlJc w:val="left"/>
      <w:pPr>
        <w:ind w:left="1912" w:hanging="696"/>
      </w:pPr>
      <w:rPr>
        <w:rFonts w:hint="default"/>
        <w:lang w:val="ru-RU" w:eastAsia="en-US" w:bidi="ar-SA"/>
      </w:rPr>
    </w:lvl>
    <w:lvl w:ilvl="4" w:tplc="BB58A944">
      <w:numFmt w:val="bullet"/>
      <w:lvlText w:val="•"/>
      <w:lvlJc w:val="left"/>
      <w:pPr>
        <w:ind w:left="2543" w:hanging="696"/>
      </w:pPr>
      <w:rPr>
        <w:rFonts w:hint="default"/>
        <w:lang w:val="ru-RU" w:eastAsia="en-US" w:bidi="ar-SA"/>
      </w:rPr>
    </w:lvl>
    <w:lvl w:ilvl="5" w:tplc="05200DF0">
      <w:numFmt w:val="bullet"/>
      <w:lvlText w:val="•"/>
      <w:lvlJc w:val="left"/>
      <w:pPr>
        <w:ind w:left="3174" w:hanging="696"/>
      </w:pPr>
      <w:rPr>
        <w:rFonts w:hint="default"/>
        <w:lang w:val="ru-RU" w:eastAsia="en-US" w:bidi="ar-SA"/>
      </w:rPr>
    </w:lvl>
    <w:lvl w:ilvl="6" w:tplc="21FE52D0">
      <w:numFmt w:val="bullet"/>
      <w:lvlText w:val="•"/>
      <w:lvlJc w:val="left"/>
      <w:pPr>
        <w:ind w:left="3804" w:hanging="696"/>
      </w:pPr>
      <w:rPr>
        <w:rFonts w:hint="default"/>
        <w:lang w:val="ru-RU" w:eastAsia="en-US" w:bidi="ar-SA"/>
      </w:rPr>
    </w:lvl>
    <w:lvl w:ilvl="7" w:tplc="85BC1604">
      <w:numFmt w:val="bullet"/>
      <w:lvlText w:val="•"/>
      <w:lvlJc w:val="left"/>
      <w:pPr>
        <w:ind w:left="4435" w:hanging="696"/>
      </w:pPr>
      <w:rPr>
        <w:rFonts w:hint="default"/>
        <w:lang w:val="ru-RU" w:eastAsia="en-US" w:bidi="ar-SA"/>
      </w:rPr>
    </w:lvl>
    <w:lvl w:ilvl="8" w:tplc="208C2304">
      <w:numFmt w:val="bullet"/>
      <w:lvlText w:val="•"/>
      <w:lvlJc w:val="left"/>
      <w:pPr>
        <w:ind w:left="5066" w:hanging="696"/>
      </w:pPr>
      <w:rPr>
        <w:rFonts w:hint="default"/>
        <w:lang w:val="ru-RU" w:eastAsia="en-US" w:bidi="ar-SA"/>
      </w:rPr>
    </w:lvl>
  </w:abstractNum>
  <w:abstractNum w:abstractNumId="5" w15:restartNumberingAfterBreak="0">
    <w:nsid w:val="606E2A60"/>
    <w:multiLevelType w:val="hybridMultilevel"/>
    <w:tmpl w:val="B310E3FE"/>
    <w:lvl w:ilvl="0" w:tplc="26D2C540">
      <w:start w:val="8"/>
      <w:numFmt w:val="decimal"/>
      <w:lvlText w:val="%1)"/>
      <w:lvlJc w:val="left"/>
      <w:pPr>
        <w:ind w:left="110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8018C">
      <w:numFmt w:val="bullet"/>
      <w:lvlText w:val="•"/>
      <w:lvlJc w:val="left"/>
      <w:pPr>
        <w:ind w:left="760" w:hanging="302"/>
      </w:pPr>
      <w:rPr>
        <w:rFonts w:hint="default"/>
        <w:lang w:val="ru-RU" w:eastAsia="en-US" w:bidi="ar-SA"/>
      </w:rPr>
    </w:lvl>
    <w:lvl w:ilvl="2" w:tplc="8EEA182C">
      <w:numFmt w:val="bullet"/>
      <w:lvlText w:val="•"/>
      <w:lvlJc w:val="left"/>
      <w:pPr>
        <w:ind w:left="1400" w:hanging="302"/>
      </w:pPr>
      <w:rPr>
        <w:rFonts w:hint="default"/>
        <w:lang w:val="ru-RU" w:eastAsia="en-US" w:bidi="ar-SA"/>
      </w:rPr>
    </w:lvl>
    <w:lvl w:ilvl="3" w:tplc="D986A67E">
      <w:numFmt w:val="bullet"/>
      <w:lvlText w:val="•"/>
      <w:lvlJc w:val="left"/>
      <w:pPr>
        <w:ind w:left="2041" w:hanging="302"/>
      </w:pPr>
      <w:rPr>
        <w:rFonts w:hint="default"/>
        <w:lang w:val="ru-RU" w:eastAsia="en-US" w:bidi="ar-SA"/>
      </w:rPr>
    </w:lvl>
    <w:lvl w:ilvl="4" w:tplc="AEF0C3C2">
      <w:numFmt w:val="bullet"/>
      <w:lvlText w:val="•"/>
      <w:lvlJc w:val="left"/>
      <w:pPr>
        <w:ind w:left="2681" w:hanging="302"/>
      </w:pPr>
      <w:rPr>
        <w:rFonts w:hint="default"/>
        <w:lang w:val="ru-RU" w:eastAsia="en-US" w:bidi="ar-SA"/>
      </w:rPr>
    </w:lvl>
    <w:lvl w:ilvl="5" w:tplc="8DA09CC8">
      <w:numFmt w:val="bullet"/>
      <w:lvlText w:val="•"/>
      <w:lvlJc w:val="left"/>
      <w:pPr>
        <w:ind w:left="3322" w:hanging="302"/>
      </w:pPr>
      <w:rPr>
        <w:rFonts w:hint="default"/>
        <w:lang w:val="ru-RU" w:eastAsia="en-US" w:bidi="ar-SA"/>
      </w:rPr>
    </w:lvl>
    <w:lvl w:ilvl="6" w:tplc="4106D3AE">
      <w:numFmt w:val="bullet"/>
      <w:lvlText w:val="•"/>
      <w:lvlJc w:val="left"/>
      <w:pPr>
        <w:ind w:left="3962" w:hanging="302"/>
      </w:pPr>
      <w:rPr>
        <w:rFonts w:hint="default"/>
        <w:lang w:val="ru-RU" w:eastAsia="en-US" w:bidi="ar-SA"/>
      </w:rPr>
    </w:lvl>
    <w:lvl w:ilvl="7" w:tplc="75D036C8">
      <w:numFmt w:val="bullet"/>
      <w:lvlText w:val="•"/>
      <w:lvlJc w:val="left"/>
      <w:pPr>
        <w:ind w:left="4602" w:hanging="302"/>
      </w:pPr>
      <w:rPr>
        <w:rFonts w:hint="default"/>
        <w:lang w:val="ru-RU" w:eastAsia="en-US" w:bidi="ar-SA"/>
      </w:rPr>
    </w:lvl>
    <w:lvl w:ilvl="8" w:tplc="FF96A45C">
      <w:numFmt w:val="bullet"/>
      <w:lvlText w:val="•"/>
      <w:lvlJc w:val="left"/>
      <w:pPr>
        <w:ind w:left="5243" w:hanging="302"/>
      </w:pPr>
      <w:rPr>
        <w:rFonts w:hint="default"/>
        <w:lang w:val="ru-RU" w:eastAsia="en-US" w:bidi="ar-SA"/>
      </w:rPr>
    </w:lvl>
  </w:abstractNum>
  <w:abstractNum w:abstractNumId="6" w15:restartNumberingAfterBreak="0">
    <w:nsid w:val="658E4AF1"/>
    <w:multiLevelType w:val="hybridMultilevel"/>
    <w:tmpl w:val="665A1660"/>
    <w:lvl w:ilvl="0" w:tplc="AFFE4C3E">
      <w:start w:val="1"/>
      <w:numFmt w:val="decimal"/>
      <w:lvlText w:val="%1)"/>
      <w:lvlJc w:val="left"/>
      <w:pPr>
        <w:ind w:left="13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015E2">
      <w:numFmt w:val="bullet"/>
      <w:lvlText w:val="•"/>
      <w:lvlJc w:val="left"/>
      <w:pPr>
        <w:ind w:left="650" w:hanging="280"/>
      </w:pPr>
      <w:rPr>
        <w:rFonts w:hint="default"/>
        <w:lang w:val="ru-RU" w:eastAsia="en-US" w:bidi="ar-SA"/>
      </w:rPr>
    </w:lvl>
    <w:lvl w:ilvl="2" w:tplc="D48EFD4A">
      <w:numFmt w:val="bullet"/>
      <w:lvlText w:val="•"/>
      <w:lvlJc w:val="left"/>
      <w:pPr>
        <w:ind w:left="1281" w:hanging="280"/>
      </w:pPr>
      <w:rPr>
        <w:rFonts w:hint="default"/>
        <w:lang w:val="ru-RU" w:eastAsia="en-US" w:bidi="ar-SA"/>
      </w:rPr>
    </w:lvl>
    <w:lvl w:ilvl="3" w:tplc="ABFA2ACA">
      <w:numFmt w:val="bullet"/>
      <w:lvlText w:val="•"/>
      <w:lvlJc w:val="left"/>
      <w:pPr>
        <w:ind w:left="1912" w:hanging="280"/>
      </w:pPr>
      <w:rPr>
        <w:rFonts w:hint="default"/>
        <w:lang w:val="ru-RU" w:eastAsia="en-US" w:bidi="ar-SA"/>
      </w:rPr>
    </w:lvl>
    <w:lvl w:ilvl="4" w:tplc="EF1240D6">
      <w:numFmt w:val="bullet"/>
      <w:lvlText w:val="•"/>
      <w:lvlJc w:val="left"/>
      <w:pPr>
        <w:ind w:left="2543" w:hanging="280"/>
      </w:pPr>
      <w:rPr>
        <w:rFonts w:hint="default"/>
        <w:lang w:val="ru-RU" w:eastAsia="en-US" w:bidi="ar-SA"/>
      </w:rPr>
    </w:lvl>
    <w:lvl w:ilvl="5" w:tplc="A2A2B818">
      <w:numFmt w:val="bullet"/>
      <w:lvlText w:val="•"/>
      <w:lvlJc w:val="left"/>
      <w:pPr>
        <w:ind w:left="3174" w:hanging="280"/>
      </w:pPr>
      <w:rPr>
        <w:rFonts w:hint="default"/>
        <w:lang w:val="ru-RU" w:eastAsia="en-US" w:bidi="ar-SA"/>
      </w:rPr>
    </w:lvl>
    <w:lvl w:ilvl="6" w:tplc="05EC7D98">
      <w:numFmt w:val="bullet"/>
      <w:lvlText w:val="•"/>
      <w:lvlJc w:val="left"/>
      <w:pPr>
        <w:ind w:left="3804" w:hanging="280"/>
      </w:pPr>
      <w:rPr>
        <w:rFonts w:hint="default"/>
        <w:lang w:val="ru-RU" w:eastAsia="en-US" w:bidi="ar-SA"/>
      </w:rPr>
    </w:lvl>
    <w:lvl w:ilvl="7" w:tplc="8DD21ACC">
      <w:numFmt w:val="bullet"/>
      <w:lvlText w:val="•"/>
      <w:lvlJc w:val="left"/>
      <w:pPr>
        <w:ind w:left="4435" w:hanging="280"/>
      </w:pPr>
      <w:rPr>
        <w:rFonts w:hint="default"/>
        <w:lang w:val="ru-RU" w:eastAsia="en-US" w:bidi="ar-SA"/>
      </w:rPr>
    </w:lvl>
    <w:lvl w:ilvl="8" w:tplc="6D24A0F4">
      <w:numFmt w:val="bullet"/>
      <w:lvlText w:val="•"/>
      <w:lvlJc w:val="left"/>
      <w:pPr>
        <w:ind w:left="5066" w:hanging="280"/>
      </w:pPr>
      <w:rPr>
        <w:rFonts w:hint="default"/>
        <w:lang w:val="ru-RU" w:eastAsia="en-US" w:bidi="ar-SA"/>
      </w:rPr>
    </w:lvl>
  </w:abstractNum>
  <w:abstractNum w:abstractNumId="7" w15:restartNumberingAfterBreak="0">
    <w:nsid w:val="7E420AFA"/>
    <w:multiLevelType w:val="hybridMultilevel"/>
    <w:tmpl w:val="B2006032"/>
    <w:lvl w:ilvl="0" w:tplc="EC287DE6">
      <w:start w:val="1"/>
      <w:numFmt w:val="decimal"/>
      <w:lvlText w:val="%1)"/>
      <w:lvlJc w:val="left"/>
      <w:pPr>
        <w:ind w:left="5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E94DC">
      <w:numFmt w:val="bullet"/>
      <w:lvlText w:val="•"/>
      <w:lvlJc w:val="left"/>
      <w:pPr>
        <w:ind w:left="706" w:hanging="394"/>
      </w:pPr>
      <w:rPr>
        <w:rFonts w:hint="default"/>
        <w:lang w:val="ru-RU" w:eastAsia="en-US" w:bidi="ar-SA"/>
      </w:rPr>
    </w:lvl>
    <w:lvl w:ilvl="2" w:tplc="6844959E">
      <w:numFmt w:val="bullet"/>
      <w:lvlText w:val="•"/>
      <w:lvlJc w:val="left"/>
      <w:pPr>
        <w:ind w:left="1352" w:hanging="394"/>
      </w:pPr>
      <w:rPr>
        <w:rFonts w:hint="default"/>
        <w:lang w:val="ru-RU" w:eastAsia="en-US" w:bidi="ar-SA"/>
      </w:rPr>
    </w:lvl>
    <w:lvl w:ilvl="3" w:tplc="335EECF4">
      <w:numFmt w:val="bullet"/>
      <w:lvlText w:val="•"/>
      <w:lvlJc w:val="left"/>
      <w:pPr>
        <w:ind w:left="1999" w:hanging="394"/>
      </w:pPr>
      <w:rPr>
        <w:rFonts w:hint="default"/>
        <w:lang w:val="ru-RU" w:eastAsia="en-US" w:bidi="ar-SA"/>
      </w:rPr>
    </w:lvl>
    <w:lvl w:ilvl="4" w:tplc="0BF64286">
      <w:numFmt w:val="bullet"/>
      <w:lvlText w:val="•"/>
      <w:lvlJc w:val="left"/>
      <w:pPr>
        <w:ind w:left="2645" w:hanging="394"/>
      </w:pPr>
      <w:rPr>
        <w:rFonts w:hint="default"/>
        <w:lang w:val="ru-RU" w:eastAsia="en-US" w:bidi="ar-SA"/>
      </w:rPr>
    </w:lvl>
    <w:lvl w:ilvl="5" w:tplc="89DADCE6">
      <w:numFmt w:val="bullet"/>
      <w:lvlText w:val="•"/>
      <w:lvlJc w:val="left"/>
      <w:pPr>
        <w:ind w:left="3292" w:hanging="394"/>
      </w:pPr>
      <w:rPr>
        <w:rFonts w:hint="default"/>
        <w:lang w:val="ru-RU" w:eastAsia="en-US" w:bidi="ar-SA"/>
      </w:rPr>
    </w:lvl>
    <w:lvl w:ilvl="6" w:tplc="1EC012C4">
      <w:numFmt w:val="bullet"/>
      <w:lvlText w:val="•"/>
      <w:lvlJc w:val="left"/>
      <w:pPr>
        <w:ind w:left="3938" w:hanging="394"/>
      </w:pPr>
      <w:rPr>
        <w:rFonts w:hint="default"/>
        <w:lang w:val="ru-RU" w:eastAsia="en-US" w:bidi="ar-SA"/>
      </w:rPr>
    </w:lvl>
    <w:lvl w:ilvl="7" w:tplc="25964916">
      <w:numFmt w:val="bullet"/>
      <w:lvlText w:val="•"/>
      <w:lvlJc w:val="left"/>
      <w:pPr>
        <w:ind w:left="4584" w:hanging="394"/>
      </w:pPr>
      <w:rPr>
        <w:rFonts w:hint="default"/>
        <w:lang w:val="ru-RU" w:eastAsia="en-US" w:bidi="ar-SA"/>
      </w:rPr>
    </w:lvl>
    <w:lvl w:ilvl="8" w:tplc="5F409B06">
      <w:numFmt w:val="bullet"/>
      <w:lvlText w:val="•"/>
      <w:lvlJc w:val="left"/>
      <w:pPr>
        <w:ind w:left="5231" w:hanging="3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705F"/>
    <w:rsid w:val="002E5BEC"/>
    <w:rsid w:val="003A1335"/>
    <w:rsid w:val="00624839"/>
    <w:rsid w:val="00D97475"/>
    <w:rsid w:val="00EF1D08"/>
    <w:rsid w:val="00F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6EE1-DC80-4830-B1D0-12B2F56D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70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0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705F"/>
    <w:pPr>
      <w:ind w:left="115"/>
    </w:pPr>
    <w:rPr>
      <w:sz w:val="24"/>
      <w:szCs w:val="24"/>
    </w:rPr>
  </w:style>
  <w:style w:type="paragraph" w:styleId="a4">
    <w:name w:val="Title"/>
    <w:basedOn w:val="a"/>
    <w:uiPriority w:val="1"/>
    <w:qFormat/>
    <w:rsid w:val="00FB705F"/>
    <w:pPr>
      <w:spacing w:before="62"/>
      <w:ind w:left="338" w:right="8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705F"/>
    <w:pPr>
      <w:ind w:left="115" w:right="571" w:firstLine="373"/>
    </w:pPr>
  </w:style>
  <w:style w:type="paragraph" w:customStyle="1" w:styleId="TableParagraph">
    <w:name w:val="Table Paragraph"/>
    <w:basedOn w:val="a"/>
    <w:uiPriority w:val="1"/>
    <w:qFormat/>
    <w:rsid w:val="00FB705F"/>
  </w:style>
  <w:style w:type="paragraph" w:styleId="a6">
    <w:name w:val="No Spacing"/>
    <w:uiPriority w:val="1"/>
    <w:qFormat/>
    <w:rsid w:val="00D97475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Normal (Web)"/>
    <w:basedOn w:val="a"/>
    <w:unhideWhenUsed/>
    <w:rsid w:val="00D974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97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chernushka.ru/municipalnye-kontroli/" TargetMode="External"/><Relationship Id="rId5" Type="http://schemas.openxmlformats.org/officeDocument/2006/relationships/hyperlink" Target="http://pravo.gov.ru/proxy/ips/?docbody&amp;nd=1021180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Специалист</cp:lastModifiedBy>
  <cp:revision>4</cp:revision>
  <dcterms:created xsi:type="dcterms:W3CDTF">2023-02-16T08:13:00Z</dcterms:created>
  <dcterms:modified xsi:type="dcterms:W3CDTF">2023-06-16T12:12:00Z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