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9E" w:rsidRPr="00D660AB" w:rsidRDefault="00DB249E" w:rsidP="00DB249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ЧЕРНУШСКОГО</w:t>
      </w:r>
      <w:proofErr w:type="gramEnd"/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КИЛЬМЕЗСКОГО РАЙОНА КИРОВСКОЙ ОБЛАСТИ</w:t>
      </w:r>
    </w:p>
    <w:p w:rsidR="006031FC" w:rsidRDefault="006031FC" w:rsidP="00DB249E">
      <w:pPr>
        <w:pStyle w:val="a3"/>
        <w:jc w:val="center"/>
        <w:rPr>
          <w:rStyle w:val="a4"/>
          <w:sz w:val="28"/>
          <w:szCs w:val="28"/>
        </w:rPr>
      </w:pPr>
    </w:p>
    <w:p w:rsidR="00DB249E" w:rsidRPr="00D660AB" w:rsidRDefault="00DB249E" w:rsidP="00DB249E">
      <w:pPr>
        <w:pStyle w:val="a3"/>
        <w:jc w:val="center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ПОСТАНОВЛЕНИЕ</w:t>
      </w:r>
    </w:p>
    <w:p w:rsidR="00DB249E" w:rsidRPr="00D660AB" w:rsidRDefault="00DB249E" w:rsidP="00DB249E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30</w:t>
      </w:r>
      <w:r w:rsidRPr="00D660AB">
        <w:rPr>
          <w:rStyle w:val="a4"/>
          <w:sz w:val="28"/>
          <w:szCs w:val="28"/>
        </w:rPr>
        <w:t>.01.2023                                                                                              №</w:t>
      </w:r>
      <w:r>
        <w:rPr>
          <w:rStyle w:val="a4"/>
          <w:sz w:val="28"/>
          <w:szCs w:val="28"/>
        </w:rPr>
        <w:t xml:space="preserve"> 1</w:t>
      </w:r>
      <w:r w:rsidR="000745A5">
        <w:rPr>
          <w:rStyle w:val="a4"/>
          <w:sz w:val="28"/>
          <w:szCs w:val="28"/>
        </w:rPr>
        <w:t>5</w:t>
      </w:r>
      <w:bookmarkStart w:id="0" w:name="_GoBack"/>
      <w:bookmarkEnd w:id="0"/>
    </w:p>
    <w:p w:rsidR="00DB249E" w:rsidRPr="00DB249E" w:rsidRDefault="00DB249E" w:rsidP="00DB2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B249E">
        <w:rPr>
          <w:rFonts w:ascii="Times New Roman" w:hAnsi="Times New Roman" w:cs="Times New Roman"/>
          <w:sz w:val="28"/>
          <w:szCs w:val="28"/>
        </w:rPr>
        <w:t>п Чернушка</w:t>
      </w:r>
    </w:p>
    <w:p w:rsidR="00DB249E" w:rsidRDefault="00DB249E" w:rsidP="00DB249E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Об утверждении Примерного положения</w:t>
      </w:r>
      <w:r>
        <w:rPr>
          <w:b/>
          <w:bCs/>
          <w:color w:val="000000"/>
          <w:lang w:eastAsia="ru-RU" w:bidi="ru-RU"/>
        </w:rPr>
        <w:br/>
        <w:t>об общественных воспитателях несовершеннолетних</w:t>
      </w:r>
    </w:p>
    <w:p w:rsidR="00DB249E" w:rsidRDefault="00DB249E" w:rsidP="00DB249E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 соответствии с частью 5 статьи 24 Закона Кировской области от 25.11.2010 № 578-30 «О комиссиях по делам несовершеннолетних и защите их прав в Кировской области» администрация </w:t>
      </w:r>
      <w:proofErr w:type="spellStart"/>
      <w:r>
        <w:rPr>
          <w:color w:val="000000"/>
          <w:lang w:eastAsia="ru-RU" w:bidi="ru-RU"/>
        </w:rPr>
        <w:t>Чернушского</w:t>
      </w:r>
      <w:proofErr w:type="spellEnd"/>
      <w:r>
        <w:rPr>
          <w:color w:val="000000"/>
          <w:lang w:eastAsia="ru-RU" w:bidi="ru-RU"/>
        </w:rPr>
        <w:t xml:space="preserve"> сельского поселения ПОСТАНОВЛЯЕТ:</w:t>
      </w:r>
    </w:p>
    <w:p w:rsidR="00DB249E" w:rsidRDefault="00DB249E" w:rsidP="00DB249E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40"/>
        <w:jc w:val="both"/>
      </w:pPr>
      <w:r>
        <w:rPr>
          <w:color w:val="000000"/>
          <w:lang w:eastAsia="ru-RU" w:bidi="ru-RU"/>
        </w:rPr>
        <w:t>Утвердить Примерное положение об общественных воспитателях несовершеннолетних (далее - Примерное положение) согласно приложению.</w:t>
      </w:r>
    </w:p>
    <w:p w:rsidR="00DB249E" w:rsidRDefault="00DB249E" w:rsidP="00DB249E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40"/>
        <w:jc w:val="both"/>
      </w:pPr>
      <w:r>
        <w:rPr>
          <w:color w:val="000000"/>
          <w:lang w:eastAsia="ru-RU" w:bidi="ru-RU"/>
        </w:rPr>
        <w:t xml:space="preserve">Контроль за выполнением настоящего постановления возложить на главу администрации </w:t>
      </w:r>
      <w:proofErr w:type="spellStart"/>
      <w:r>
        <w:rPr>
          <w:color w:val="000000"/>
          <w:lang w:eastAsia="ru-RU" w:bidi="ru-RU"/>
        </w:rPr>
        <w:t>Чернушского</w:t>
      </w:r>
      <w:proofErr w:type="spellEnd"/>
      <w:r>
        <w:rPr>
          <w:color w:val="000000"/>
          <w:lang w:eastAsia="ru-RU" w:bidi="ru-RU"/>
        </w:rPr>
        <w:t xml:space="preserve"> сельского поселения Чертова В.П.</w:t>
      </w:r>
    </w:p>
    <w:p w:rsidR="00DB249E" w:rsidRDefault="00DB249E" w:rsidP="00DB249E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spacing w:after="340"/>
        <w:ind w:firstLine="740"/>
        <w:jc w:val="both"/>
      </w:pPr>
      <w:r>
        <w:rPr>
          <w:color w:val="000000"/>
          <w:lang w:eastAsia="ru-RU" w:bidi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6031FC">
        <w:rPr>
          <w:color w:val="000000"/>
          <w:lang w:eastAsia="ru-RU" w:bidi="ru-RU"/>
        </w:rPr>
        <w:t>Чернушского</w:t>
      </w:r>
      <w:proofErr w:type="spellEnd"/>
      <w:r w:rsidR="006031FC">
        <w:rPr>
          <w:color w:val="000000"/>
          <w:lang w:eastAsia="ru-RU" w:bidi="ru-RU"/>
        </w:rPr>
        <w:t xml:space="preserve"> сельского поселения</w:t>
      </w:r>
      <w:r>
        <w:rPr>
          <w:color w:val="000000"/>
          <w:lang w:eastAsia="ru-RU" w:bidi="ru-RU"/>
        </w:rPr>
        <w:t>.</w:t>
      </w:r>
    </w:p>
    <w:p w:rsidR="00DB249E" w:rsidRDefault="00DB249E" w:rsidP="00DB249E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E0606A8" wp14:editId="383A1B78">
                <wp:simplePos x="0" y="0"/>
                <wp:positionH relativeFrom="page">
                  <wp:posOffset>3663315</wp:posOffset>
                </wp:positionH>
                <wp:positionV relativeFrom="paragraph">
                  <wp:posOffset>343535</wp:posOffset>
                </wp:positionV>
                <wp:extent cx="1045210" cy="55181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49E" w:rsidRDefault="00DB249E" w:rsidP="00DB249E">
                            <w:pPr>
                              <w:pStyle w:val="a7"/>
                              <w:shd w:val="clear" w:color="auto" w:fill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0606A8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288.45pt;margin-top:27.05pt;width:82.3pt;height:43.45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" filled="f" stroked="f">
                <v:textbox inset="0,0,0,0">
                  <w:txbxContent>
                    <w:p w:rsidR="00DB249E" w:rsidRDefault="00DB249E" w:rsidP="00DB249E">
                      <w:pPr>
                        <w:pStyle w:val="a7"/>
                        <w:shd w:val="clear" w:color="auto" w:fill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25D4739" wp14:editId="1F81FFAB">
                <wp:simplePos x="0" y="0"/>
                <wp:positionH relativeFrom="page">
                  <wp:posOffset>2947035</wp:posOffset>
                </wp:positionH>
                <wp:positionV relativeFrom="paragraph">
                  <wp:posOffset>895350</wp:posOffset>
                </wp:positionV>
                <wp:extent cx="387350" cy="17653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249E" w:rsidRDefault="00DB249E" w:rsidP="00DB249E">
                            <w:pPr>
                              <w:pStyle w:val="a7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5D4739" id="Shape 13" o:spid="_x0000_s1027" type="#_x0000_t202" style="position:absolute;margin-left:232.05pt;margin-top:70.5pt;width:30.5pt;height:13.9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" filled="f" stroked="f">
                <v:textbox inset="0,0,0,0">
                  <w:txbxContent>
                    <w:p w:rsidR="00DB249E" w:rsidRDefault="00DB249E" w:rsidP="00DB249E">
                      <w:pPr>
                        <w:pStyle w:val="a7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249E" w:rsidRDefault="00DB249E" w:rsidP="00DB249E">
      <w:pPr>
        <w:pStyle w:val="1"/>
        <w:shd w:val="clear" w:color="auto" w:fill="auto"/>
        <w:spacing w:after="640" w:line="240" w:lineRule="auto"/>
        <w:ind w:left="5600" w:firstLine="0"/>
        <w:rPr>
          <w:color w:val="000000"/>
          <w:lang w:eastAsia="ru-RU" w:bidi="ru-RU"/>
        </w:rPr>
      </w:pPr>
    </w:p>
    <w:p w:rsidR="00DB249E" w:rsidRDefault="00DB249E" w:rsidP="00DB249E">
      <w:pPr>
        <w:pStyle w:val="1"/>
        <w:shd w:val="clear" w:color="auto" w:fill="auto"/>
        <w:spacing w:after="64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Глава администрации                                  В.П. Чертов</w:t>
      </w:r>
    </w:p>
    <w:p w:rsidR="00DB249E" w:rsidRDefault="00DB249E" w:rsidP="00DB249E">
      <w:pPr>
        <w:pStyle w:val="1"/>
        <w:shd w:val="clear" w:color="auto" w:fill="auto"/>
        <w:spacing w:after="640" w:line="240" w:lineRule="auto"/>
        <w:ind w:left="5600" w:firstLine="0"/>
        <w:rPr>
          <w:color w:val="000000"/>
          <w:lang w:eastAsia="ru-RU" w:bidi="ru-RU"/>
        </w:rPr>
      </w:pPr>
    </w:p>
    <w:p w:rsidR="00DB249E" w:rsidRDefault="00DB249E" w:rsidP="00DB249E">
      <w:pPr>
        <w:pStyle w:val="1"/>
        <w:shd w:val="clear" w:color="auto" w:fill="auto"/>
        <w:spacing w:after="640" w:line="240" w:lineRule="auto"/>
        <w:ind w:left="5600" w:firstLine="0"/>
        <w:rPr>
          <w:color w:val="000000"/>
          <w:lang w:eastAsia="ru-RU" w:bidi="ru-RU"/>
        </w:rPr>
      </w:pPr>
    </w:p>
    <w:p w:rsidR="00DB249E" w:rsidRDefault="00DB249E" w:rsidP="00DB249E">
      <w:pPr>
        <w:pStyle w:val="1"/>
        <w:shd w:val="clear" w:color="auto" w:fill="auto"/>
        <w:spacing w:after="640" w:line="240" w:lineRule="auto"/>
        <w:ind w:left="5600" w:firstLine="0"/>
        <w:rPr>
          <w:color w:val="000000"/>
          <w:lang w:eastAsia="ru-RU" w:bidi="ru-RU"/>
        </w:rPr>
      </w:pPr>
    </w:p>
    <w:p w:rsidR="00DB249E" w:rsidRDefault="00DB249E" w:rsidP="00DB249E">
      <w:pPr>
        <w:pStyle w:val="1"/>
        <w:shd w:val="clear" w:color="auto" w:fill="auto"/>
        <w:spacing w:after="640" w:line="240" w:lineRule="auto"/>
        <w:ind w:left="5600" w:firstLine="0"/>
        <w:rPr>
          <w:color w:val="000000"/>
          <w:lang w:eastAsia="ru-RU" w:bidi="ru-RU"/>
        </w:rPr>
      </w:pPr>
    </w:p>
    <w:p w:rsidR="00DB249E" w:rsidRDefault="00DB249E" w:rsidP="00DB249E">
      <w:pPr>
        <w:pStyle w:val="1"/>
        <w:shd w:val="clear" w:color="auto" w:fill="auto"/>
        <w:spacing w:after="640" w:line="240" w:lineRule="auto"/>
        <w:ind w:left="5600" w:firstLine="0"/>
      </w:pPr>
      <w:r>
        <w:rPr>
          <w:color w:val="000000"/>
          <w:lang w:eastAsia="ru-RU" w:bidi="ru-RU"/>
        </w:rPr>
        <w:t xml:space="preserve">Приложение УТВЕРЖДЕНО постановлением администрации </w:t>
      </w:r>
      <w:proofErr w:type="spellStart"/>
      <w:r>
        <w:rPr>
          <w:color w:val="000000"/>
          <w:lang w:eastAsia="ru-RU" w:bidi="ru-RU"/>
        </w:rPr>
        <w:t>Чернушского</w:t>
      </w:r>
      <w:proofErr w:type="spellEnd"/>
      <w:r>
        <w:rPr>
          <w:color w:val="000000"/>
          <w:lang w:eastAsia="ru-RU" w:bidi="ru-RU"/>
        </w:rPr>
        <w:t xml:space="preserve"> сельского поселения                                     от 30.01.2023 № 13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ПРИМЕРНОЕ ПОЛОЖЕНИЕ</w:t>
      </w:r>
    </w:p>
    <w:p w:rsidR="00DB249E" w:rsidRDefault="00DB249E" w:rsidP="00DB249E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об общественных воспитателях несовершеннолетних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         1. Институт общественных воспитателей несовершеннолетних (далее - общественный воспитатель) создается в целях совершенствования деятельности по предупреждению безнадзорности и правонарушений несовершеннолетних, повышения роли общественности в воспитании несовершеннолетних и защите их прав. 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Общественным воспитателем может быть совершеннолетний гражданин Российской Федерации, способный по своим деловым и моральным качествам выполнять возложенные на него обязанности, имеющий необходимый жизненный опыт или опыт работы с детьми.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Общественный воспитатель выполняет обязанности на безвозмездной основе.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720"/>
        <w:rPr>
          <w:color w:val="000000"/>
          <w:lang w:eastAsia="ru-RU" w:bidi="ru-RU"/>
        </w:rPr>
      </w:pPr>
    </w:p>
    <w:p w:rsidR="00DB249E" w:rsidRDefault="00DB249E" w:rsidP="00DB249E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 xml:space="preserve">2. Основными </w:t>
      </w:r>
      <w:r w:rsidRPr="00DB249E">
        <w:rPr>
          <w:color w:val="000000"/>
          <w:lang w:eastAsia="ru-RU" w:bidi="ru-RU"/>
        </w:rPr>
        <w:t>задачами общественного</w:t>
      </w:r>
      <w:r>
        <w:rPr>
          <w:color w:val="000000"/>
          <w:lang w:eastAsia="ru-RU" w:bidi="ru-RU"/>
        </w:rPr>
        <w:t xml:space="preserve"> воспитателя являются: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оказание помощи родителям или иным законным представителям в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воспитании несовершеннолетнего, находящегося в социально опасном положении;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участие в проведении индивидуальной профилактической работы с несовершеннолетним в целях предупреждения антиобщественных действий несовершеннолетнего, совершения повторных правонарушений, общественно опасных деяний, преступлений;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несовершеннолетних.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</w:p>
    <w:p w:rsidR="00DB249E" w:rsidRDefault="00DB249E" w:rsidP="00DB249E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3. Общественный воспитатель закрепляется за несовершеннолетним постановлением комиссии по делам несовершеннолетних и защите их прав, созданной органом местного самоуправления и осуществляющей свою деятельность на территории муниципального образования </w:t>
      </w:r>
      <w:proofErr w:type="spellStart"/>
      <w:r>
        <w:rPr>
          <w:color w:val="000000"/>
          <w:lang w:eastAsia="ru-RU" w:bidi="ru-RU"/>
        </w:rPr>
        <w:t>Чернушское</w:t>
      </w:r>
      <w:proofErr w:type="spellEnd"/>
      <w:r>
        <w:rPr>
          <w:color w:val="000000"/>
          <w:lang w:eastAsia="ru-RU" w:bidi="ru-RU"/>
        </w:rPr>
        <w:t xml:space="preserve"> сельское поселение </w:t>
      </w:r>
      <w:proofErr w:type="spellStart"/>
      <w:r>
        <w:rPr>
          <w:color w:val="000000"/>
          <w:lang w:eastAsia="ru-RU" w:bidi="ru-RU"/>
        </w:rPr>
        <w:t>Кильмезского</w:t>
      </w:r>
      <w:proofErr w:type="spellEnd"/>
      <w:r>
        <w:rPr>
          <w:color w:val="000000"/>
          <w:lang w:eastAsia="ru-RU" w:bidi="ru-RU"/>
        </w:rPr>
        <w:t xml:space="preserve"> района Кировской области (далее - муниципальная комиссия по делам несовершеннолетних).</w:t>
      </w:r>
    </w:p>
    <w:p w:rsidR="00DB249E" w:rsidRDefault="00DB249E" w:rsidP="00DB249E">
      <w:pPr>
        <w:pStyle w:val="1"/>
        <w:shd w:val="clear" w:color="auto" w:fill="auto"/>
        <w:spacing w:after="140" w:line="240" w:lineRule="auto"/>
        <w:ind w:firstLine="320"/>
        <w:jc w:val="both"/>
      </w:pPr>
      <w:r>
        <w:rPr>
          <w:color w:val="130D6E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качестве общественных </w:t>
      </w:r>
      <w:r w:rsidRPr="00DB249E">
        <w:rPr>
          <w:color w:val="000000"/>
          <w:lang w:eastAsia="ru-RU" w:bidi="ru-RU"/>
        </w:rPr>
        <w:t>воспитателей</w:t>
      </w:r>
      <w:r>
        <w:rPr>
          <w:color w:val="000000"/>
          <w:lang w:eastAsia="ru-RU" w:bidi="ru-RU"/>
        </w:rPr>
        <w:t xml:space="preserve"> могут быть закреплены депутаты представительных органов государственной власти и органов местного </w:t>
      </w:r>
      <w:r>
        <w:rPr>
          <w:color w:val="000000"/>
          <w:lang w:eastAsia="ru-RU" w:bidi="ru-RU"/>
        </w:rPr>
        <w:lastRenderedPageBreak/>
        <w:t>самоуправления, педагогические работники, представители органов и учреждений системы профилактики безнадзорности и правонарушений несовершеннолетних, представители трудовых коллективов, общественных объединений, студенческих волонтерских организаций, военнослужащие, иные лица, соответствующие требованиям настоящего Примерного положения</w:t>
      </w:r>
    </w:p>
    <w:p w:rsidR="002309AA" w:rsidRDefault="00DB249E" w:rsidP="00884374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Общественными воспитателями не могут быть лица: </w:t>
      </w:r>
    </w:p>
    <w:p w:rsidR="00DB249E" w:rsidRDefault="002309AA" w:rsidP="00DB249E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признанные судом недееспособными или ограниченно дееспособными; лишенные судом родительских прав или ограниченные в родительских правах;</w:t>
      </w:r>
    </w:p>
    <w:p w:rsidR="00DB249E" w:rsidRDefault="002309AA" w:rsidP="00DB249E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DB249E" w:rsidRDefault="002309AA" w:rsidP="00DB249E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не исполняющие по состоянию здоровья родительские обязанности;</w:t>
      </w:r>
    </w:p>
    <w:p w:rsidR="00DB249E" w:rsidRDefault="002309AA" w:rsidP="00DB249E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не имеющие постоянного места жительства;</w:t>
      </w:r>
    </w:p>
    <w:p w:rsidR="00DB249E" w:rsidRDefault="002309AA" w:rsidP="00DB249E">
      <w:pPr>
        <w:pStyle w:val="1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обстоятельствам).</w:t>
      </w:r>
    </w:p>
    <w:p w:rsidR="00DB249E" w:rsidRDefault="00DB249E" w:rsidP="00DB249E">
      <w:pPr>
        <w:pStyle w:val="1"/>
        <w:shd w:val="clear" w:color="auto" w:fill="auto"/>
        <w:spacing w:line="240" w:lineRule="auto"/>
        <w:ind w:firstLine="740"/>
        <w:jc w:val="both"/>
      </w:pPr>
    </w:p>
    <w:p w:rsidR="00DB249E" w:rsidRDefault="00DB249E" w:rsidP="00DB249E">
      <w:pPr>
        <w:pStyle w:val="1"/>
        <w:numPr>
          <w:ilvl w:val="0"/>
          <w:numId w:val="1"/>
        </w:numPr>
        <w:shd w:val="clear" w:color="auto" w:fill="auto"/>
        <w:tabs>
          <w:tab w:val="left" w:pos="1065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Муниципальная комиссия по делам несовершеннолетних:</w:t>
      </w:r>
    </w:p>
    <w:p w:rsidR="002309AA" w:rsidRDefault="002309AA" w:rsidP="002309AA">
      <w:pPr>
        <w:pStyle w:val="1"/>
        <w:shd w:val="clear" w:color="auto" w:fill="auto"/>
        <w:spacing w:after="6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130D6E"/>
          <w:lang w:eastAsia="ru-RU" w:bidi="ru-RU"/>
        </w:rPr>
        <w:t>-</w:t>
      </w:r>
      <w:r w:rsidR="00DB249E">
        <w:rPr>
          <w:color w:val="130D6E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>осуществляет подбор общественного воспитателя из числа лиц, соответствующих требованиям пункта 3 настоящего Примерного положения;</w:t>
      </w:r>
    </w:p>
    <w:p w:rsidR="002309AA" w:rsidRDefault="002309AA" w:rsidP="002309AA">
      <w:pPr>
        <w:pStyle w:val="1"/>
        <w:shd w:val="clear" w:color="auto" w:fill="auto"/>
        <w:spacing w:after="6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организует собеседование с кандидатами, изъявившими желание стать общественным воспитателем; </w:t>
      </w:r>
    </w:p>
    <w:p w:rsidR="002309AA" w:rsidRDefault="002309AA" w:rsidP="002309AA">
      <w:pPr>
        <w:pStyle w:val="1"/>
        <w:shd w:val="clear" w:color="auto" w:fill="auto"/>
        <w:spacing w:after="60" w:line="240" w:lineRule="auto"/>
        <w:ind w:firstLine="0"/>
        <w:jc w:val="both"/>
        <w:rPr>
          <w:color w:val="000000"/>
          <w:u w:val="single"/>
          <w:lang w:eastAsia="ru-RU" w:bidi="ru-RU"/>
        </w:rPr>
      </w:pPr>
      <w:r>
        <w:rPr>
          <w:color w:val="130D6E"/>
          <w:lang w:bidi="en-US"/>
        </w:rPr>
        <w:t xml:space="preserve">- </w:t>
      </w:r>
      <w:r w:rsidR="00DB249E">
        <w:rPr>
          <w:color w:val="000000"/>
          <w:lang w:eastAsia="ru-RU" w:bidi="ru-RU"/>
        </w:rPr>
        <w:t xml:space="preserve">по результатам собеседования в течение месяца принимает решение о закреплении общественного воспитателя за несовершеннолетним с учетом мнения несовершеннолетнего, достигшего </w:t>
      </w:r>
      <w:r w:rsidR="00DB249E" w:rsidRPr="002309AA">
        <w:rPr>
          <w:color w:val="000000"/>
          <w:lang w:eastAsia="ru-RU" w:bidi="ru-RU"/>
        </w:rPr>
        <w:t>возраста десяти</w:t>
      </w:r>
      <w:r w:rsidR="00DB249E">
        <w:rPr>
          <w:color w:val="2D249E"/>
          <w:lang w:eastAsia="ru-RU" w:bidi="ru-RU"/>
        </w:rPr>
        <w:t>—</w:t>
      </w:r>
      <w:r w:rsidR="00DB249E">
        <w:rPr>
          <w:color w:val="000000"/>
          <w:lang w:eastAsia="ru-RU" w:bidi="ru-RU"/>
        </w:rPr>
        <w:t xml:space="preserve">лет, и по согласованию с его родителями или иными законными </w:t>
      </w:r>
      <w:r w:rsidR="00DB249E" w:rsidRPr="002309AA">
        <w:rPr>
          <w:color w:val="000000"/>
          <w:lang w:eastAsia="ru-RU" w:bidi="ru-RU"/>
        </w:rPr>
        <w:t>представителями;</w:t>
      </w:r>
      <w:r w:rsidR="00DB249E">
        <w:rPr>
          <w:color w:val="000000"/>
          <w:u w:val="single"/>
          <w:lang w:eastAsia="ru-RU" w:bidi="ru-RU"/>
        </w:rPr>
        <w:t xml:space="preserve"> </w:t>
      </w:r>
    </w:p>
    <w:p w:rsidR="00DB249E" w:rsidRDefault="002309AA" w:rsidP="000136ED">
      <w:pPr>
        <w:pStyle w:val="1"/>
        <w:shd w:val="clear" w:color="auto" w:fill="auto"/>
        <w:spacing w:after="60" w:line="240" w:lineRule="auto"/>
        <w:ind w:firstLine="0"/>
        <w:jc w:val="both"/>
      </w:pPr>
      <w:r w:rsidRPr="002309AA">
        <w:rPr>
          <w:color w:val="130D6E"/>
          <w:lang w:eastAsia="ru-RU" w:bidi="ru-RU"/>
        </w:rPr>
        <w:t>-</w:t>
      </w:r>
      <w:r w:rsidR="00DB249E" w:rsidRPr="002309AA">
        <w:rPr>
          <w:color w:val="130D6E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>при закреплении общественного воспитателя за несовершеннолетним учитывает личностные, возрастные и иные особенности несовершеннолетнего, а также возможность и согласие общественного воспитателя выполнять возлагаемые на него обязанности по отношению к конкретному несовершеннолетнему;</w:t>
      </w:r>
    </w:p>
    <w:p w:rsidR="00DB249E" w:rsidRDefault="000136ED" w:rsidP="000136ED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выдает общественному воспитателю постановление о закреплении его общественным воспитателем за несовершеннолетним и памятку, в которой излагаются права и обязанности общественного воспитателя;</w:t>
      </w:r>
    </w:p>
    <w:p w:rsidR="00DB249E" w:rsidRDefault="000136ED" w:rsidP="000136ED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 xml:space="preserve">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совершеннолетнего о принятом </w:t>
      </w:r>
      <w:r w:rsidR="00DB249E" w:rsidRPr="000136ED">
        <w:rPr>
          <w:color w:val="000000"/>
          <w:lang w:eastAsia="ru-RU" w:bidi="ru-RU"/>
        </w:rPr>
        <w:t>решении;</w:t>
      </w:r>
      <w:r w:rsidR="00DB249E">
        <w:rPr>
          <w:color w:val="000000"/>
          <w:u w:val="single"/>
          <w:lang w:eastAsia="ru-RU" w:bidi="ru-RU"/>
        </w:rPr>
        <w:t xml:space="preserve"> </w:t>
      </w:r>
    </w:p>
    <w:p w:rsidR="000136ED" w:rsidRDefault="000136ED" w:rsidP="000136ED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- </w:t>
      </w:r>
      <w:proofErr w:type="gramStart"/>
      <w:r>
        <w:rPr>
          <w:color w:val="000000"/>
          <w:lang w:eastAsia="ru-RU" w:bidi="ru-RU"/>
        </w:rPr>
        <w:t>организует  обсуждение</w:t>
      </w:r>
      <w:proofErr w:type="gramEnd"/>
      <w:r>
        <w:rPr>
          <w:color w:val="000000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 xml:space="preserve">с общественным воспитателем проекта </w:t>
      </w:r>
      <w:r>
        <w:rPr>
          <w:color w:val="000000"/>
          <w:lang w:eastAsia="ru-RU" w:bidi="ru-RU"/>
        </w:rPr>
        <w:t xml:space="preserve">индивидуальной программы </w:t>
      </w:r>
      <w:r w:rsidR="00DB249E">
        <w:rPr>
          <w:color w:val="000000"/>
          <w:lang w:eastAsia="ru-RU" w:bidi="ru-RU"/>
        </w:rPr>
        <w:t>реабилитации или плана индивидуальной</w:t>
      </w:r>
      <w:r w:rsidRPr="000136E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профилактической работы</w:t>
      </w:r>
    </w:p>
    <w:p w:rsidR="00DB249E" w:rsidRDefault="00DB249E" w:rsidP="000136ED">
      <w:pPr>
        <w:pStyle w:val="1"/>
        <w:shd w:val="clear" w:color="auto" w:fill="auto"/>
        <w:spacing w:after="140" w:line="240" w:lineRule="auto"/>
        <w:ind w:firstLine="0"/>
      </w:pPr>
      <w:r>
        <w:rPr>
          <w:color w:val="000000"/>
          <w:lang w:eastAsia="ru-RU" w:bidi="ru-RU"/>
        </w:rPr>
        <w:lastRenderedPageBreak/>
        <w:t xml:space="preserve"> с несовершеннолетним, которые после</w:t>
      </w:r>
      <w:r w:rsidR="000136E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обсуждения и доработки утверждает на своем заседании.</w:t>
      </w:r>
    </w:p>
    <w:p w:rsidR="00DB249E" w:rsidRDefault="00DB249E" w:rsidP="006031F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60"/>
      </w:pPr>
      <w:r>
        <w:rPr>
          <w:color w:val="000000"/>
          <w:lang w:eastAsia="ru-RU" w:bidi="ru-RU"/>
        </w:rPr>
        <w:t>Общественный воспитатель проводит свою работу во взаимодействии с родителями или иными законными представителями несовершеннолетнего, органами и учреждениями системы профилактики безнадзорности и правонарушений несовершеннолетних по месту воспитания, обучения или жительства несовершеннолетнего, а также представителями общественности по работе среди несовершеннолетних.</w:t>
      </w:r>
    </w:p>
    <w:p w:rsidR="006031FC" w:rsidRDefault="006031FC" w:rsidP="00047B75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</w:t>
      </w:r>
    </w:p>
    <w:p w:rsidR="00047B75" w:rsidRDefault="006031FC" w:rsidP="00047B75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</w:t>
      </w:r>
      <w:r w:rsidR="000136ED">
        <w:rPr>
          <w:color w:val="000000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>6. Общественный воспитатель закрепляется за несовершеннолетними, находящимися в социально опасном положении:</w:t>
      </w:r>
      <w:r w:rsidR="00047B75" w:rsidRPr="00047B75">
        <w:rPr>
          <w:color w:val="000000"/>
          <w:lang w:eastAsia="ru-RU" w:bidi="ru-RU"/>
        </w:rPr>
        <w:t xml:space="preserve"> </w:t>
      </w:r>
    </w:p>
    <w:p w:rsidR="00047B75" w:rsidRDefault="00047B75" w:rsidP="00047B75">
      <w:pPr>
        <w:pStyle w:val="1"/>
        <w:shd w:val="clear" w:color="auto" w:fill="auto"/>
        <w:spacing w:line="240" w:lineRule="auto"/>
        <w:ind w:left="567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безнадзорными и беспризорными;</w:t>
      </w:r>
    </w:p>
    <w:p w:rsidR="00047B75" w:rsidRDefault="00047B75" w:rsidP="00047B75">
      <w:pPr>
        <w:pStyle w:val="1"/>
        <w:shd w:val="clear" w:color="auto" w:fill="auto"/>
        <w:spacing w:line="240" w:lineRule="auto"/>
        <w:ind w:left="567" w:firstLine="0"/>
      </w:pPr>
      <w:r>
        <w:rPr>
          <w:color w:val="000000"/>
          <w:lang w:eastAsia="ru-RU" w:bidi="ru-RU"/>
        </w:rPr>
        <w:t>- занимающимися бродяжничеством и попрошайничеством;</w:t>
      </w:r>
    </w:p>
    <w:p w:rsidR="00047B75" w:rsidRDefault="00047B75" w:rsidP="00047B75">
      <w:pPr>
        <w:pStyle w:val="1"/>
        <w:shd w:val="clear" w:color="auto" w:fill="auto"/>
        <w:spacing w:line="240" w:lineRule="auto"/>
        <w:ind w:left="567" w:firstLine="0"/>
      </w:pPr>
      <w:r>
        <w:rPr>
          <w:color w:val="000000"/>
          <w:lang w:eastAsia="ru-RU" w:bidi="ru-RU"/>
        </w:rPr>
        <w:t>- в возрасте до восемнадцати лет, уклоняющимися от обучения;</w:t>
      </w:r>
    </w:p>
    <w:p w:rsidR="00DB249E" w:rsidRDefault="00047B75" w:rsidP="00047B75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        - содержащимися в социально-реабилитационных центрах для</w:t>
      </w:r>
      <w:r>
        <w:rPr>
          <w:color w:val="130D6E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несовершеннолетних, </w:t>
      </w:r>
      <w:r w:rsidR="00DB249E">
        <w:rPr>
          <w:color w:val="000000"/>
          <w:lang w:eastAsia="ru-RU" w:bidi="ru-RU"/>
        </w:rPr>
        <w:t>социальных приютах, центрах помощи детям, оставшимся без попечения родителей, специальных учебно-воспитательных и иных учреждениях для несовершеннолетних, нуждающихся в социальной помощи и (или) реабилитации;</w:t>
      </w:r>
    </w:p>
    <w:p w:rsidR="00DB249E" w:rsidRDefault="00047B75" w:rsidP="00047B75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          - </w:t>
      </w:r>
      <w:r w:rsidR="00DB249E">
        <w:rPr>
          <w:color w:val="000000"/>
          <w:lang w:eastAsia="ru-RU" w:bidi="ru-RU"/>
        </w:rPr>
        <w:t>употребляющими наркотические средства или психотропные вещества без назначения врача либо употребляющими одурманивающие вещества, алкогольную и спиртосодержащую продукцию;</w:t>
      </w:r>
    </w:p>
    <w:p w:rsidR="00DB249E" w:rsidRDefault="00047B75" w:rsidP="000136E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совершившими правонарушение до достижения возраста, с которого наступает административная ответственность;</w:t>
      </w:r>
    </w:p>
    <w:p w:rsidR="00DB249E" w:rsidRDefault="00047B75" w:rsidP="000136E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совершившими правонарушение, повлекшее применение меры административного взыскания;</w:t>
      </w:r>
    </w:p>
    <w:p w:rsidR="00DB249E" w:rsidRDefault="00047B75" w:rsidP="000136E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освобожденными от уголовной ответственности вследствие акта амнистии,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мер воспитательного воздействия;</w:t>
      </w:r>
    </w:p>
    <w:p w:rsidR="00DB249E" w:rsidRDefault="00047B75" w:rsidP="000136E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совершившими общественно опасное деяние и не подлежащими уголовной ответственности в соответствии с уголовным законодательством Российской Федерации;</w:t>
      </w:r>
    </w:p>
    <w:p w:rsidR="00DB249E" w:rsidRDefault="00047B75" w:rsidP="000136E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обвиняемыми или подозреваемыми в совершении преступлений, в отношении которых избрана мера пресечения, не связанная с заключением под стражу;</w:t>
      </w:r>
    </w:p>
    <w:p w:rsidR="00DB249E" w:rsidRDefault="00047B75" w:rsidP="000136E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условно-досрочно освобожденными от отбывания наказания, освобожденными от наказания вследствие акта об амнистии или в связи с помилованием;</w:t>
      </w:r>
    </w:p>
    <w:p w:rsidR="00DB249E" w:rsidRDefault="00047B75" w:rsidP="000136E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которым предоставлена отсрочка отбывания наказания или отсрочка исполнения приговора;</w:t>
      </w:r>
    </w:p>
    <w:p w:rsidR="00DB249E" w:rsidRDefault="00047B75" w:rsidP="000136ED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освобожденными из учреждений уголовно-исполнительной системы, вернувшимися из специальных учебно-воспитательных учреждений закрытого типа;</w:t>
      </w:r>
    </w:p>
    <w:p w:rsidR="00047B75" w:rsidRDefault="00047B75" w:rsidP="00047B75">
      <w:pPr>
        <w:pStyle w:val="1"/>
        <w:shd w:val="clear" w:color="auto" w:fill="auto"/>
        <w:spacing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- </w:t>
      </w:r>
      <w:r w:rsidR="00DB249E">
        <w:rPr>
          <w:color w:val="000000"/>
          <w:lang w:eastAsia="ru-RU" w:bidi="ru-RU"/>
        </w:rPr>
        <w:t>осужденными за преступления небольшой и средней тяжести и освобожденными судом от наказания с применением принудительных мер воспитательного воздействия;</w:t>
      </w:r>
    </w:p>
    <w:p w:rsidR="00DB249E" w:rsidRDefault="00884374" w:rsidP="00884374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           - освобожденными </w:t>
      </w:r>
      <w:r w:rsidR="00DB249E">
        <w:rPr>
          <w:color w:val="000000"/>
          <w:lang w:eastAsia="ru-RU" w:bidi="ru-RU"/>
        </w:rPr>
        <w:t>условно, осужденными к обязательным</w:t>
      </w:r>
      <w:r>
        <w:rPr>
          <w:color w:val="000000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>работам, исправительным работам или иным мерам наказания, не связанным с лишением свободы;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09"/>
      </w:pPr>
      <w:r>
        <w:rPr>
          <w:color w:val="000000"/>
          <w:lang w:eastAsia="ru-RU" w:bidi="ru-RU"/>
        </w:rPr>
        <w:t xml:space="preserve">- </w:t>
      </w:r>
      <w:r w:rsidR="00DB249E">
        <w:rPr>
          <w:color w:val="000000"/>
          <w:lang w:eastAsia="ru-RU" w:bidi="ru-RU"/>
        </w:rPr>
        <w:t>проживающими в семьях, находящихся в социально опасном положении.</w:t>
      </w:r>
    </w:p>
    <w:p w:rsidR="006031FC" w:rsidRDefault="006031FC" w:rsidP="000136ED">
      <w:pPr>
        <w:pStyle w:val="1"/>
        <w:shd w:val="clear" w:color="auto" w:fill="auto"/>
        <w:spacing w:after="140" w:line="240" w:lineRule="auto"/>
        <w:ind w:firstLine="0"/>
        <w:rPr>
          <w:color w:val="000000"/>
          <w:lang w:eastAsia="ru-RU" w:bidi="ru-RU"/>
        </w:rPr>
      </w:pPr>
    </w:p>
    <w:p w:rsidR="00DB249E" w:rsidRDefault="006031FC" w:rsidP="006031FC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           </w:t>
      </w:r>
      <w:r w:rsidR="00884374">
        <w:rPr>
          <w:color w:val="000000"/>
          <w:lang w:eastAsia="ru-RU" w:bidi="ru-RU"/>
        </w:rPr>
        <w:t>7.</w:t>
      </w:r>
      <w:r w:rsidR="00DB249E">
        <w:rPr>
          <w:color w:val="000000"/>
          <w:lang w:eastAsia="ru-RU" w:bidi="ru-RU"/>
        </w:rPr>
        <w:t>Общественный воспитатель имеет право: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посещать несовершеннолетнего по месту воспитания, обучения или работы, по месту жительства с согласия родителей или иных законных представителей несовершеннолетнего;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давать несовершеннолетнему советы по соблюдению правил поведения, установленных в обществе;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получать в соответствии с законодательством от органов и учреждений системы профилактики безнадзорности и правонарушений несовершеннолетних информацию о несовершеннолетнем, о его законных представителях, связанную с исполнением обязанностей общественного воспитателя;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оказывать помощь несовершеннолетнему в получении медицинского обслуживания, проведении осмотра врачами-специалистами в соответствии с медицинскими рекомендациями и состоянием здоровья;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обращаться в органы и учреждения системы профилактики безнадзорности и правонарушений несовершеннолетних за содействием и помощью в реализации мероприятий индивидуальной программы реабилитации несовершеннолетнего;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выносить на обсуждение муниципальной комиссии по делам несовершеннолетних вопрос о ненадлежащем исполнении родителями или иными законными представителями несовершеннолетнего родительских обязанностей, а также вопрос о самом несовершеннолетнем, участвовать в заседании муниципальной комиссии;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оказывать родителям или иным законным представителям помощь в исполнении ими обязанностей по воспитанию и обучению несовершеннолетнего;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         -</w:t>
      </w:r>
      <w:r w:rsidR="00DB249E">
        <w:rPr>
          <w:color w:val="000000"/>
          <w:lang w:eastAsia="ru-RU" w:bidi="ru-RU"/>
        </w:rPr>
        <w:t>содействовать несовершеннолетнему в организации занятости, досуга,</w:t>
      </w:r>
      <w:r>
        <w:rPr>
          <w:color w:val="000000"/>
          <w:lang w:eastAsia="ru-RU" w:bidi="ru-RU"/>
        </w:rPr>
        <w:t xml:space="preserve"> о</w:t>
      </w:r>
      <w:r w:rsidR="00DB249E">
        <w:rPr>
          <w:color w:val="000000"/>
          <w:lang w:eastAsia="ru-RU" w:bidi="ru-RU"/>
        </w:rPr>
        <w:t>тдыха, получении основного и дополнительного образования в учреждениях и организациях независимо от их организационно-правовых форм и форм собственности;</w:t>
      </w:r>
    </w:p>
    <w:p w:rsidR="00DB249E" w:rsidRDefault="00DB249E" w:rsidP="006031FC">
      <w:pPr>
        <w:pStyle w:val="1"/>
        <w:shd w:val="clear" w:color="auto" w:fill="auto"/>
        <w:spacing w:line="240" w:lineRule="auto"/>
        <w:ind w:firstLine="720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28820E14" wp14:editId="2062E092">
            <wp:simplePos x="0" y="0"/>
            <wp:positionH relativeFrom="margin">
              <wp:posOffset>563880</wp:posOffset>
            </wp:positionH>
            <wp:positionV relativeFrom="margin">
              <wp:posOffset>5617210</wp:posOffset>
            </wp:positionV>
            <wp:extent cx="316865" cy="536575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686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374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содействовать несовершеннолетнему в регулярном посещении образовательной организации, наблюдать за его поведением в семье, образовательной организации и других общественных местах;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 xml:space="preserve">создавать условия для социальной реабилитации несовершеннолетнего, отказа от вредных привычек, от противоправного антиобщественного </w:t>
      </w:r>
      <w:r w:rsidR="00DB249E">
        <w:rPr>
          <w:color w:val="000000"/>
          <w:lang w:eastAsia="ru-RU" w:bidi="ru-RU"/>
        </w:rPr>
        <w:lastRenderedPageBreak/>
        <w:t>поведения;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 xml:space="preserve">способствовать формированию </w:t>
      </w:r>
      <w:proofErr w:type="gramStart"/>
      <w:r w:rsidR="00DB249E">
        <w:rPr>
          <w:color w:val="000000"/>
          <w:lang w:eastAsia="ru-RU" w:bidi="ru-RU"/>
        </w:rPr>
        <w:t>у несовершеннолетнего навыков</w:t>
      </w:r>
      <w:proofErr w:type="gramEnd"/>
      <w:r w:rsidR="00DB249E">
        <w:rPr>
          <w:color w:val="000000"/>
          <w:lang w:eastAsia="ru-RU" w:bidi="ru-RU"/>
        </w:rPr>
        <w:t xml:space="preserve"> культурного общения, поведения, правосознания и правовой культуры;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прививать несовершеннолетнему чувство ответственности перед обществом и государством;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           -</w:t>
      </w:r>
      <w:r w:rsidR="00DB249E">
        <w:rPr>
          <w:color w:val="000000"/>
          <w:lang w:eastAsia="ru-RU" w:bidi="ru-RU"/>
        </w:rPr>
        <w:t>содействовать урегулированию конфликтов, возникающих между несовершеннолетним и членами его семьи, информировать муниципальную комиссию о наличии конфликтов, разногласий и противоречий между несовершеннолетним, членами его семьи, другими лицами;</w:t>
      </w:r>
    </w:p>
    <w:p w:rsidR="00DB249E" w:rsidRDefault="00884374" w:rsidP="006031FC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представлять информацию о результатах работы по запросу муниципальной комиссии по делам несовершеннолетних.</w:t>
      </w:r>
    </w:p>
    <w:p w:rsidR="00884374" w:rsidRDefault="00884374" w:rsidP="006031FC">
      <w:pPr>
        <w:pStyle w:val="1"/>
        <w:shd w:val="clear" w:color="auto" w:fill="auto"/>
        <w:spacing w:after="160" w:line="240" w:lineRule="auto"/>
        <w:ind w:left="380" w:firstLine="720"/>
        <w:rPr>
          <w:color w:val="0A0731"/>
          <w:lang w:bidi="en-US"/>
        </w:rPr>
      </w:pPr>
    </w:p>
    <w:p w:rsidR="00DB249E" w:rsidRDefault="00DB249E" w:rsidP="006031FC">
      <w:pPr>
        <w:pStyle w:val="1"/>
        <w:shd w:val="clear" w:color="auto" w:fill="auto"/>
        <w:spacing w:after="160" w:line="240" w:lineRule="auto"/>
        <w:ind w:firstLine="720"/>
        <w:jc w:val="both"/>
      </w:pPr>
      <w:r w:rsidRPr="00E32A3E">
        <w:rPr>
          <w:color w:val="0A0731"/>
          <w:lang w:bidi="en-US"/>
        </w:rPr>
        <w:t>8</w:t>
      </w:r>
      <w:r w:rsidR="00884374">
        <w:rPr>
          <w:color w:val="0A0731"/>
          <w:lang w:bidi="en-US"/>
        </w:rPr>
        <w:t>.</w:t>
      </w:r>
      <w:r>
        <w:rPr>
          <w:color w:val="000000"/>
          <w:lang w:eastAsia="ru-RU" w:bidi="ru-RU"/>
        </w:rPr>
        <w:t>Замена общественного воспитателя производится по решению</w:t>
      </w:r>
      <w:r w:rsidR="00884374">
        <w:rPr>
          <w:color w:val="000000"/>
          <w:lang w:eastAsia="ru-RU" w:bidi="ru-RU"/>
        </w:rPr>
        <w:t xml:space="preserve"> </w:t>
      </w:r>
      <w:r w:rsidRPr="00884374">
        <w:rPr>
          <w:color w:val="000000"/>
          <w:lang w:eastAsia="ru-RU" w:bidi="ru-RU"/>
        </w:rPr>
        <w:t>муниципальной комиссии по делам</w:t>
      </w:r>
      <w:r>
        <w:rPr>
          <w:color w:val="000000"/>
          <w:lang w:eastAsia="ru-RU" w:bidi="ru-RU"/>
        </w:rPr>
        <w:t xml:space="preserve"> несовершеннолетних:</w:t>
      </w:r>
    </w:p>
    <w:p w:rsidR="00DB249E" w:rsidRDefault="006031FC" w:rsidP="006031FC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              - </w:t>
      </w:r>
      <w:r w:rsidR="00DB249E">
        <w:rPr>
          <w:color w:val="000000"/>
          <w:lang w:eastAsia="ru-RU" w:bidi="ru-RU"/>
        </w:rPr>
        <w:t>в случае неисполнения или ненадлежащего исполнения общественным воспитателем своих обязанностей муниципальная комиссия по делам несовершеннолетних по ходатайству органов и учреждений системы профилактики безнадзорности и правонарушений несовершеннолетних, несовершеннолетнего, его законных представителей либо по собственной инициативе принимает решение об отстранении гражданина от исполнения обязанностей общественного воспитателя;</w:t>
      </w:r>
    </w:p>
    <w:p w:rsidR="00DB249E" w:rsidRDefault="006031FC" w:rsidP="006031FC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</w:t>
      </w:r>
      <w:r w:rsidR="00DB249E">
        <w:rPr>
          <w:color w:val="000000"/>
          <w:lang w:eastAsia="ru-RU" w:bidi="ru-RU"/>
        </w:rPr>
        <w:t>в случае поступления соответствующего заявления общественного воспитателя.</w:t>
      </w:r>
    </w:p>
    <w:p w:rsidR="006031FC" w:rsidRDefault="006031FC" w:rsidP="006031FC">
      <w:pPr>
        <w:pStyle w:val="1"/>
        <w:shd w:val="clear" w:color="auto" w:fill="auto"/>
        <w:spacing w:line="240" w:lineRule="auto"/>
        <w:ind w:firstLine="851"/>
        <w:rPr>
          <w:color w:val="000000"/>
          <w:lang w:eastAsia="ru-RU" w:bidi="ru-RU"/>
        </w:rPr>
      </w:pPr>
    </w:p>
    <w:p w:rsidR="00DB249E" w:rsidRDefault="006031FC" w:rsidP="006031FC">
      <w:pPr>
        <w:pStyle w:val="1"/>
        <w:shd w:val="clear" w:color="auto" w:fill="auto"/>
        <w:spacing w:line="240" w:lineRule="auto"/>
        <w:ind w:firstLine="851"/>
      </w:pPr>
      <w:r>
        <w:rPr>
          <w:color w:val="000000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 xml:space="preserve">9. </w:t>
      </w:r>
      <w:r w:rsidR="00884374">
        <w:rPr>
          <w:color w:val="000000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>Общественный воспитатель, активн</w:t>
      </w:r>
      <w:r w:rsidR="00884374">
        <w:rPr>
          <w:color w:val="000000"/>
          <w:lang w:eastAsia="ru-RU" w:bidi="ru-RU"/>
        </w:rPr>
        <w:t xml:space="preserve">о и добросовестно </w:t>
      </w:r>
      <w:proofErr w:type="gramStart"/>
      <w:r w:rsidR="00884374">
        <w:rPr>
          <w:color w:val="000000"/>
          <w:lang w:eastAsia="ru-RU" w:bidi="ru-RU"/>
        </w:rPr>
        <w:t xml:space="preserve">исполняющий </w:t>
      </w:r>
      <w:r w:rsidR="00DB249E">
        <w:rPr>
          <w:color w:val="000000"/>
          <w:lang w:eastAsia="ru-RU" w:bidi="ru-RU"/>
        </w:rPr>
        <w:t xml:space="preserve"> свои</w:t>
      </w:r>
      <w:proofErr w:type="gramEnd"/>
      <w:r w:rsidR="00DB249E">
        <w:rPr>
          <w:color w:val="000000"/>
          <w:lang w:eastAsia="ru-RU" w:bidi="ru-RU"/>
        </w:rPr>
        <w:t xml:space="preserve"> обязанности, добившийся положительных результатов в рабо</w:t>
      </w:r>
      <w:r>
        <w:rPr>
          <w:color w:val="000000"/>
          <w:lang w:eastAsia="ru-RU" w:bidi="ru-RU"/>
        </w:rPr>
        <w:t xml:space="preserve">те с </w:t>
      </w:r>
      <w:r w:rsidR="00DB249E">
        <w:rPr>
          <w:color w:val="000000"/>
          <w:lang w:eastAsia="ru-RU" w:bidi="ru-RU"/>
        </w:rPr>
        <w:t>несовершеннолетним,</w:t>
      </w:r>
      <w:r>
        <w:rPr>
          <w:color w:val="000000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>по представлению</w:t>
      </w:r>
      <w:r>
        <w:rPr>
          <w:color w:val="000000"/>
          <w:lang w:eastAsia="ru-RU" w:bidi="ru-RU"/>
        </w:rPr>
        <w:t xml:space="preserve"> </w:t>
      </w:r>
      <w:r w:rsidR="00DB249E">
        <w:rPr>
          <w:color w:val="000000"/>
          <w:lang w:eastAsia="ru-RU" w:bidi="ru-RU"/>
        </w:rPr>
        <w:t>муниципальной</w:t>
      </w:r>
    </w:p>
    <w:p w:rsidR="00DB249E" w:rsidRDefault="00DB249E" w:rsidP="006031FC">
      <w:pPr>
        <w:pStyle w:val="1"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>комиссии по делам несовершеннолетних может поощряться органами местного самоуправления, организацией по месту работы или учебы.</w:t>
      </w:r>
    </w:p>
    <w:p w:rsidR="00EC059B" w:rsidRDefault="00EC059B" w:rsidP="006031FC">
      <w:pPr>
        <w:spacing w:line="240" w:lineRule="auto"/>
      </w:pPr>
    </w:p>
    <w:sectPr w:rsidR="00EC05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4C" w:rsidRDefault="00CD3F4C">
      <w:pPr>
        <w:spacing w:after="0" w:line="240" w:lineRule="auto"/>
      </w:pPr>
      <w:r>
        <w:separator/>
      </w:r>
    </w:p>
  </w:endnote>
  <w:endnote w:type="continuationSeparator" w:id="0">
    <w:p w:rsidR="00CD3F4C" w:rsidRDefault="00CD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4C" w:rsidRDefault="00CD3F4C">
      <w:pPr>
        <w:spacing w:after="0" w:line="240" w:lineRule="auto"/>
      </w:pPr>
      <w:r>
        <w:separator/>
      </w:r>
    </w:p>
  </w:footnote>
  <w:footnote w:type="continuationSeparator" w:id="0">
    <w:p w:rsidR="00CD3F4C" w:rsidRDefault="00CD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3F" w:rsidRDefault="00CD545C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BEBA3A" wp14:editId="79FB2A05">
              <wp:simplePos x="0" y="0"/>
              <wp:positionH relativeFrom="page">
                <wp:posOffset>4065270</wp:posOffset>
              </wp:positionH>
              <wp:positionV relativeFrom="page">
                <wp:posOffset>306705</wp:posOffset>
              </wp:positionV>
              <wp:extent cx="64135" cy="10668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273F" w:rsidRDefault="00CD545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45A5" w:rsidRPr="000745A5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EBA3A" id="_x0000_t202" coordsize="21600,21600" o:spt="202" path="m,l,21600r21600,l21600,xe">
              <v:stroke joinstyle="miter"/>
              <v:path gradientshapeok="t" o:connecttype="rect"/>
            </v:shapetype>
            <v:shape id="Shape 43" o:spid="_x0000_s1028" type="#_x0000_t202" style="position:absolute;margin-left:320.1pt;margin-top:24.15pt;width:5.0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" filled="f" stroked="f">
              <v:textbox style="mso-fit-shape-to-text:t" inset="0,0,0,0">
                <w:txbxContent>
                  <w:p w:rsidR="007C273F" w:rsidRDefault="00CD545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45A5" w:rsidRPr="000745A5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4C05"/>
    <w:multiLevelType w:val="multilevel"/>
    <w:tmpl w:val="63BCB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5"/>
    <w:rsid w:val="000136ED"/>
    <w:rsid w:val="00047B75"/>
    <w:rsid w:val="000745A5"/>
    <w:rsid w:val="000B6E7A"/>
    <w:rsid w:val="002309AA"/>
    <w:rsid w:val="00384725"/>
    <w:rsid w:val="003D0DB8"/>
    <w:rsid w:val="006031FC"/>
    <w:rsid w:val="00884374"/>
    <w:rsid w:val="00CD3F4C"/>
    <w:rsid w:val="00CD545C"/>
    <w:rsid w:val="00D6627C"/>
    <w:rsid w:val="00DB249E"/>
    <w:rsid w:val="00E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E635"/>
  <w15:chartTrackingRefBased/>
  <w15:docId w15:val="{6932D776-68B5-4456-BD8A-B0DDEB6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49E"/>
    <w:rPr>
      <w:b/>
      <w:bCs/>
    </w:rPr>
  </w:style>
  <w:style w:type="character" w:customStyle="1" w:styleId="a5">
    <w:name w:val="Основной текст_"/>
    <w:basedOn w:val="a0"/>
    <w:link w:val="1"/>
    <w:rsid w:val="00DB2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DB2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49E"/>
    <w:rPr>
      <w:rFonts w:ascii="Times New Roman" w:eastAsia="Times New Roman" w:hAnsi="Times New Roman" w:cs="Times New Roman"/>
      <w:color w:val="5896DB"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DB24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DB249E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DB24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B24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896DB"/>
      <w:sz w:val="18"/>
      <w:szCs w:val="18"/>
    </w:rPr>
  </w:style>
  <w:style w:type="paragraph" w:customStyle="1" w:styleId="22">
    <w:name w:val="Колонтитул (2)"/>
    <w:basedOn w:val="a"/>
    <w:link w:val="21"/>
    <w:rsid w:val="00DB24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2023-01-30T12:18:00Z</cp:lastPrinted>
  <dcterms:created xsi:type="dcterms:W3CDTF">2023-01-30T10:15:00Z</dcterms:created>
  <dcterms:modified xsi:type="dcterms:W3CDTF">2023-01-30T12:29:00Z</dcterms:modified>
</cp:coreProperties>
</file>