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1C" w:rsidRDefault="00111E1C" w:rsidP="00111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111E1C" w:rsidRDefault="00111E1C" w:rsidP="00111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111E1C" w:rsidRDefault="000F4F14" w:rsidP="00111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</w:t>
      </w:r>
      <w:r w:rsidR="00805697">
        <w:rPr>
          <w:b/>
          <w:sz w:val="32"/>
          <w:szCs w:val="32"/>
        </w:rPr>
        <w:t>ТОГО</w:t>
      </w:r>
      <w:r w:rsidR="00111E1C">
        <w:rPr>
          <w:b/>
          <w:sz w:val="32"/>
          <w:szCs w:val="32"/>
        </w:rPr>
        <w:t xml:space="preserve"> СОЗЫВА </w:t>
      </w:r>
    </w:p>
    <w:p w:rsidR="00111E1C" w:rsidRDefault="00111E1C" w:rsidP="00111E1C">
      <w:pPr>
        <w:jc w:val="center"/>
        <w:rPr>
          <w:sz w:val="32"/>
          <w:szCs w:val="32"/>
        </w:rPr>
      </w:pPr>
    </w:p>
    <w:p w:rsidR="00111E1C" w:rsidRDefault="00111E1C" w:rsidP="00111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1E1C" w:rsidRDefault="00111E1C" w:rsidP="00111E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11E1C" w:rsidRDefault="00FC06DD" w:rsidP="00111E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bookmarkStart w:id="0" w:name="_GoBack"/>
      <w:bookmarkEnd w:id="0"/>
      <w:r w:rsidR="00111E1C">
        <w:rPr>
          <w:rFonts w:ascii="Times New Roman" w:hAnsi="Times New Roman" w:cs="Times New Roman"/>
          <w:b w:val="0"/>
          <w:sz w:val="28"/>
          <w:szCs w:val="28"/>
        </w:rPr>
        <w:t>.09.20</w:t>
      </w:r>
      <w:r w:rsidR="000F4F14">
        <w:rPr>
          <w:rFonts w:ascii="Times New Roman" w:hAnsi="Times New Roman" w:cs="Times New Roman"/>
          <w:b w:val="0"/>
          <w:sz w:val="28"/>
          <w:szCs w:val="28"/>
        </w:rPr>
        <w:t>22</w:t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</w:r>
      <w:r w:rsidR="00111E1C">
        <w:rPr>
          <w:rFonts w:ascii="Times New Roman" w:hAnsi="Times New Roman" w:cs="Times New Roman"/>
          <w:b w:val="0"/>
          <w:sz w:val="28"/>
          <w:szCs w:val="28"/>
        </w:rPr>
        <w:tab/>
        <w:t>№ 1/2</w:t>
      </w:r>
    </w:p>
    <w:p w:rsidR="00111E1C" w:rsidRDefault="00111E1C" w:rsidP="00111E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1E1C" w:rsidRDefault="00111E1C" w:rsidP="00111E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  Чернушка</w:t>
      </w:r>
      <w:proofErr w:type="gramEnd"/>
    </w:p>
    <w:p w:rsidR="00111E1C" w:rsidRDefault="00111E1C" w:rsidP="00111E1C">
      <w:pPr>
        <w:jc w:val="both"/>
        <w:rPr>
          <w:sz w:val="28"/>
          <w:szCs w:val="28"/>
        </w:rPr>
      </w:pPr>
    </w:p>
    <w:p w:rsidR="00781605" w:rsidRDefault="00781605" w:rsidP="0078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постоянных депутатских комиссий</w:t>
      </w:r>
    </w:p>
    <w:p w:rsidR="00781605" w:rsidRDefault="00781605" w:rsidP="007816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781605" w:rsidRDefault="00781605" w:rsidP="00781605">
      <w:pPr>
        <w:ind w:right="4855"/>
        <w:jc w:val="center"/>
        <w:rPr>
          <w:sz w:val="28"/>
          <w:szCs w:val="28"/>
        </w:rPr>
      </w:pPr>
    </w:p>
    <w:p w:rsidR="00781605" w:rsidRDefault="00781605" w:rsidP="0078160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</w:t>
      </w:r>
      <w:r w:rsidR="00E512FF">
        <w:rPr>
          <w:sz w:val="28"/>
          <w:szCs w:val="28"/>
        </w:rPr>
        <w:t xml:space="preserve"> статьи 8</w:t>
      </w:r>
      <w:r>
        <w:rPr>
          <w:sz w:val="28"/>
          <w:szCs w:val="28"/>
        </w:rPr>
        <w:t xml:space="preserve"> Положения «О постоянных депутатских комиссиях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Думы»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 w:rsidR="00805697">
        <w:rPr>
          <w:sz w:val="28"/>
          <w:szCs w:val="28"/>
        </w:rPr>
        <w:t>че</w:t>
      </w:r>
      <w:r w:rsidR="00F628C2">
        <w:rPr>
          <w:sz w:val="28"/>
          <w:szCs w:val="28"/>
        </w:rPr>
        <w:t>т</w:t>
      </w:r>
      <w:r w:rsidR="00805697">
        <w:rPr>
          <w:sz w:val="28"/>
          <w:szCs w:val="28"/>
        </w:rPr>
        <w:t>верто</w:t>
      </w:r>
      <w:r>
        <w:rPr>
          <w:sz w:val="28"/>
          <w:szCs w:val="28"/>
        </w:rPr>
        <w:t>го созыва РЕШИЛА:</w:t>
      </w:r>
    </w:p>
    <w:p w:rsidR="00805697" w:rsidRDefault="00805697" w:rsidP="00781605">
      <w:pPr>
        <w:ind w:right="-5"/>
        <w:jc w:val="both"/>
        <w:rPr>
          <w:sz w:val="28"/>
          <w:szCs w:val="28"/>
        </w:rPr>
      </w:pPr>
    </w:p>
    <w:p w:rsidR="00781605" w:rsidRDefault="00781605" w:rsidP="0078160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две постоянные депутатские комиссии:</w:t>
      </w:r>
    </w:p>
    <w:p w:rsidR="002E37BD" w:rsidRDefault="002E37BD" w:rsidP="00781605">
      <w:pPr>
        <w:ind w:right="-5"/>
        <w:jc w:val="both"/>
        <w:rPr>
          <w:sz w:val="28"/>
          <w:szCs w:val="28"/>
        </w:rPr>
      </w:pPr>
    </w:p>
    <w:p w:rsidR="002E37BD" w:rsidRDefault="002E37BD" w:rsidP="00781605">
      <w:pPr>
        <w:ind w:right="-5"/>
        <w:jc w:val="both"/>
        <w:rPr>
          <w:sz w:val="28"/>
          <w:szCs w:val="28"/>
        </w:rPr>
      </w:pPr>
    </w:p>
    <w:p w:rsidR="00781605" w:rsidRDefault="00781605" w:rsidP="00781605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депутатская комиссия по мандатам, регламенту, вопросам местного самоуправления, законности и правопорядка, по вопросам социальной политики.</w:t>
      </w:r>
    </w:p>
    <w:p w:rsidR="00781605" w:rsidRDefault="00781605" w:rsidP="00781605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депутатская комиссия по бюджету, финансам, экономической </w:t>
      </w:r>
      <w:proofErr w:type="gramStart"/>
      <w:r>
        <w:rPr>
          <w:sz w:val="28"/>
          <w:szCs w:val="28"/>
        </w:rPr>
        <w:t>и  инвестиционной</w:t>
      </w:r>
      <w:proofErr w:type="gramEnd"/>
      <w:r>
        <w:rPr>
          <w:sz w:val="28"/>
          <w:szCs w:val="28"/>
        </w:rPr>
        <w:t xml:space="preserve"> политике, по вопросам обеспечения жизнедеятельности населения, охране окружающей среды, транспорту и связи.</w:t>
      </w:r>
    </w:p>
    <w:p w:rsidR="00781605" w:rsidRDefault="00781605" w:rsidP="00781605">
      <w:pPr>
        <w:ind w:left="360" w:right="-5"/>
        <w:jc w:val="both"/>
        <w:rPr>
          <w:sz w:val="28"/>
          <w:szCs w:val="28"/>
        </w:rPr>
      </w:pPr>
    </w:p>
    <w:p w:rsidR="00D9673C" w:rsidRDefault="00D9673C"/>
    <w:p w:rsidR="00626366" w:rsidRDefault="00626366"/>
    <w:p w:rsidR="00626366" w:rsidRDefault="00626366" w:rsidP="0062636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626366" w:rsidRDefault="00626366" w:rsidP="006263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                    </w:t>
      </w:r>
      <w:r w:rsidR="000F4F14">
        <w:rPr>
          <w:sz w:val="28"/>
          <w:szCs w:val="28"/>
        </w:rPr>
        <w:t>В.П. Чертов</w:t>
      </w:r>
    </w:p>
    <w:p w:rsidR="00626366" w:rsidRDefault="00626366" w:rsidP="00626366">
      <w:pPr>
        <w:jc w:val="both"/>
        <w:rPr>
          <w:sz w:val="28"/>
          <w:szCs w:val="28"/>
        </w:rPr>
      </w:pPr>
    </w:p>
    <w:p w:rsidR="00626366" w:rsidRDefault="00626366"/>
    <w:sectPr w:rsidR="0062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5B93"/>
    <w:multiLevelType w:val="hybridMultilevel"/>
    <w:tmpl w:val="E5DCA914"/>
    <w:lvl w:ilvl="0" w:tplc="685627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A7"/>
    <w:rsid w:val="00003EDF"/>
    <w:rsid w:val="000F4F14"/>
    <w:rsid w:val="00111E1C"/>
    <w:rsid w:val="002E37BD"/>
    <w:rsid w:val="00626366"/>
    <w:rsid w:val="00781605"/>
    <w:rsid w:val="00805697"/>
    <w:rsid w:val="00CC56A7"/>
    <w:rsid w:val="00D9673C"/>
    <w:rsid w:val="00E512FF"/>
    <w:rsid w:val="00F628C2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111B"/>
  <w15:chartTrackingRefBased/>
  <w15:docId w15:val="{C45EF5A4-BB2C-43D6-9FFC-8F7A61BC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6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17</cp:revision>
  <cp:lastPrinted>2022-09-16T09:31:00Z</cp:lastPrinted>
  <dcterms:created xsi:type="dcterms:W3CDTF">2017-07-28T09:22:00Z</dcterms:created>
  <dcterms:modified xsi:type="dcterms:W3CDTF">2022-09-16T09:31:00Z</dcterms:modified>
</cp:coreProperties>
</file>