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E9" w:rsidRDefault="00CD0EE9" w:rsidP="00CD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ЧЕРНУШСКОГО</w:t>
      </w:r>
      <w:r>
        <w:rPr>
          <w:b/>
          <w:sz w:val="28"/>
          <w:szCs w:val="28"/>
        </w:rPr>
        <w:t xml:space="preserve"> СЕЛЬСКОГО ПОСЕЛЕНИЯ</w:t>
      </w:r>
    </w:p>
    <w:p w:rsidR="00CD0EE9" w:rsidRDefault="00CD0EE9" w:rsidP="00CD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>
        <w:rPr>
          <w:b/>
          <w:sz w:val="28"/>
          <w:szCs w:val="28"/>
        </w:rPr>
        <w:t>КИРОВСКОЙ ОБЛАСТИ</w:t>
      </w:r>
    </w:p>
    <w:p w:rsidR="00CD0EE9" w:rsidRDefault="00CD0EE9" w:rsidP="00CD0EE9">
      <w:pPr>
        <w:jc w:val="center"/>
        <w:rPr>
          <w:b/>
          <w:sz w:val="28"/>
          <w:szCs w:val="28"/>
        </w:rPr>
      </w:pPr>
    </w:p>
    <w:p w:rsidR="00CD0EE9" w:rsidRDefault="00CD0EE9" w:rsidP="00CD0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0EE9" w:rsidRDefault="00CD0EE9" w:rsidP="00CD0E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D0EE9" w:rsidRPr="006A7DE4" w:rsidRDefault="00CD0EE9" w:rsidP="00CD0EE9">
      <w:pPr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.06.</w:t>
      </w:r>
      <w:r w:rsidRPr="006A7DE4">
        <w:rPr>
          <w:rFonts w:cs="Times New Roman"/>
          <w:b/>
          <w:sz w:val="28"/>
          <w:szCs w:val="28"/>
        </w:rPr>
        <w:t>2022                                                                                         № 4</w:t>
      </w:r>
      <w:r w:rsidRPr="006A7DE4">
        <w:rPr>
          <w:rFonts w:cs="Times New Roman"/>
          <w:b/>
          <w:sz w:val="28"/>
          <w:szCs w:val="28"/>
        </w:rPr>
        <w:t>2</w:t>
      </w:r>
    </w:p>
    <w:p w:rsidR="00CD0EE9" w:rsidRDefault="00CD0EE9" w:rsidP="00CD0EE9">
      <w:pPr>
        <w:jc w:val="center"/>
        <w:rPr>
          <w:b/>
          <w:sz w:val="28"/>
          <w:szCs w:val="28"/>
        </w:rPr>
      </w:pPr>
    </w:p>
    <w:p w:rsidR="00CD0EE9" w:rsidRDefault="00CD0EE9" w:rsidP="00CD0EE9">
      <w:pPr>
        <w:jc w:val="center"/>
        <w:rPr>
          <w:b/>
          <w:sz w:val="28"/>
          <w:szCs w:val="28"/>
        </w:rPr>
      </w:pPr>
    </w:p>
    <w:p w:rsidR="00CD0EE9" w:rsidRDefault="00CD0EE9" w:rsidP="00CD0EE9"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Чернушка</w:t>
      </w:r>
    </w:p>
    <w:p w:rsidR="00CD0EE9" w:rsidRDefault="00CD0EE9" w:rsidP="00CD0EE9">
      <w:pPr>
        <w:spacing w:line="280" w:lineRule="exact"/>
      </w:pPr>
    </w:p>
    <w:p w:rsidR="00CD0EE9" w:rsidRPr="00544C72" w:rsidRDefault="00CD0EE9" w:rsidP="00CD0EE9">
      <w:pPr>
        <w:jc w:val="center"/>
        <w:rPr>
          <w:b/>
          <w:sz w:val="28"/>
          <w:szCs w:val="28"/>
        </w:rPr>
      </w:pPr>
      <w:r w:rsidRPr="00544C72">
        <w:rPr>
          <w:b/>
          <w:sz w:val="28"/>
          <w:szCs w:val="28"/>
        </w:rPr>
        <w:t xml:space="preserve">Об утверждении Порядка подготовки, утверждения </w:t>
      </w:r>
      <w:r w:rsidRPr="00544C72">
        <w:rPr>
          <w:b/>
          <w:sz w:val="28"/>
          <w:szCs w:val="28"/>
        </w:rPr>
        <w:br/>
        <w:t>местных нормативов градостроительного проектирования</w:t>
      </w:r>
    </w:p>
    <w:p w:rsidR="00CD0EE9" w:rsidRPr="00544C72" w:rsidRDefault="00CD0EE9" w:rsidP="00CD0EE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Чернушского</w:t>
      </w:r>
      <w:proofErr w:type="spellEnd"/>
      <w:r w:rsidRPr="00544C72">
        <w:rPr>
          <w:b/>
          <w:sz w:val="28"/>
          <w:szCs w:val="28"/>
        </w:rPr>
        <w:t xml:space="preserve"> сельского поселения и внесения в них изменений</w:t>
      </w:r>
    </w:p>
    <w:p w:rsidR="00CD0EE9" w:rsidRDefault="00CD0EE9" w:rsidP="00CD0EE9">
      <w:pPr>
        <w:spacing w:line="364" w:lineRule="exact"/>
        <w:ind w:firstLine="709"/>
        <w:jc w:val="center"/>
        <w:rPr>
          <w:rFonts w:cs="Times New Roman"/>
          <w:sz w:val="28"/>
          <w:szCs w:val="28"/>
        </w:rPr>
      </w:pPr>
    </w:p>
    <w:p w:rsidR="00CD0EE9" w:rsidRPr="00CD0EE9" w:rsidRDefault="00CD0EE9" w:rsidP="00CD0EE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br/>
        <w:t xml:space="preserve">           </w:t>
      </w:r>
      <w:r w:rsidRPr="00922C96">
        <w:rPr>
          <w:rFonts w:cs="Times New Roman"/>
          <w:bCs/>
          <w:sz w:val="28"/>
          <w:szCs w:val="28"/>
        </w:rPr>
        <w:t>В соответствии с</w:t>
      </w:r>
      <w:r>
        <w:rPr>
          <w:rFonts w:cs="Times New Roman"/>
          <w:bCs/>
          <w:sz w:val="28"/>
          <w:szCs w:val="28"/>
        </w:rPr>
        <w:t xml:space="preserve"> </w:t>
      </w:r>
      <w:r w:rsidRPr="00922C96">
        <w:rPr>
          <w:rFonts w:cs="Times New Roman"/>
          <w:bCs/>
          <w:sz w:val="28"/>
          <w:szCs w:val="28"/>
        </w:rPr>
        <w:t>Градостроительн</w:t>
      </w:r>
      <w:r>
        <w:rPr>
          <w:rFonts w:cs="Times New Roman"/>
          <w:bCs/>
          <w:sz w:val="28"/>
          <w:szCs w:val="28"/>
        </w:rPr>
        <w:t>ым</w:t>
      </w:r>
      <w:r w:rsidRPr="00922C96">
        <w:rPr>
          <w:rFonts w:cs="Times New Roman"/>
          <w:bCs/>
          <w:sz w:val="28"/>
          <w:szCs w:val="28"/>
        </w:rPr>
        <w:t xml:space="preserve"> </w:t>
      </w:r>
      <w:hyperlink r:id="rId4" w:history="1">
        <w:r w:rsidRPr="00922C96">
          <w:rPr>
            <w:rFonts w:cs="Times New Roman"/>
            <w:bCs/>
            <w:sz w:val="28"/>
            <w:szCs w:val="28"/>
          </w:rPr>
          <w:t>кодекс</w:t>
        </w:r>
      </w:hyperlink>
      <w:r>
        <w:rPr>
          <w:rFonts w:cs="Times New Roman"/>
          <w:bCs/>
          <w:sz w:val="28"/>
          <w:szCs w:val="28"/>
        </w:rPr>
        <w:t>ом</w:t>
      </w:r>
      <w:r w:rsidRPr="00922C96">
        <w:rPr>
          <w:rFonts w:cs="Times New Roman"/>
          <w:bCs/>
          <w:sz w:val="28"/>
          <w:szCs w:val="28"/>
        </w:rPr>
        <w:t xml:space="preserve"> Российской Федерации, Федеральным </w:t>
      </w:r>
      <w:hyperlink r:id="rId5" w:history="1">
        <w:r w:rsidRPr="00922C96">
          <w:rPr>
            <w:rFonts w:cs="Times New Roman"/>
            <w:bCs/>
            <w:sz w:val="28"/>
            <w:szCs w:val="28"/>
          </w:rPr>
          <w:t>законом</w:t>
        </w:r>
      </w:hyperlink>
      <w:r w:rsidRPr="00922C96">
        <w:rPr>
          <w:rFonts w:cs="Times New Roman"/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cs="Times New Roman"/>
          <w:bCs/>
          <w:sz w:val="28"/>
          <w:szCs w:val="28"/>
        </w:rPr>
        <w:t xml:space="preserve">законом Кировской области от 28.09.2006 № 44-ЗО «О регулировании градостроительной деятельности в Кировской области», </w:t>
      </w:r>
      <w:hyperlink r:id="rId6" w:history="1">
        <w:r w:rsidRPr="00922C96">
          <w:rPr>
            <w:rFonts w:cs="Times New Roman"/>
            <w:bCs/>
            <w:sz w:val="28"/>
            <w:szCs w:val="28"/>
          </w:rPr>
          <w:t>Уставом</w:t>
        </w:r>
      </w:hyperlink>
      <w:r w:rsidRPr="00922C96">
        <w:rPr>
          <w:rFonts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cs="Times New Roman"/>
          <w:bCs/>
          <w:sz w:val="28"/>
          <w:szCs w:val="28"/>
        </w:rPr>
        <w:t>Чернушское</w:t>
      </w:r>
      <w:proofErr w:type="spellEnd"/>
      <w:r>
        <w:rPr>
          <w:rFonts w:cs="Times New Roman"/>
          <w:bCs/>
          <w:sz w:val="28"/>
          <w:szCs w:val="28"/>
        </w:rPr>
        <w:t xml:space="preserve"> сельское поселение</w:t>
      </w:r>
      <w:r w:rsidRPr="00922C96">
        <w:rPr>
          <w:rFonts w:cs="Times New Roman"/>
          <w:bCs/>
          <w:sz w:val="28"/>
          <w:szCs w:val="28"/>
        </w:rPr>
        <w:t xml:space="preserve">, принятым решением </w:t>
      </w:r>
      <w:proofErr w:type="spellStart"/>
      <w:r>
        <w:rPr>
          <w:rFonts w:cs="Times New Roman"/>
          <w:bCs/>
          <w:sz w:val="28"/>
          <w:szCs w:val="28"/>
        </w:rPr>
        <w:t>Чернушской</w:t>
      </w:r>
      <w:proofErr w:type="spellEnd"/>
      <w:r>
        <w:rPr>
          <w:rFonts w:cs="Times New Roman"/>
          <w:bCs/>
          <w:sz w:val="28"/>
          <w:szCs w:val="28"/>
        </w:rPr>
        <w:t xml:space="preserve"> сельской Думы от 2</w:t>
      </w:r>
      <w:r>
        <w:rPr>
          <w:rFonts w:cs="Times New Roman"/>
          <w:bCs/>
          <w:sz w:val="28"/>
          <w:szCs w:val="28"/>
        </w:rPr>
        <w:t>1</w:t>
      </w:r>
      <w:r>
        <w:rPr>
          <w:rFonts w:cs="Times New Roman"/>
          <w:bCs/>
          <w:sz w:val="28"/>
          <w:szCs w:val="28"/>
        </w:rPr>
        <w:t>.0</w:t>
      </w:r>
      <w:r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>.20</w:t>
      </w:r>
      <w:r>
        <w:rPr>
          <w:rFonts w:cs="Times New Roman"/>
          <w:bCs/>
          <w:sz w:val="28"/>
          <w:szCs w:val="28"/>
        </w:rPr>
        <w:t>15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>/1</w:t>
      </w:r>
      <w:r w:rsidRPr="00922C96">
        <w:rPr>
          <w:rFonts w:cs="Times New Roman"/>
          <w:bCs/>
          <w:sz w:val="28"/>
          <w:szCs w:val="28"/>
        </w:rPr>
        <w:t xml:space="preserve">, </w:t>
      </w:r>
      <w:r w:rsidRPr="00CD0EE9">
        <w:rPr>
          <w:rFonts w:cs="Times New Roman"/>
          <w:b/>
          <w:bCs/>
          <w:sz w:val="28"/>
          <w:szCs w:val="28"/>
        </w:rPr>
        <w:t>ПОСТАНОВЛЯЮ:</w:t>
      </w:r>
    </w:p>
    <w:p w:rsidR="00CD0EE9" w:rsidRDefault="00CD0EE9" w:rsidP="00CD0EE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r w:rsidRPr="00922C96">
        <w:rPr>
          <w:rFonts w:cs="Times New Roman"/>
          <w:bCs/>
          <w:sz w:val="28"/>
          <w:szCs w:val="28"/>
        </w:rPr>
        <w:t>1. </w:t>
      </w:r>
      <w:r>
        <w:rPr>
          <w:rFonts w:cs="Times New Roman"/>
          <w:bCs/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</w:t>
      </w:r>
      <w:proofErr w:type="spellStart"/>
      <w:r>
        <w:rPr>
          <w:rFonts w:cs="Times New Roman"/>
          <w:bCs/>
          <w:sz w:val="28"/>
          <w:szCs w:val="28"/>
        </w:rPr>
        <w:t>Чернушского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 и внесения в них изменений. Прилагается.</w:t>
      </w:r>
    </w:p>
    <w:p w:rsidR="00CD0EE9" w:rsidRDefault="00CD0EE9" w:rsidP="00CD0EE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2. Признать утратившими силу:</w:t>
      </w:r>
    </w:p>
    <w:p w:rsidR="00CD0EE9" w:rsidRDefault="00CD0EE9" w:rsidP="006A7DE4">
      <w:pPr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2.1 Постановление администрации </w:t>
      </w:r>
      <w:proofErr w:type="spellStart"/>
      <w:r w:rsidR="006A7DE4">
        <w:rPr>
          <w:rFonts w:cs="Times New Roman"/>
          <w:bCs/>
          <w:sz w:val="28"/>
          <w:szCs w:val="28"/>
        </w:rPr>
        <w:t>Чернушского</w:t>
      </w:r>
      <w:proofErr w:type="spellEnd"/>
      <w:r>
        <w:rPr>
          <w:rFonts w:cs="Times New Roman"/>
          <w:bCs/>
          <w:sz w:val="28"/>
          <w:szCs w:val="28"/>
        </w:rPr>
        <w:t xml:space="preserve"> сельского поселения от </w:t>
      </w:r>
      <w:r w:rsidR="006A7DE4">
        <w:rPr>
          <w:rFonts w:cs="Times New Roman"/>
          <w:bCs/>
          <w:sz w:val="28"/>
          <w:szCs w:val="28"/>
        </w:rPr>
        <w:t>02</w:t>
      </w:r>
      <w:r>
        <w:rPr>
          <w:rFonts w:cs="Times New Roman"/>
          <w:bCs/>
          <w:sz w:val="28"/>
          <w:szCs w:val="28"/>
        </w:rPr>
        <w:t>.0</w:t>
      </w:r>
      <w:r w:rsidR="006A7DE4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.2015 № </w:t>
      </w:r>
      <w:r w:rsidR="006A7DE4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«</w:t>
      </w:r>
      <w:r w:rsidR="006A7DE4" w:rsidRPr="006A7DE4">
        <w:rPr>
          <w:sz w:val="28"/>
          <w:szCs w:val="28"/>
        </w:rPr>
        <w:t xml:space="preserve">Об утверждении Положения о порядке подготовки, утверждения местных нормативов градостроительного проектирования на территории </w:t>
      </w:r>
      <w:proofErr w:type="spellStart"/>
      <w:r w:rsidR="006A7DE4" w:rsidRPr="006A7DE4">
        <w:rPr>
          <w:sz w:val="28"/>
          <w:szCs w:val="28"/>
        </w:rPr>
        <w:t>Чернушского</w:t>
      </w:r>
      <w:proofErr w:type="spellEnd"/>
      <w:r w:rsidR="006A7DE4" w:rsidRPr="006A7DE4">
        <w:rPr>
          <w:sz w:val="28"/>
          <w:szCs w:val="28"/>
        </w:rPr>
        <w:t xml:space="preserve"> сельского поселения </w:t>
      </w:r>
      <w:proofErr w:type="spellStart"/>
      <w:r w:rsidR="006A7DE4" w:rsidRPr="006A7DE4">
        <w:rPr>
          <w:sz w:val="28"/>
          <w:szCs w:val="28"/>
        </w:rPr>
        <w:t>Кильмезского</w:t>
      </w:r>
      <w:proofErr w:type="spellEnd"/>
      <w:r w:rsidR="006A7DE4" w:rsidRPr="006A7DE4">
        <w:rPr>
          <w:sz w:val="28"/>
          <w:szCs w:val="28"/>
        </w:rPr>
        <w:t xml:space="preserve"> района Кировской области и внесения в них изменений</w:t>
      </w:r>
      <w:r>
        <w:rPr>
          <w:rFonts w:cs="Times New Roman"/>
          <w:bCs/>
          <w:sz w:val="28"/>
          <w:szCs w:val="28"/>
        </w:rPr>
        <w:t>».</w:t>
      </w:r>
    </w:p>
    <w:p w:rsidR="00CD0EE9" w:rsidRPr="00922C96" w:rsidRDefault="00CD0EE9" w:rsidP="00CD0EE9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3</w:t>
      </w:r>
      <w:r w:rsidRPr="00922C96">
        <w:rPr>
          <w:rFonts w:cs="Times New Roman"/>
          <w:bCs/>
          <w:sz w:val="28"/>
          <w:szCs w:val="28"/>
        </w:rPr>
        <w:t xml:space="preserve">. Опубликовать настоящее </w:t>
      </w:r>
      <w:r>
        <w:rPr>
          <w:rFonts w:cs="Times New Roman"/>
          <w:bCs/>
          <w:sz w:val="28"/>
          <w:szCs w:val="28"/>
        </w:rPr>
        <w:t>постановление на информационном стенде в администрации сельского поселения</w:t>
      </w:r>
      <w:r w:rsidRPr="00922C96">
        <w:rPr>
          <w:rFonts w:cs="Times New Roman"/>
          <w:bCs/>
          <w:sz w:val="28"/>
          <w:szCs w:val="28"/>
        </w:rPr>
        <w:t xml:space="preserve"> и разместить на сайте муниципального образования </w:t>
      </w:r>
      <w:proofErr w:type="spellStart"/>
      <w:r w:rsidR="006A7DE4">
        <w:rPr>
          <w:rFonts w:cs="Times New Roman"/>
          <w:bCs/>
          <w:sz w:val="28"/>
          <w:szCs w:val="28"/>
        </w:rPr>
        <w:t>Чернушское</w:t>
      </w:r>
      <w:proofErr w:type="spellEnd"/>
      <w:r>
        <w:rPr>
          <w:rFonts w:cs="Times New Roman"/>
          <w:bCs/>
          <w:sz w:val="28"/>
          <w:szCs w:val="28"/>
        </w:rPr>
        <w:t xml:space="preserve"> сельское поселение</w:t>
      </w:r>
      <w:r w:rsidRPr="00922C96">
        <w:rPr>
          <w:rFonts w:cs="Times New Roman"/>
          <w:bCs/>
          <w:sz w:val="28"/>
          <w:szCs w:val="28"/>
        </w:rPr>
        <w:t>.</w:t>
      </w:r>
    </w:p>
    <w:p w:rsidR="00CD0EE9" w:rsidRDefault="00CD0EE9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cs="Times New Roman"/>
          <w:bCs/>
        </w:rPr>
      </w:pPr>
    </w:p>
    <w:p w:rsidR="00CD0EE9" w:rsidRDefault="00CD0EE9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cs="Times New Roman"/>
          <w:bCs/>
        </w:rPr>
      </w:pPr>
    </w:p>
    <w:p w:rsidR="00CD0EE9" w:rsidRDefault="006A7DE4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Глава</w:t>
      </w:r>
      <w:r w:rsidR="00CD0EE9">
        <w:rPr>
          <w:rFonts w:eastAsia="Calibri" w:cs="Times New Roman"/>
          <w:bCs/>
          <w:sz w:val="28"/>
          <w:szCs w:val="28"/>
        </w:rPr>
        <w:t xml:space="preserve"> администрации</w:t>
      </w:r>
    </w:p>
    <w:p w:rsidR="00CD0EE9" w:rsidRDefault="006A7DE4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 w:cs="Times New Roman"/>
          <w:bCs/>
          <w:sz w:val="28"/>
          <w:szCs w:val="28"/>
        </w:rPr>
      </w:pPr>
      <w:proofErr w:type="spellStart"/>
      <w:r>
        <w:rPr>
          <w:rFonts w:eastAsia="Calibri" w:cs="Times New Roman"/>
          <w:bCs/>
          <w:sz w:val="28"/>
          <w:szCs w:val="28"/>
        </w:rPr>
        <w:t>Чернушского</w:t>
      </w:r>
      <w:proofErr w:type="spellEnd"/>
      <w:r w:rsidR="00CD0EE9">
        <w:rPr>
          <w:rFonts w:eastAsia="Calibri" w:cs="Times New Roman"/>
          <w:bCs/>
          <w:sz w:val="28"/>
          <w:szCs w:val="28"/>
        </w:rPr>
        <w:t xml:space="preserve"> сельского поселения                                </w:t>
      </w:r>
      <w:r>
        <w:rPr>
          <w:rFonts w:eastAsia="Calibri" w:cs="Times New Roman"/>
          <w:bCs/>
          <w:sz w:val="28"/>
          <w:szCs w:val="28"/>
        </w:rPr>
        <w:t>Г</w:t>
      </w:r>
      <w:r w:rsidR="00CD0EE9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>Ф</w:t>
      </w:r>
      <w:r w:rsidR="00CD0EE9">
        <w:rPr>
          <w:rFonts w:eastAsia="Calibri" w:cs="Times New Roman"/>
          <w:bCs/>
          <w:sz w:val="28"/>
          <w:szCs w:val="28"/>
        </w:rPr>
        <w:t>.</w:t>
      </w:r>
      <w:r>
        <w:rPr>
          <w:rFonts w:eastAsia="Calibri" w:cs="Times New Roman"/>
          <w:bCs/>
          <w:sz w:val="28"/>
          <w:szCs w:val="28"/>
        </w:rPr>
        <w:t xml:space="preserve"> Грозных</w:t>
      </w:r>
      <w:r w:rsidR="00CD0EE9">
        <w:rPr>
          <w:rFonts w:eastAsia="Calibri" w:cs="Times New Roman"/>
          <w:bCs/>
          <w:sz w:val="28"/>
          <w:szCs w:val="28"/>
        </w:rPr>
        <w:t xml:space="preserve"> </w:t>
      </w:r>
    </w:p>
    <w:p w:rsidR="00CD0EE9" w:rsidRDefault="00CD0EE9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 w:cs="Times New Roman"/>
          <w:bCs/>
          <w:sz w:val="28"/>
          <w:szCs w:val="28"/>
        </w:rPr>
      </w:pPr>
    </w:p>
    <w:p w:rsidR="00CD0EE9" w:rsidRDefault="00CD0EE9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 w:cs="Times New Roman"/>
          <w:bCs/>
          <w:sz w:val="28"/>
          <w:szCs w:val="28"/>
        </w:rPr>
      </w:pPr>
    </w:p>
    <w:p w:rsidR="00CD0EE9" w:rsidRDefault="00CD0EE9" w:rsidP="00CD0EE9">
      <w:pPr>
        <w:autoSpaceDE w:val="0"/>
        <w:autoSpaceDN w:val="0"/>
        <w:adjustRightInd w:val="0"/>
        <w:spacing w:line="364" w:lineRule="exact"/>
        <w:jc w:val="both"/>
        <w:outlineLvl w:val="0"/>
        <w:rPr>
          <w:rFonts w:eastAsia="Calibri" w:cs="Times New Roman"/>
          <w:bCs/>
          <w:sz w:val="28"/>
          <w:szCs w:val="28"/>
        </w:rPr>
      </w:pPr>
    </w:p>
    <w:p w:rsidR="00CD0EE9" w:rsidRDefault="00CD0EE9" w:rsidP="00CD0EE9">
      <w:pPr>
        <w:spacing w:after="1" w:line="280" w:lineRule="atLeast"/>
        <w:jc w:val="right"/>
      </w:pPr>
    </w:p>
    <w:p w:rsidR="00CD0EE9" w:rsidRDefault="00CD0EE9" w:rsidP="00CD0EE9">
      <w:pPr>
        <w:spacing w:after="1" w:line="280" w:lineRule="atLeast"/>
        <w:jc w:val="right"/>
      </w:pPr>
      <w:r>
        <w:t>УТВЕРЖДЕН</w:t>
      </w:r>
    </w:p>
    <w:p w:rsidR="00CD0EE9" w:rsidRDefault="00CD0EE9" w:rsidP="00CD0EE9">
      <w:pPr>
        <w:spacing w:after="1" w:line="280" w:lineRule="atLeast"/>
        <w:jc w:val="right"/>
      </w:pPr>
      <w:r>
        <w:t>Постановлением администрации</w:t>
      </w:r>
    </w:p>
    <w:p w:rsidR="00CD0EE9" w:rsidRDefault="006A7DE4" w:rsidP="00CD0EE9">
      <w:pPr>
        <w:spacing w:after="1" w:line="280" w:lineRule="atLeast"/>
        <w:jc w:val="right"/>
      </w:pPr>
      <w:proofErr w:type="spellStart"/>
      <w:r>
        <w:t>Чернушского</w:t>
      </w:r>
      <w:proofErr w:type="spellEnd"/>
      <w:r w:rsidR="00CD0EE9">
        <w:t xml:space="preserve"> сельского поселения</w:t>
      </w:r>
    </w:p>
    <w:p w:rsidR="00CD0EE9" w:rsidRDefault="00CD0EE9" w:rsidP="00CD0EE9">
      <w:pPr>
        <w:spacing w:after="1" w:line="280" w:lineRule="atLeast"/>
        <w:jc w:val="right"/>
      </w:pPr>
      <w:r>
        <w:t xml:space="preserve"> от 2</w:t>
      </w:r>
      <w:r w:rsidR="006A7DE4">
        <w:t>7</w:t>
      </w:r>
      <w:r>
        <w:t xml:space="preserve">.06.2022 № </w:t>
      </w:r>
      <w:r w:rsidR="006A7DE4">
        <w:t>4</w:t>
      </w:r>
      <w:r>
        <w:t>2</w:t>
      </w:r>
    </w:p>
    <w:p w:rsidR="00CD0EE9" w:rsidRDefault="00CD0EE9" w:rsidP="00CD0EE9">
      <w:pPr>
        <w:spacing w:after="1" w:line="280" w:lineRule="atLeast"/>
        <w:jc w:val="right"/>
      </w:pPr>
    </w:p>
    <w:p w:rsidR="00CD0EE9" w:rsidRDefault="00CD0EE9" w:rsidP="00CD0EE9">
      <w:pPr>
        <w:spacing w:after="1" w:line="280" w:lineRule="atLeast"/>
        <w:jc w:val="right"/>
      </w:pPr>
    </w:p>
    <w:p w:rsidR="00CD0EE9" w:rsidRPr="006A7DE4" w:rsidRDefault="00CD0EE9" w:rsidP="00CD0EE9">
      <w:pPr>
        <w:ind w:right="142"/>
        <w:jc w:val="center"/>
        <w:rPr>
          <w:rFonts w:cs="Times New Roman"/>
          <w:b/>
          <w:bCs/>
          <w:sz w:val="28"/>
          <w:szCs w:val="28"/>
        </w:rPr>
      </w:pPr>
      <w:r w:rsidRPr="006A7DE4">
        <w:rPr>
          <w:rFonts w:eastAsia="Calibri" w:cs="Times New Roman"/>
          <w:b/>
          <w:sz w:val="28"/>
          <w:szCs w:val="28"/>
        </w:rPr>
        <w:t xml:space="preserve">Порядок подготовки, утверждения местных нормативов градостроительного проектирования </w:t>
      </w:r>
      <w:proofErr w:type="spellStart"/>
      <w:r w:rsidR="006A7DE4" w:rsidRPr="006A7DE4">
        <w:rPr>
          <w:rFonts w:cs="Times New Roman"/>
          <w:b/>
          <w:bCs/>
          <w:sz w:val="28"/>
          <w:szCs w:val="28"/>
        </w:rPr>
        <w:t>Чернушского</w:t>
      </w:r>
      <w:proofErr w:type="spellEnd"/>
      <w:r w:rsidRPr="006A7DE4">
        <w:rPr>
          <w:rFonts w:cs="Times New Roman"/>
          <w:b/>
          <w:bCs/>
          <w:sz w:val="28"/>
          <w:szCs w:val="28"/>
        </w:rPr>
        <w:t xml:space="preserve"> сельского поселения и внесения в них изменений</w:t>
      </w:r>
    </w:p>
    <w:p w:rsidR="00CD0EE9" w:rsidRPr="002009DE" w:rsidRDefault="00CD0EE9" w:rsidP="00CD0EE9">
      <w:pPr>
        <w:ind w:right="142"/>
        <w:jc w:val="center"/>
        <w:rPr>
          <w:rFonts w:cs="Times New Roman"/>
          <w:bCs/>
          <w:sz w:val="28"/>
          <w:szCs w:val="28"/>
        </w:rPr>
      </w:pPr>
    </w:p>
    <w:p w:rsidR="00CD0EE9" w:rsidRPr="005A59D9" w:rsidRDefault="00CD0EE9" w:rsidP="00CD0EE9">
      <w:pPr>
        <w:spacing w:after="1" w:line="280" w:lineRule="atLeast"/>
        <w:jc w:val="center"/>
        <w:outlineLvl w:val="1"/>
        <w:rPr>
          <w:rFonts w:cs="Times New Roman"/>
          <w:b/>
        </w:rPr>
      </w:pPr>
      <w:r w:rsidRPr="005A59D9">
        <w:rPr>
          <w:rFonts w:cs="Times New Roman"/>
          <w:b/>
          <w:sz w:val="28"/>
        </w:rPr>
        <w:t>1. Общие положения</w:t>
      </w:r>
    </w:p>
    <w:p w:rsidR="00CD0EE9" w:rsidRPr="005A59D9" w:rsidRDefault="00CD0EE9" w:rsidP="00CD0EE9">
      <w:pPr>
        <w:spacing w:after="1" w:line="280" w:lineRule="atLeast"/>
        <w:jc w:val="both"/>
        <w:rPr>
          <w:rFonts w:cs="Times New Roman"/>
        </w:rPr>
      </w:pPr>
    </w:p>
    <w:p w:rsidR="00CD0EE9" w:rsidRPr="002009DE" w:rsidRDefault="00CD0EE9" w:rsidP="00CD0EE9">
      <w:pPr>
        <w:pStyle w:val="ConsPlusNormal"/>
        <w:spacing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D9">
        <w:rPr>
          <w:rFonts w:ascii="Times New Roman" w:hAnsi="Times New Roman" w:cs="Times New Roman"/>
          <w:sz w:val="28"/>
        </w:rPr>
        <w:t xml:space="preserve">1.1. Порядок подготовки, утверждения местных нормативов градостроительного проектирования </w:t>
      </w:r>
      <w:proofErr w:type="spellStart"/>
      <w:r w:rsidR="006A7DE4">
        <w:rPr>
          <w:rFonts w:ascii="Times New Roman" w:hAnsi="Times New Roman" w:cs="Times New Roman"/>
          <w:sz w:val="28"/>
        </w:rPr>
        <w:t>Чернушского</w:t>
      </w:r>
      <w:proofErr w:type="spellEnd"/>
      <w:r w:rsidRPr="005A59D9">
        <w:rPr>
          <w:rFonts w:ascii="Times New Roman" w:hAnsi="Times New Roman" w:cs="Times New Roman"/>
          <w:sz w:val="28"/>
        </w:rPr>
        <w:t xml:space="preserve"> сельского поселения и внесения изменений в них (далее - Положение) разработан в соответствии с нормами Градостроительного </w:t>
      </w:r>
      <w:hyperlink r:id="rId7" w:history="1">
        <w:r w:rsidRPr="005A59D9">
          <w:rPr>
            <w:rFonts w:ascii="Times New Roman" w:hAnsi="Times New Roman" w:cs="Times New Roman"/>
            <w:sz w:val="28"/>
          </w:rPr>
          <w:t>кодекса</w:t>
        </w:r>
      </w:hyperlink>
      <w:r w:rsidRPr="005A59D9">
        <w:rPr>
          <w:rFonts w:ascii="Times New Roman" w:hAnsi="Times New Roman" w:cs="Times New Roman"/>
          <w:sz w:val="28"/>
        </w:rPr>
        <w:t xml:space="preserve"> Российской Федерации и определяет </w:t>
      </w:r>
      <w:r w:rsidRPr="005A59D9">
        <w:rPr>
          <w:rFonts w:ascii="Times New Roman" w:hAnsi="Times New Roman" w:cs="Times New Roman"/>
          <w:sz w:val="28"/>
          <w:szCs w:val="28"/>
        </w:rPr>
        <w:t xml:space="preserve"> содержание местных нормативов градостроительного проектирования </w:t>
      </w:r>
      <w:proofErr w:type="spellStart"/>
      <w:r w:rsidR="006A7DE4">
        <w:rPr>
          <w:rFonts w:ascii="Times New Roman" w:hAnsi="Times New Roman" w:cs="Times New Roman"/>
          <w:sz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D9">
        <w:rPr>
          <w:rFonts w:ascii="Times New Roman" w:hAnsi="Times New Roman" w:cs="Times New Roman"/>
          <w:sz w:val="28"/>
          <w:szCs w:val="28"/>
        </w:rPr>
        <w:t>, а также процедуру их подготовки, утверждения и внесения в них изменений</w:t>
      </w:r>
      <w:r w:rsidRPr="002009DE">
        <w:rPr>
          <w:rFonts w:ascii="Times New Roman" w:hAnsi="Times New Roman" w:cs="Times New Roman"/>
          <w:sz w:val="28"/>
          <w:szCs w:val="28"/>
        </w:rPr>
        <w:t>.</w:t>
      </w:r>
    </w:p>
    <w:p w:rsidR="00CD0EE9" w:rsidRPr="005A59D9" w:rsidRDefault="00CD0EE9" w:rsidP="00CD0EE9">
      <w:pPr>
        <w:pStyle w:val="ConsPlusNormal"/>
        <w:spacing w:before="22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9D9">
        <w:rPr>
          <w:rFonts w:ascii="Times New Roman" w:hAnsi="Times New Roman" w:cs="Times New Roman"/>
          <w:sz w:val="28"/>
        </w:rPr>
        <w:t xml:space="preserve">1.2. </w:t>
      </w:r>
      <w:r w:rsidRPr="005A59D9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proofErr w:type="spellStart"/>
      <w:r w:rsidR="006A7DE4">
        <w:rPr>
          <w:rFonts w:ascii="Times New Roman" w:hAnsi="Times New Roman" w:cs="Times New Roman"/>
          <w:sz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A59D9">
        <w:rPr>
          <w:rFonts w:ascii="Times New Roman" w:hAnsi="Times New Roman" w:cs="Times New Roman"/>
          <w:sz w:val="28"/>
          <w:szCs w:val="28"/>
        </w:rPr>
        <w:t xml:space="preserve"> (далее – местные нормативы) – совокупность расчетных показателей, устанавливаемых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территории.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1.3. </w:t>
      </w:r>
      <w:bookmarkStart w:id="1" w:name="Par0"/>
      <w:bookmarkEnd w:id="1"/>
      <w:r>
        <w:rPr>
          <w:sz w:val="28"/>
        </w:rPr>
        <w:t>Местные н</w:t>
      </w:r>
      <w:r w:rsidRPr="00465A02">
        <w:rPr>
          <w:sz w:val="28"/>
        </w:rPr>
        <w:t>ормативы градостроительного проектирования поселения</w:t>
      </w: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 xml:space="preserve">устанавливают совокупность расчетных показателей минимально допустимого уровня обеспеченности объектами местного значения </w:t>
      </w:r>
      <w:r w:rsidRPr="00B223BD">
        <w:rPr>
          <w:color w:val="auto"/>
          <w:sz w:val="28"/>
          <w:szCs w:val="28"/>
          <w:lang w:eastAsia="ru-RU"/>
        </w:rPr>
        <w:t xml:space="preserve">поселения, относящимися к областям, указанным в </w:t>
      </w:r>
      <w:hyperlink r:id="rId8" w:history="1">
        <w:r w:rsidRPr="00B223BD">
          <w:rPr>
            <w:color w:val="auto"/>
            <w:sz w:val="28"/>
            <w:szCs w:val="28"/>
            <w:lang w:eastAsia="ru-RU"/>
          </w:rPr>
          <w:t>пункте 1 части 5 статьи 23</w:t>
        </w:r>
      </w:hyperlink>
      <w:r w:rsidRPr="00B223BD">
        <w:rPr>
          <w:color w:val="auto"/>
          <w:sz w:val="28"/>
          <w:szCs w:val="28"/>
          <w:lang w:eastAsia="ru-RU"/>
        </w:rPr>
        <w:t xml:space="preserve"> Градостроительного кодекса РФ, объектами </w:t>
      </w:r>
      <w:hyperlink r:id="rId9" w:history="1">
        <w:r w:rsidRPr="00B223BD">
          <w:rPr>
            <w:color w:val="auto"/>
            <w:sz w:val="28"/>
            <w:szCs w:val="28"/>
            <w:lang w:eastAsia="ru-RU"/>
          </w:rPr>
          <w:t>благоустройства</w:t>
        </w:r>
      </w:hyperlink>
      <w:r w:rsidRPr="00B223BD">
        <w:rPr>
          <w:color w:val="auto"/>
          <w:sz w:val="28"/>
          <w:szCs w:val="28"/>
          <w:lang w:eastAsia="ru-RU"/>
        </w:rPr>
        <w:t xml:space="preserve"> территории,</w:t>
      </w:r>
      <w:r>
        <w:rPr>
          <w:sz w:val="28"/>
          <w:szCs w:val="28"/>
          <w:lang w:eastAsia="ru-RU"/>
        </w:rPr>
        <w:t xml:space="preserve"> иными объектами местного значения поселения,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</w:rPr>
        <w:t>Местные н</w:t>
      </w:r>
      <w:r w:rsidRPr="00465A02">
        <w:rPr>
          <w:sz w:val="28"/>
        </w:rPr>
        <w:t>ормативы</w:t>
      </w:r>
      <w:r>
        <w:rPr>
          <w:sz w:val="28"/>
          <w:szCs w:val="28"/>
          <w:lang w:eastAsia="ru-RU"/>
        </w:rPr>
        <w:t xml:space="preserve"> градостроительного проектирования включают в себя: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основную часть (расчетные показатели минимально допустимого уровня обеспеченности объектами, предусмотренными пунктом 1.3. настоящего Положения, населения поселения и расчетные показатели максимально допустимого уровня территориальной доступности таких объектов для населения поселения);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CD0EE9" w:rsidRDefault="00CD0EE9" w:rsidP="00CD0EE9">
      <w:pPr>
        <w:spacing w:line="280" w:lineRule="atLeast"/>
        <w:ind w:firstLine="540"/>
        <w:jc w:val="both"/>
        <w:rPr>
          <w:sz w:val="28"/>
        </w:rPr>
      </w:pPr>
      <w:r>
        <w:rPr>
          <w:sz w:val="28"/>
        </w:rPr>
        <w:t xml:space="preserve">1.5. Местные нормативы градостроительного проектирования обязательны для применения Администрацией поселения, физическими и юридическими лицами, осуществляющими градостроительную деятельность на территории </w:t>
      </w:r>
      <w:proofErr w:type="spellStart"/>
      <w:r w:rsidR="006A7DE4">
        <w:rPr>
          <w:rFonts w:cs="Times New Roman"/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поселения.</w:t>
      </w:r>
    </w:p>
    <w:p w:rsidR="00CD0EE9" w:rsidRDefault="00CD0EE9" w:rsidP="00CD0EE9">
      <w:pPr>
        <w:spacing w:line="280" w:lineRule="atLeast"/>
        <w:ind w:firstLine="540"/>
        <w:jc w:val="both"/>
        <w:rPr>
          <w:sz w:val="28"/>
        </w:rPr>
      </w:pPr>
    </w:p>
    <w:p w:rsidR="00CD0EE9" w:rsidRPr="002009DE" w:rsidRDefault="00CD0EE9" w:rsidP="00CD0EE9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9DE">
        <w:rPr>
          <w:rFonts w:ascii="Times New Roman" w:hAnsi="Times New Roman" w:cs="Times New Roman"/>
          <w:sz w:val="28"/>
          <w:szCs w:val="28"/>
        </w:rPr>
        <w:t>2. Порядок подготовки местных нормативов</w:t>
      </w:r>
    </w:p>
    <w:p w:rsidR="00CD0EE9" w:rsidRPr="002009DE" w:rsidRDefault="00CD0EE9" w:rsidP="00CD0EE9">
      <w:pPr>
        <w:pStyle w:val="ConsPlusNormal"/>
        <w:spacing w:before="22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009DE">
        <w:rPr>
          <w:rFonts w:ascii="Times New Roman" w:hAnsi="Times New Roman" w:cs="Times New Roman"/>
          <w:sz w:val="28"/>
          <w:szCs w:val="28"/>
        </w:rPr>
        <w:t xml:space="preserve"> Подготовка местных нормативов осуществляется с учетом: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социально-демографического состава и плотности населения на территории поселения;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планов и программ комплексного социально-экономического развития поселения;</w:t>
      </w:r>
    </w:p>
    <w:p w:rsidR="00CD0EE9" w:rsidRDefault="00CD0EE9" w:rsidP="00CD0EE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предложений органов местного самоуправления и заинтересованных лиц.</w:t>
      </w:r>
    </w:p>
    <w:p w:rsidR="00CD0EE9" w:rsidRDefault="00CD0EE9" w:rsidP="00CD0EE9">
      <w:pPr>
        <w:pStyle w:val="ConsPlusNormal"/>
        <w:spacing w:before="22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BE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BEB">
        <w:rPr>
          <w:rFonts w:ascii="Times New Roman" w:hAnsi="Times New Roman" w:cs="Times New Roman"/>
          <w:sz w:val="28"/>
          <w:szCs w:val="28"/>
        </w:rPr>
        <w:t xml:space="preserve">. Проект местных нормативов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A7DE4">
        <w:rPr>
          <w:rFonts w:ascii="Times New Roman" w:hAnsi="Times New Roman" w:cs="Times New Roman"/>
          <w:sz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6BEB">
        <w:rPr>
          <w:rFonts w:ascii="Times New Roman" w:hAnsi="Times New Roman" w:cs="Times New Roman"/>
          <w:sz w:val="28"/>
          <w:szCs w:val="28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CD0EE9" w:rsidRDefault="00CD0EE9" w:rsidP="00CD0EE9">
      <w:pPr>
        <w:spacing w:line="280" w:lineRule="atLeast"/>
        <w:jc w:val="both"/>
      </w:pPr>
    </w:p>
    <w:p w:rsidR="00CD0EE9" w:rsidRDefault="00CD0EE9" w:rsidP="00CD0EE9">
      <w:pPr>
        <w:spacing w:after="1" w:line="280" w:lineRule="atLeast"/>
        <w:jc w:val="both"/>
      </w:pPr>
    </w:p>
    <w:p w:rsidR="00CD0EE9" w:rsidRPr="002009DE" w:rsidRDefault="00CD0EE9" w:rsidP="00CD0EE9">
      <w:pPr>
        <w:pStyle w:val="ConsPlusNormal"/>
        <w:ind w:right="-1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09DE">
        <w:rPr>
          <w:rFonts w:ascii="Times New Roman" w:hAnsi="Times New Roman" w:cs="Times New Roman"/>
          <w:sz w:val="28"/>
          <w:szCs w:val="28"/>
        </w:rPr>
        <w:t>3. Порядок утверждения местных нормативов</w:t>
      </w:r>
    </w:p>
    <w:p w:rsidR="00CD0EE9" w:rsidRPr="002009DE" w:rsidRDefault="00CD0EE9" w:rsidP="00CD0EE9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9DE">
        <w:rPr>
          <w:rFonts w:ascii="Times New Roman" w:hAnsi="Times New Roman" w:cs="Times New Roman"/>
          <w:sz w:val="28"/>
          <w:szCs w:val="28"/>
        </w:rPr>
        <w:t>и внесения в них изменений</w:t>
      </w:r>
    </w:p>
    <w:p w:rsidR="00CD0EE9" w:rsidRDefault="00CD0EE9" w:rsidP="00CD0EE9">
      <w:pPr>
        <w:pStyle w:val="ConsPlusNormal"/>
        <w:spacing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F1C">
        <w:rPr>
          <w:rFonts w:ascii="Times New Roman" w:hAnsi="Times New Roman" w:cs="Times New Roman"/>
          <w:sz w:val="28"/>
          <w:szCs w:val="28"/>
        </w:rPr>
        <w:t>3.1. Местные нормативы и внесен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30F1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 в местные нормативы</w:t>
      </w:r>
      <w:r w:rsidRPr="00030F1C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A7DE4">
        <w:rPr>
          <w:rFonts w:ascii="Times New Roman" w:hAnsi="Times New Roman" w:cs="Times New Roman"/>
          <w:sz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0F1C">
        <w:rPr>
          <w:rFonts w:ascii="Times New Roman" w:hAnsi="Times New Roman" w:cs="Times New Roman"/>
          <w:sz w:val="28"/>
          <w:szCs w:val="28"/>
        </w:rPr>
        <w:t>.</w:t>
      </w:r>
    </w:p>
    <w:p w:rsidR="00CD0EE9" w:rsidRPr="00030F1C" w:rsidRDefault="00CD0EE9" w:rsidP="00CD0EE9">
      <w:pPr>
        <w:pStyle w:val="ConsPlusNormal"/>
        <w:spacing w:before="22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0F1C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F1C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</w:t>
      </w:r>
      <w:r w:rsidRPr="00030F1C">
        <w:rPr>
          <w:rFonts w:ascii="Times New Roman" w:hAnsi="Times New Roman" w:cs="Times New Roman"/>
          <w:sz w:val="28"/>
          <w:szCs w:val="28"/>
        </w:rPr>
        <w:t>орядком.</w:t>
      </w:r>
    </w:p>
    <w:p w:rsidR="00CD0EE9" w:rsidRDefault="00CD0EE9" w:rsidP="00CD0EE9">
      <w:pPr>
        <w:pStyle w:val="ConsPlusNormal"/>
        <w:spacing w:before="220" w:line="360" w:lineRule="exact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F1C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30F1C">
        <w:rPr>
          <w:rFonts w:ascii="Times New Roman" w:hAnsi="Times New Roman" w:cs="Times New Roman"/>
          <w:sz w:val="28"/>
          <w:szCs w:val="28"/>
        </w:rPr>
        <w:t xml:space="preserve">Утвержденные местные нормативы </w:t>
      </w:r>
      <w:r>
        <w:rPr>
          <w:rFonts w:ascii="Times New Roman" w:hAnsi="Times New Roman" w:cs="Times New Roman"/>
          <w:sz w:val="28"/>
          <w:szCs w:val="28"/>
        </w:rPr>
        <w:t xml:space="preserve">и внесение в них изменений </w:t>
      </w:r>
      <w:r w:rsidRPr="00030F1C">
        <w:rPr>
          <w:rFonts w:ascii="Times New Roman" w:hAnsi="Times New Roman" w:cs="Times New Roman"/>
          <w:sz w:val="28"/>
          <w:szCs w:val="28"/>
        </w:rPr>
        <w:t xml:space="preserve">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а также направлению </w:t>
      </w:r>
      <w:r w:rsidRPr="0034224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 w:rsidRPr="0034224B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Кировской</w:t>
      </w:r>
      <w:r w:rsidRPr="0034224B">
        <w:rPr>
          <w:rFonts w:ascii="Times New Roman" w:hAnsi="Times New Roman" w:cs="Times New Roman"/>
          <w:sz w:val="28"/>
          <w:szCs w:val="28"/>
        </w:rPr>
        <w:t xml:space="preserve"> области в сфере градостроительной деятельности</w:t>
      </w:r>
      <w:r>
        <w:t xml:space="preserve"> </w:t>
      </w:r>
      <w:r w:rsidRPr="0034224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Pr="0034224B">
        <w:rPr>
          <w:rFonts w:ascii="Times New Roman" w:hAnsi="Times New Roman" w:cs="Times New Roman"/>
          <w:sz w:val="28"/>
          <w:szCs w:val="28"/>
        </w:rPr>
        <w:t xml:space="preserve">и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в течение 30 дней со дня их утверждения.  </w:t>
      </w:r>
    </w:p>
    <w:p w:rsidR="00CD0EE9" w:rsidRDefault="00CD0EE9" w:rsidP="00CD0EE9">
      <w:pPr>
        <w:spacing w:before="280" w:after="1" w:line="280" w:lineRule="atLeast"/>
        <w:ind w:firstLine="540"/>
        <w:jc w:val="both"/>
        <w:rPr>
          <w:sz w:val="28"/>
        </w:rPr>
      </w:pPr>
    </w:p>
    <w:p w:rsidR="00CD0EE9" w:rsidRDefault="00CD0EE9" w:rsidP="00CD0EE9">
      <w:pPr>
        <w:spacing w:before="280" w:after="1" w:line="280" w:lineRule="atLeast"/>
        <w:ind w:firstLine="540"/>
        <w:jc w:val="both"/>
        <w:rPr>
          <w:sz w:val="28"/>
        </w:rPr>
      </w:pPr>
    </w:p>
    <w:p w:rsidR="00CD0EE9" w:rsidRDefault="00CD0EE9" w:rsidP="00CD0EE9">
      <w:pPr>
        <w:spacing w:before="280" w:after="1" w:line="280" w:lineRule="atLeast"/>
        <w:ind w:firstLine="540"/>
        <w:jc w:val="both"/>
        <w:rPr>
          <w:sz w:val="28"/>
        </w:rPr>
      </w:pPr>
    </w:p>
    <w:p w:rsidR="00CD0EE9" w:rsidRDefault="00CD0EE9" w:rsidP="00CD0EE9">
      <w:pPr>
        <w:pStyle w:val="ConsPlusTitlePage"/>
        <w:rPr>
          <w:rFonts w:ascii="Times New Roman" w:hAnsi="Times New Roman" w:cs="Times New Roman"/>
        </w:rPr>
      </w:pPr>
    </w:p>
    <w:p w:rsidR="00CD0EE9" w:rsidRDefault="00CD0EE9" w:rsidP="00CD0EE9">
      <w:pPr>
        <w:pStyle w:val="ConsPlusTitlePage"/>
        <w:rPr>
          <w:rFonts w:ascii="Times New Roman" w:hAnsi="Times New Roman" w:cs="Times New Roman"/>
        </w:rPr>
      </w:pPr>
    </w:p>
    <w:p w:rsidR="00CD0EE9" w:rsidRDefault="00CD0EE9" w:rsidP="00CD0EE9">
      <w:pPr>
        <w:pStyle w:val="ConsPlusTitlePage"/>
        <w:rPr>
          <w:rFonts w:ascii="Times New Roman" w:hAnsi="Times New Roman" w:cs="Times New Roman"/>
        </w:rPr>
      </w:pPr>
    </w:p>
    <w:p w:rsidR="00CD0EE9" w:rsidRDefault="00CD0EE9" w:rsidP="00CD0EE9">
      <w:pPr>
        <w:pStyle w:val="ConsPlusTitlePage"/>
        <w:rPr>
          <w:rFonts w:ascii="Times New Roman" w:hAnsi="Times New Roman" w:cs="Times New Roman"/>
        </w:rPr>
      </w:pPr>
    </w:p>
    <w:p w:rsidR="00CD0EE9" w:rsidRPr="00DE44CB" w:rsidRDefault="00CD0EE9" w:rsidP="00CD0EE9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EE9" w:rsidRDefault="00CD0EE9" w:rsidP="00CD0EE9">
      <w:pPr>
        <w:rPr>
          <w:b/>
          <w:sz w:val="28"/>
          <w:szCs w:val="28"/>
        </w:rPr>
      </w:pPr>
    </w:p>
    <w:p w:rsidR="00D17393" w:rsidRDefault="00D17393"/>
    <w:sectPr w:rsidR="00D17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CE"/>
    <w:rsid w:val="006A7DE4"/>
    <w:rsid w:val="007B04ED"/>
    <w:rsid w:val="009853CE"/>
    <w:rsid w:val="00CD0EE9"/>
    <w:rsid w:val="00D1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1B71B"/>
  <w15:chartTrackingRefBased/>
  <w15:docId w15:val="{226F61AD-BA31-4FF9-B00D-25F45411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EE9"/>
    <w:pPr>
      <w:spacing w:after="0" w:line="240" w:lineRule="auto"/>
    </w:pPr>
    <w:rPr>
      <w:rFonts w:ascii="Times New Roman" w:eastAsia="Times New Roman" w:hAnsi="Times New Roman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D0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D0E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D0EE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7D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7D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9B250819699A6CC73F8A99E4F6D59064D77857D451B0C2F3D2A9C3E31C7AE581D18DA9495069J922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EF62EECEA354AD9A683E68F03B4931A09F8AF95660A56A1CC09EB809FBE76650D122A6F033F809P5j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A2F24189CAC59C0D06EDF3D1EA1EE257878A597A864E0BE366DBFB1262CC30A1FB1A57036E90CCEA094ED41B966186DA983888FA192CE4ABD4BD8c54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8A2F24189CAC59C0D070D22B72FDE7267026AA91AB6CB0E2616BE8EE762A96585FEFFC3170FA0DC7BE96EC41cB42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8A2F24189CAC59C0D070D22B72FDE7267026A993AE6CB0E2616BE8EE762A96585FEFFC3170FA0DC7BE96EC41cB42I" TargetMode="External"/><Relationship Id="rId9" Type="http://schemas.openxmlformats.org/officeDocument/2006/relationships/hyperlink" Target="consultantplus://offline/ref=C7439B250819699A6CC73F8A99E4F6D59064DB7F5BD351B0C2F3D2A9C3E31C7AE581D18DA9485661J92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cp:lastPrinted>2022-06-29T10:58:00Z</cp:lastPrinted>
  <dcterms:created xsi:type="dcterms:W3CDTF">2022-06-29T09:00:00Z</dcterms:created>
  <dcterms:modified xsi:type="dcterms:W3CDTF">2022-06-29T10:59:00Z</dcterms:modified>
</cp:coreProperties>
</file>