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FF" w:rsidRDefault="000839FF" w:rsidP="000839F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>АДМИНИСТРАЦИЯ ЧЕРНУШСКОГО СЕЛЬСКОГО ПОСЕЛЕНИЯ</w:t>
      </w:r>
    </w:p>
    <w:p w:rsidR="000839FF" w:rsidRDefault="000839FF" w:rsidP="000839F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 xml:space="preserve"> КИЛЬМЕЗСКОГО РАЙОНА КИРОВСКОЙ ОБЛАСТИ</w:t>
      </w:r>
    </w:p>
    <w:p w:rsidR="000839FF" w:rsidRDefault="000839FF" w:rsidP="000839F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</w:p>
    <w:p w:rsidR="000839FF" w:rsidRDefault="000839FF" w:rsidP="000839F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ПОСТАНОВЛЕНИЕ</w:t>
      </w:r>
    </w:p>
    <w:p w:rsidR="000839FF" w:rsidRDefault="000839FF" w:rsidP="000839FF">
      <w:pPr>
        <w:spacing w:before="225" w:after="22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.2021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63</w:t>
      </w:r>
    </w:p>
    <w:p w:rsidR="000839FF" w:rsidRDefault="000839FF" w:rsidP="000839F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п. Чернушка</w:t>
      </w:r>
    </w:p>
    <w:p w:rsidR="000839FF" w:rsidRDefault="000839FF" w:rsidP="000839F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839FF" w:rsidRDefault="000839FF" w:rsidP="000839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Реестра  муниципальных</w:t>
      </w:r>
      <w:proofErr w:type="gramEnd"/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служащих</w:t>
      </w:r>
    </w:p>
    <w:p w:rsidR="000839FF" w:rsidRDefault="000839FF" w:rsidP="000839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муниципальной службы муниципального образования</w:t>
      </w:r>
    </w:p>
    <w:p w:rsidR="000839FF" w:rsidRDefault="000839FF" w:rsidP="000839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Чернушское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сельское поселение</w:t>
      </w:r>
    </w:p>
    <w:p w:rsidR="000839FF" w:rsidRDefault="000839FF" w:rsidP="000839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района Кировской области на 2022 год</w:t>
      </w:r>
    </w:p>
    <w:p w:rsidR="000839FF" w:rsidRDefault="000839FF" w:rsidP="000839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</w:p>
    <w:p w:rsidR="000839FF" w:rsidRDefault="000839FF" w:rsidP="000839F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839FF" w:rsidRDefault="000839FF" w:rsidP="000839FF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В </w:t>
      </w:r>
      <w:proofErr w:type="gramStart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соответствии  со</w:t>
      </w:r>
      <w:proofErr w:type="gramEnd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статьей 31 Закона Кировской области «О муниципальной службе в Кировской области» от 08.10.2007 № 171-ЗО, Положения о муниципальной службе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Чернушское</w:t>
      </w:r>
      <w:proofErr w:type="spellEnd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сельское поселение, Устава </w:t>
      </w:r>
      <w:proofErr w:type="spellStart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сельского поселения,  администрация </w:t>
      </w:r>
      <w:proofErr w:type="spellStart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сельского поселения ПОСТАНОВЛЯЕТ:</w:t>
      </w:r>
    </w:p>
    <w:p w:rsidR="000839FF" w:rsidRDefault="000839FF" w:rsidP="000839FF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1. Утвердить Реестр муниципальных служащих муниципальной службы муниципального образования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Чернушское</w:t>
      </w:r>
      <w:proofErr w:type="spellEnd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сельское</w:t>
      </w:r>
      <w:proofErr w:type="gramEnd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поселение  </w:t>
      </w:r>
      <w:proofErr w:type="spellStart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района Кировской области  на  01.01.2022 года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со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гласно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.</w:t>
      </w:r>
    </w:p>
    <w:p w:rsidR="000839FF" w:rsidRDefault="000839FF" w:rsidP="000839FF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839FF" w:rsidRDefault="000839FF" w:rsidP="000839FF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Глава администрации </w:t>
      </w:r>
    </w:p>
    <w:p w:rsidR="000839FF" w:rsidRDefault="000839FF" w:rsidP="000839FF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                   Г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Грозных</w:t>
      </w:r>
    </w:p>
    <w:p w:rsidR="000839FF" w:rsidRDefault="000839FF" w:rsidP="000839FF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839FF" w:rsidRDefault="000839FF" w:rsidP="000839FF"/>
    <w:p w:rsidR="00AB573A" w:rsidRDefault="00AB573A"/>
    <w:sectPr w:rsidR="00AB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59"/>
    <w:rsid w:val="000839FF"/>
    <w:rsid w:val="00097B59"/>
    <w:rsid w:val="00AB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6A54"/>
  <w15:chartTrackingRefBased/>
  <w15:docId w15:val="{ECB791E5-EA5F-4467-9D2E-48E4377A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FF"/>
    <w:pPr>
      <w:spacing w:line="254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F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2022-03-29T10:52:00Z</cp:lastPrinted>
  <dcterms:created xsi:type="dcterms:W3CDTF">2022-03-29T10:47:00Z</dcterms:created>
  <dcterms:modified xsi:type="dcterms:W3CDTF">2022-03-29T10:55:00Z</dcterms:modified>
</cp:coreProperties>
</file>