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B7"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9B6BD5"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ЧЕРНУШСКОГО СЕЛЬСКОГО   ПОСЕЛЕНИЯ</w:t>
      </w:r>
    </w:p>
    <w:p w:rsidR="009B6BD5"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КИЛЬМЕЗСКОГО РАЙОН КИРОВСКОЙ ОБЛАСТИ</w:t>
      </w:r>
    </w:p>
    <w:p w:rsidR="009B6BD5" w:rsidRDefault="009B6BD5" w:rsidP="009B6BD5">
      <w:pPr>
        <w:spacing w:after="0" w:line="240" w:lineRule="auto"/>
        <w:ind w:firstLine="5103"/>
        <w:jc w:val="both"/>
        <w:rPr>
          <w:rFonts w:ascii="Times New Roman" w:hAnsi="Times New Roman" w:cs="Times New Roman"/>
          <w:b/>
          <w:sz w:val="28"/>
          <w:szCs w:val="28"/>
        </w:rPr>
      </w:pP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B6BD5" w:rsidRPr="00EB04E5" w:rsidRDefault="009B6BD5" w:rsidP="009B6BD5">
      <w:pPr>
        <w:tabs>
          <w:tab w:val="left" w:pos="8928"/>
        </w:tabs>
        <w:spacing w:after="0" w:line="240" w:lineRule="auto"/>
        <w:jc w:val="both"/>
        <w:rPr>
          <w:rFonts w:ascii="Times New Roman" w:hAnsi="Times New Roman" w:cs="Times New Roman"/>
          <w:sz w:val="28"/>
          <w:szCs w:val="28"/>
        </w:rPr>
      </w:pPr>
      <w:r w:rsidRPr="00EB04E5">
        <w:rPr>
          <w:rFonts w:ascii="Times New Roman" w:hAnsi="Times New Roman" w:cs="Times New Roman"/>
          <w:sz w:val="28"/>
          <w:szCs w:val="28"/>
        </w:rPr>
        <w:t xml:space="preserve">23.04.2021                                                                                     № 20                         </w:t>
      </w:r>
    </w:p>
    <w:p w:rsidR="009B6BD5" w:rsidRPr="00EB04E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widowControl w:val="0"/>
        <w:autoSpaceDE w:val="0"/>
        <w:autoSpaceDN w:val="0"/>
        <w:adjustRightInd w:val="0"/>
        <w:spacing w:after="0" w:line="240" w:lineRule="auto"/>
        <w:jc w:val="center"/>
        <w:rPr>
          <w:rFonts w:ascii="Times New Roman" w:hAnsi="Times New Roman" w:cs="Calibri"/>
          <w:bCs/>
          <w:sz w:val="28"/>
          <w:szCs w:val="28"/>
        </w:rPr>
      </w:pPr>
      <w:proofErr w:type="spellStart"/>
      <w:r>
        <w:rPr>
          <w:rFonts w:ascii="Times New Roman" w:hAnsi="Times New Roman" w:cs="Calibri"/>
          <w:bCs/>
          <w:sz w:val="28"/>
          <w:szCs w:val="28"/>
        </w:rPr>
        <w:t>п.Чернушка</w:t>
      </w:r>
      <w:bookmarkStart w:id="0" w:name="_GoBack"/>
      <w:bookmarkEnd w:id="0"/>
      <w:proofErr w:type="spellEnd"/>
    </w:p>
    <w:p w:rsidR="009B6BD5" w:rsidRDefault="009B6BD5" w:rsidP="009B6BD5">
      <w:pPr>
        <w:widowControl w:val="0"/>
        <w:autoSpaceDE w:val="0"/>
        <w:autoSpaceDN w:val="0"/>
        <w:adjustRightInd w:val="0"/>
        <w:spacing w:before="420" w:after="0" w:line="240" w:lineRule="auto"/>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w:t>
      </w:r>
    </w:p>
    <w:p w:rsidR="009B6BD5" w:rsidRDefault="009B6BD5" w:rsidP="009B6BD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муниципальной услуги </w:t>
      </w:r>
      <w:bookmarkStart w:id="1" w:name="Par46"/>
      <w:bookmarkEnd w:id="1"/>
      <w:r>
        <w:rPr>
          <w:rFonts w:ascii="Times New Roman" w:hAnsi="Times New Roman"/>
          <w:b/>
          <w:sz w:val="28"/>
          <w:szCs w:val="28"/>
        </w:rPr>
        <w:t>«</w:t>
      </w:r>
      <w:r>
        <w:rPr>
          <w:rFonts w:ascii="Times New Roman" w:hAnsi="Times New Roman"/>
          <w:b/>
          <w:bCs/>
          <w:sz w:val="28"/>
          <w:szCs w:val="28"/>
        </w:rPr>
        <w:t>Приватизация жилищного фонда на территории муниципального образования»</w:t>
      </w:r>
    </w:p>
    <w:p w:rsidR="009B6BD5" w:rsidRDefault="009B6BD5" w:rsidP="009B6BD5">
      <w:pPr>
        <w:widowControl w:val="0"/>
        <w:autoSpaceDE w:val="0"/>
        <w:autoSpaceDN w:val="0"/>
        <w:adjustRightInd w:val="0"/>
        <w:spacing w:before="600" w:after="0" w:line="360" w:lineRule="auto"/>
        <w:ind w:firstLine="709"/>
        <w:jc w:val="both"/>
        <w:rPr>
          <w:rFonts w:ascii="Times New Roman" w:hAnsi="Times New Roman" w:cs="Calibri"/>
          <w:sz w:val="26"/>
          <w:szCs w:val="26"/>
        </w:rPr>
      </w:pPr>
      <w:r>
        <w:rPr>
          <w:rFonts w:ascii="Times New Roman" w:hAnsi="Times New Roman" w:cs="Calibri"/>
          <w:sz w:val="26"/>
          <w:szCs w:val="26"/>
        </w:rPr>
        <w:t xml:space="preserve">В соответствии со </w:t>
      </w:r>
      <w:hyperlink r:id="rId5" w:history="1">
        <w:r>
          <w:rPr>
            <w:rStyle w:val="a4"/>
            <w:rFonts w:ascii="Times New Roman" w:hAnsi="Times New Roman" w:cs="Calibri"/>
            <w:sz w:val="26"/>
            <w:szCs w:val="26"/>
          </w:rPr>
          <w:t>статьей 13</w:t>
        </w:r>
      </w:hyperlink>
      <w:r>
        <w:rPr>
          <w:rFonts w:ascii="Times New Roman" w:hAnsi="Times New Roman" w:cs="Calibri"/>
          <w:sz w:val="26"/>
          <w:szCs w:val="26"/>
        </w:rPr>
        <w:t xml:space="preserve"> Федерального </w:t>
      </w:r>
      <w:hyperlink r:id="rId6" w:history="1">
        <w:r>
          <w:rPr>
            <w:rStyle w:val="a4"/>
            <w:rFonts w:ascii="Times New Roman" w:hAnsi="Times New Roman" w:cs="Calibri"/>
            <w:sz w:val="26"/>
            <w:szCs w:val="26"/>
          </w:rPr>
          <w:t>закона</w:t>
        </w:r>
      </w:hyperlink>
      <w:r>
        <w:rPr>
          <w:rFonts w:ascii="Times New Roman" w:hAnsi="Times New Roman" w:cs="Calibri"/>
          <w:sz w:val="26"/>
          <w:szCs w:val="26"/>
        </w:rPr>
        <w:t xml:space="preserve"> от 27.07.2010 </w:t>
      </w:r>
      <w:hyperlink r:id="rId7" w:history="1">
        <w:r>
          <w:rPr>
            <w:rStyle w:val="a4"/>
            <w:rFonts w:ascii="Times New Roman" w:hAnsi="Times New Roman" w:cs="Calibri"/>
            <w:sz w:val="26"/>
            <w:szCs w:val="26"/>
          </w:rPr>
          <w:t>№</w:t>
        </w:r>
      </w:hyperlink>
      <w:r>
        <w:rPr>
          <w:rFonts w:ascii="Times New Roman" w:hAnsi="Times New Roman" w:cs="Calibri"/>
          <w:sz w:val="26"/>
          <w:szCs w:val="26"/>
        </w:rPr>
        <w:t xml:space="preserve"> 210-ФЗ </w:t>
      </w:r>
      <w:r>
        <w:rPr>
          <w:rFonts w:ascii="Times New Roman" w:hAnsi="Times New Roman" w:cs="Calibri"/>
          <w:sz w:val="26"/>
          <w:szCs w:val="26"/>
        </w:rPr>
        <w:br/>
        <w:t xml:space="preserve">«Об организации предоставления государственных и муниципальных услуг», администрация </w:t>
      </w:r>
      <w:proofErr w:type="spellStart"/>
      <w:r>
        <w:rPr>
          <w:rFonts w:ascii="Times New Roman" w:hAnsi="Times New Roman" w:cs="Calibri"/>
          <w:sz w:val="26"/>
          <w:szCs w:val="26"/>
        </w:rPr>
        <w:t>Чернушского</w:t>
      </w:r>
      <w:proofErr w:type="spellEnd"/>
      <w:r>
        <w:rPr>
          <w:rFonts w:ascii="Times New Roman" w:hAnsi="Times New Roman" w:cs="Calibri"/>
          <w:sz w:val="26"/>
          <w:szCs w:val="26"/>
        </w:rPr>
        <w:t xml:space="preserve"> сельского поселения </w:t>
      </w:r>
      <w:r>
        <w:rPr>
          <w:rFonts w:ascii="Times New Roman" w:hAnsi="Times New Roman" w:cs="Calibri"/>
          <w:b/>
          <w:sz w:val="26"/>
          <w:szCs w:val="26"/>
        </w:rPr>
        <w:t>ПОСТАНОВЛЯЕТ:</w:t>
      </w:r>
    </w:p>
    <w:p w:rsidR="009B6BD5" w:rsidRDefault="009B6BD5" w:rsidP="009B6BD5">
      <w:pPr>
        <w:widowControl w:val="0"/>
        <w:autoSpaceDE w:val="0"/>
        <w:autoSpaceDN w:val="0"/>
        <w:adjustRightInd w:val="0"/>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1. Утвердить административный </w:t>
      </w:r>
      <w:hyperlink r:id="rId8" w:anchor="Par35" w:history="1">
        <w:r>
          <w:rPr>
            <w:rStyle w:val="a4"/>
            <w:rFonts w:ascii="Times New Roman" w:hAnsi="Times New Roman"/>
            <w:sz w:val="26"/>
            <w:szCs w:val="26"/>
          </w:rPr>
          <w:t>регламент</w:t>
        </w:r>
      </w:hyperlink>
      <w:r>
        <w:rPr>
          <w:rFonts w:ascii="Times New Roman" w:hAnsi="Times New Roman"/>
          <w:sz w:val="26"/>
          <w:szCs w:val="26"/>
        </w:rPr>
        <w:t xml:space="preserve"> предоставления муниципальной услуги </w:t>
      </w:r>
      <w:r>
        <w:rPr>
          <w:rFonts w:ascii="Times New Roman" w:hAnsi="Times New Roman"/>
          <w:bCs/>
          <w:sz w:val="26"/>
          <w:szCs w:val="26"/>
        </w:rPr>
        <w:t>«</w:t>
      </w:r>
      <w:r>
        <w:rPr>
          <w:rFonts w:ascii="Times New Roman" w:hAnsi="Times New Roman"/>
          <w:sz w:val="26"/>
          <w:szCs w:val="26"/>
        </w:rPr>
        <w:t xml:space="preserve">Приватизация  муниципального жилищного фонда на территории муниципального образования», согласно приложению. </w:t>
      </w:r>
    </w:p>
    <w:p w:rsidR="009B6BD5" w:rsidRDefault="009B6BD5" w:rsidP="009B6BD5">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sz w:val="26"/>
          <w:szCs w:val="26"/>
        </w:rPr>
        <w:t xml:space="preserve">  2. </w:t>
      </w:r>
      <w:r>
        <w:rPr>
          <w:rFonts w:ascii="Times New Roman" w:hAnsi="Times New Roman" w:cs="Times New Roman"/>
          <w:sz w:val="28"/>
          <w:szCs w:val="28"/>
        </w:rPr>
        <w:t xml:space="preserve"> Настоящее Постановление опубликовать в Информационном бюллетене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и разместить на официальном сайте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9B6BD5" w:rsidRDefault="009B6BD5" w:rsidP="009B6B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со дня его опубликования.</w:t>
      </w:r>
    </w:p>
    <w:p w:rsidR="009B6BD5" w:rsidRDefault="009B6BD5" w:rsidP="009B6BD5">
      <w:pPr>
        <w:spacing w:after="0" w:line="360" w:lineRule="auto"/>
        <w:jc w:val="both"/>
        <w:rPr>
          <w:rFonts w:ascii="Times New Roman" w:hAnsi="Times New Roman" w:cs="Times New Roman"/>
          <w:sz w:val="28"/>
          <w:szCs w:val="28"/>
        </w:rPr>
      </w:pPr>
    </w:p>
    <w:p w:rsidR="009B6BD5" w:rsidRDefault="009B6BD5" w:rsidP="009B6BD5">
      <w:pPr>
        <w:spacing w:after="0" w:line="240" w:lineRule="auto"/>
        <w:jc w:val="both"/>
        <w:rPr>
          <w:rFonts w:ascii="Times New Roman" w:hAnsi="Times New Roman" w:cs="Times New Roman"/>
          <w:sz w:val="28"/>
          <w:szCs w:val="28"/>
        </w:rPr>
      </w:pP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Г.Ф. Грозных</w:t>
      </w: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pStyle w:val="ConsPlusTitlePage"/>
        <w:jc w:val="both"/>
        <w:rPr>
          <w:rFonts w:ascii="Times New Roman" w:hAnsi="Times New Roman" w:cs="Times New Roman"/>
          <w:sz w:val="28"/>
          <w:szCs w:val="28"/>
        </w:rPr>
      </w:pPr>
      <w:r>
        <w:rPr>
          <w:rFonts w:ascii="Times New Roman" w:hAnsi="Times New Roman" w:cs="Times New Roman"/>
          <w:sz w:val="28"/>
          <w:szCs w:val="28"/>
        </w:rPr>
        <w:br/>
      </w: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УТВЕРЖДЕН</w:t>
      </w:r>
    </w:p>
    <w:p w:rsidR="009B6BD5" w:rsidRDefault="009B6BD5" w:rsidP="009B6B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Постановлением администрации </w:t>
      </w:r>
    </w:p>
    <w:p w:rsidR="009B6BD5" w:rsidRDefault="009B6BD5" w:rsidP="009B6BD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w:t>
      </w:r>
    </w:p>
    <w:p w:rsidR="009B6BD5" w:rsidRDefault="009B6BD5" w:rsidP="009B6BD5">
      <w:pPr>
        <w:pStyle w:val="ConsPlusNormal0"/>
        <w:ind w:firstLine="6237"/>
        <w:jc w:val="both"/>
        <w:rPr>
          <w:sz w:val="24"/>
          <w:szCs w:val="24"/>
        </w:rPr>
      </w:pPr>
      <w:r>
        <w:rPr>
          <w:rFonts w:ascii="Times New Roman" w:hAnsi="Times New Roman" w:cs="Times New Roman"/>
          <w:sz w:val="24"/>
          <w:szCs w:val="24"/>
        </w:rPr>
        <w:t xml:space="preserve">от 23.04.2021 № 20 </w:t>
      </w:r>
    </w:p>
    <w:p w:rsidR="009B6BD5" w:rsidRDefault="009B6BD5" w:rsidP="009B6BD5">
      <w:pPr>
        <w:pStyle w:val="ConsPlusTitle"/>
        <w:jc w:val="center"/>
        <w:rPr>
          <w:sz w:val="24"/>
          <w:szCs w:val="24"/>
        </w:rPr>
      </w:pPr>
    </w:p>
    <w:p w:rsidR="009B6BD5" w:rsidRDefault="009B6BD5" w:rsidP="009B6BD5">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9B6BD5" w:rsidRDefault="009B6BD5" w:rsidP="009B6BD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«ПРИВАТИЗАЦИЯ ЖИЛИЩНОГО ФОНДА НА ТЕРРИТОРИИ МУНИЦИПАЛЬНОГО ОБРАЗОВАНИЯ </w:t>
      </w: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Title"/>
        <w:ind w:firstLine="540"/>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9B6BD5" w:rsidRDefault="009B6BD5" w:rsidP="009B6BD5">
      <w:pPr>
        <w:pStyle w:val="ConsPlusNorm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 210-ФЗ, а также их должностных лиц, либо муниципальных служащих, работников при осуществлении полномочий по предоставлению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9B6BD5" w:rsidRDefault="009B6BD5" w:rsidP="009B6BD5">
      <w:pPr>
        <w:pStyle w:val="ConsPlusNormal0"/>
        <w:spacing w:line="360" w:lineRule="auto"/>
        <w:ind w:firstLine="720"/>
        <w:jc w:val="both"/>
        <w:rPr>
          <w:rFonts w:ascii="Times New Roman" w:hAnsi="Times New Roman" w:cs="Times New Roman"/>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1.2. Круг заявителей</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15.1 Закона № 210-ФЗ в многофункциональных центрах при неоднократном обращении заявителя, выраженным в письменной или электронной форме.   .</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Приватизация жилых помещений - бесплатная передача в собственность граждан </w:t>
      </w:r>
      <w:r>
        <w:rPr>
          <w:rFonts w:ascii="Times New Roman" w:hAnsi="Times New Roman" w:cs="Times New Roman"/>
          <w:sz w:val="24"/>
          <w:szCs w:val="24"/>
        </w:rPr>
        <w:lastRenderedPageBreak/>
        <w:t>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9B6BD5" w:rsidRDefault="009B6BD5" w:rsidP="009B6BD5">
      <w:pPr>
        <w:spacing w:after="0" w:line="360" w:lineRule="auto"/>
        <w:ind w:firstLine="709"/>
        <w:jc w:val="both"/>
        <w:rPr>
          <w:rFonts w:ascii="Times New Roman" w:hAnsi="Times New Roman" w:cs="Times New Roman"/>
          <w:sz w:val="24"/>
          <w:szCs w:val="24"/>
        </w:rPr>
      </w:pPr>
      <w:bookmarkStart w:id="2" w:name="P43"/>
      <w:bookmarkEnd w:id="2"/>
      <w:r>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Информацию по вопросам предоставления муниципальной услуги и</w:t>
      </w:r>
      <w:r>
        <w:rPr>
          <w:rFonts w:ascii="Times New Roman" w:hAnsi="Times New Roman" w:cs="Times New Roman"/>
          <w:sz w:val="24"/>
          <w:szCs w:val="24"/>
          <w:lang w:val="en-US"/>
        </w:rPr>
        <w:t> </w:t>
      </w:r>
      <w:r>
        <w:rPr>
          <w:rFonts w:ascii="Times New Roman" w:hAnsi="Times New Roman" w:cs="Times New Roman"/>
          <w:sz w:val="24"/>
          <w:szCs w:val="24"/>
        </w:rPr>
        <w:t>услуг, которые являются необходимыми и обязательными для</w:t>
      </w:r>
      <w:r>
        <w:rPr>
          <w:rFonts w:ascii="Times New Roman" w:hAnsi="Times New Roman" w:cs="Times New Roman"/>
          <w:sz w:val="24"/>
          <w:szCs w:val="24"/>
          <w:lang w:val="en-US"/>
        </w:rPr>
        <w:t> </w:t>
      </w:r>
      <w:r>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w:t>
      </w:r>
    </w:p>
    <w:p w:rsidR="009B6BD5" w:rsidRDefault="009B6BD5" w:rsidP="009B6BD5">
      <w:pPr>
        <w:pStyle w:val="punct"/>
        <w:numPr>
          <w:ilvl w:val="0"/>
          <w:numId w:val="0"/>
        </w:numPr>
        <w:ind w:firstLine="709"/>
        <w:rPr>
          <w:sz w:val="24"/>
          <w:szCs w:val="24"/>
        </w:rPr>
      </w:pPr>
      <w:r>
        <w:rPr>
          <w:sz w:val="24"/>
          <w:szCs w:val="24"/>
        </w:rPr>
        <w:t xml:space="preserve">при личном обращении заявителя в администрацию </w:t>
      </w:r>
      <w:proofErr w:type="spellStart"/>
      <w:r>
        <w:rPr>
          <w:sz w:val="24"/>
          <w:szCs w:val="24"/>
        </w:rPr>
        <w:t>Чернушского</w:t>
      </w:r>
      <w:proofErr w:type="spellEnd"/>
      <w:r>
        <w:rPr>
          <w:sz w:val="24"/>
          <w:szCs w:val="24"/>
        </w:rPr>
        <w:t xml:space="preserve"> сельского поселения или многофункциональный центр;</w:t>
      </w:r>
    </w:p>
    <w:p w:rsidR="009B6BD5" w:rsidRDefault="009B6BD5" w:rsidP="009B6BD5">
      <w:pPr>
        <w:pStyle w:val="punct"/>
        <w:numPr>
          <w:ilvl w:val="0"/>
          <w:numId w:val="0"/>
        </w:numPr>
        <w:ind w:firstLine="709"/>
        <w:rPr>
          <w:sz w:val="24"/>
          <w:szCs w:val="24"/>
        </w:rPr>
      </w:pPr>
      <w:r>
        <w:rPr>
          <w:sz w:val="24"/>
          <w:szCs w:val="24"/>
        </w:rPr>
        <w:t>при обращении в письменной форме, в форме электронного документа;</w:t>
      </w:r>
    </w:p>
    <w:p w:rsidR="009B6BD5" w:rsidRDefault="009B6BD5" w:rsidP="009B6BD5">
      <w:pPr>
        <w:pStyle w:val="punct"/>
        <w:numPr>
          <w:ilvl w:val="0"/>
          <w:numId w:val="0"/>
        </w:numPr>
        <w:ind w:firstLine="709"/>
        <w:rPr>
          <w:sz w:val="24"/>
          <w:szCs w:val="24"/>
        </w:rPr>
      </w:pPr>
      <w:r>
        <w:rPr>
          <w:sz w:val="24"/>
          <w:szCs w:val="24"/>
        </w:rPr>
        <w:t>по телефону.</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w:t>
      </w:r>
      <w:r>
        <w:rPr>
          <w:rFonts w:ascii="Times New Roman" w:hAnsi="Times New Roman" w:cs="Times New Roman"/>
          <w:sz w:val="24"/>
          <w:szCs w:val="24"/>
        </w:rPr>
        <w:lastRenderedPageBreak/>
        <w:t>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1.3.6. Порядок, форма, место размещения и способы получения справочной информации.</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Информацию о месте нахождения, графике работы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 в сети «Интернет», можно получить:</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информационном стенде, находящемся в администрации </w:t>
      </w:r>
      <w:proofErr w:type="spellStart"/>
      <w:r>
        <w:rPr>
          <w:rFonts w:ascii="Times New Roman" w:hAnsi="Times New Roman" w:cs="Times New Roman"/>
          <w:bCs/>
          <w:sz w:val="24"/>
          <w:szCs w:val="24"/>
        </w:rPr>
        <w:t>Чернушского</w:t>
      </w:r>
      <w:proofErr w:type="spellEnd"/>
      <w:r>
        <w:rPr>
          <w:rFonts w:ascii="Times New Roman" w:hAnsi="Times New Roman" w:cs="Times New Roman"/>
          <w:bCs/>
          <w:sz w:val="24"/>
          <w:szCs w:val="24"/>
        </w:rPr>
        <w:t xml:space="preserve"> сельского </w:t>
      </w:r>
      <w:proofErr w:type="gramStart"/>
      <w:r>
        <w:rPr>
          <w:rFonts w:ascii="Times New Roman" w:hAnsi="Times New Roman" w:cs="Times New Roman"/>
          <w:bCs/>
          <w:sz w:val="24"/>
          <w:szCs w:val="24"/>
        </w:rPr>
        <w:t>поселения ;</w:t>
      </w:r>
      <w:proofErr w:type="gramEnd"/>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официальном сайте администрации </w:t>
      </w:r>
      <w:proofErr w:type="spellStart"/>
      <w:r>
        <w:rPr>
          <w:rFonts w:ascii="Times New Roman" w:hAnsi="Times New Roman" w:cs="Times New Roman"/>
          <w:bCs/>
          <w:sz w:val="24"/>
          <w:szCs w:val="24"/>
        </w:rPr>
        <w:t>Чернушского</w:t>
      </w:r>
      <w:proofErr w:type="spellEnd"/>
      <w:r>
        <w:rPr>
          <w:rFonts w:ascii="Times New Roman" w:hAnsi="Times New Roman" w:cs="Times New Roman"/>
          <w:bCs/>
          <w:sz w:val="24"/>
          <w:szCs w:val="24"/>
        </w:rPr>
        <w:t xml:space="preserve"> сельского поселения;</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Едином портале </w:t>
      </w:r>
      <w:r>
        <w:rPr>
          <w:rFonts w:ascii="Times New Roman" w:hAnsi="Times New Roman" w:cs="Times New Roman"/>
          <w:sz w:val="24"/>
          <w:szCs w:val="24"/>
        </w:rPr>
        <w:t>государственных и муниципальных услуг (функций)</w:t>
      </w:r>
      <w:r>
        <w:rPr>
          <w:rFonts w:ascii="Times New Roman" w:hAnsi="Times New Roman" w:cs="Times New Roman"/>
          <w:bCs/>
          <w:sz w:val="24"/>
          <w:szCs w:val="24"/>
        </w:rPr>
        <w:t>;</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w:t>
      </w:r>
      <w:r>
        <w:rPr>
          <w:rFonts w:ascii="Times New Roman" w:hAnsi="Times New Roman" w:cs="Times New Roman"/>
          <w:sz w:val="24"/>
          <w:szCs w:val="24"/>
        </w:rPr>
        <w:t>Портале Кировской области</w:t>
      </w:r>
      <w:r>
        <w:rPr>
          <w:rFonts w:ascii="Times New Roman" w:hAnsi="Times New Roman" w:cs="Times New Roman"/>
          <w:bCs/>
          <w:sz w:val="24"/>
          <w:szCs w:val="24"/>
        </w:rPr>
        <w:t>;</w:t>
      </w:r>
    </w:p>
    <w:p w:rsidR="009B6BD5" w:rsidRDefault="009B6BD5" w:rsidP="009B6BD5">
      <w:pPr>
        <w:tabs>
          <w:tab w:val="left" w:pos="907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по телефону.</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1.3.7. Информация о муниципальной услуге внесена в Реестр муниципальных услуг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9B6BD5" w:rsidRDefault="009B6BD5" w:rsidP="009B6BD5">
      <w:pPr>
        <w:pStyle w:val="ConsPlusNormal0"/>
        <w:spacing w:line="360" w:lineRule="auto"/>
        <w:ind w:firstLine="720"/>
        <w:jc w:val="both"/>
        <w:rPr>
          <w:rFonts w:ascii="Times New Roman" w:hAnsi="Times New Roman" w:cs="Times New Roman"/>
          <w:sz w:val="24"/>
          <w:szCs w:val="24"/>
        </w:rPr>
      </w:pPr>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 Наименование муниципальной услуги </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«Приватизация жилищного фонда на территории муниципального образования» (далее - муниципальная услуга).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Наименование органа, предоставляющего муниципальную услугу</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администрацией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(далее - администрация) </w:t>
      </w: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2.3. Результат предоставления муниципальной услуги.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2.4. Срок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составляет не более двух месяцев со поступления заявления в Администрацию. В случае передачи документов через многофункциональный центр срок исчисляется со дня регистрации заявления в администрации.</w:t>
      </w:r>
    </w:p>
    <w:p w:rsidR="009B6BD5" w:rsidRDefault="009B6BD5" w:rsidP="009B6BD5">
      <w:pPr>
        <w:pStyle w:val="ConsPlusNormal0"/>
        <w:spacing w:line="360" w:lineRule="auto"/>
        <w:ind w:firstLine="709"/>
        <w:jc w:val="both"/>
        <w:rPr>
          <w:rFonts w:ascii="Times New Roman" w:hAnsi="Times New Roman" w:cs="Times New Roman"/>
          <w:b/>
          <w:sz w:val="24"/>
          <w:szCs w:val="24"/>
        </w:rPr>
      </w:pPr>
      <w:bookmarkStart w:id="3" w:name="Par67"/>
      <w:bookmarkEnd w:id="3"/>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2.5. Нормативные правовые акты, регулирующие предоставление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Pr>
          <w:rFonts w:ascii="Times New Roman" w:hAnsi="Times New Roman" w:cs="Times New Roman"/>
          <w:sz w:val="24"/>
          <w:szCs w:val="24"/>
        </w:rPr>
        <w:br/>
        <w:t xml:space="preserve">и источников официального опубликования), подлежит обязательному размещению на сайте администрации, </w:t>
      </w:r>
      <w:r>
        <w:rPr>
          <w:rFonts w:ascii="Times New Roman" w:hAnsi="Times New Roman" w:cs="Times New Roman"/>
          <w:sz w:val="24"/>
          <w:szCs w:val="24"/>
          <w:lang w:eastAsia="en-US"/>
        </w:rPr>
        <w:t xml:space="preserve">в федеральном реестре, в </w:t>
      </w:r>
      <w:r>
        <w:rPr>
          <w:rFonts w:ascii="Times New Roman" w:hAnsi="Times New Roman" w:cs="Times New Roman"/>
          <w:bCs/>
          <w:sz w:val="24"/>
          <w:szCs w:val="24"/>
        </w:rPr>
        <w:t xml:space="preserve">Едином портале </w:t>
      </w:r>
      <w:r>
        <w:rPr>
          <w:rFonts w:ascii="Times New Roman" w:hAnsi="Times New Roman" w:cs="Times New Roman"/>
          <w:sz w:val="24"/>
          <w:szCs w:val="24"/>
        </w:rPr>
        <w:t>государственных и муниципальных услуг (функций).</w:t>
      </w:r>
    </w:p>
    <w:p w:rsidR="009B6BD5" w:rsidRDefault="009B6BD5" w:rsidP="009B6BD5">
      <w:pPr>
        <w:pStyle w:val="ConsPlusNormal0"/>
        <w:spacing w:line="360" w:lineRule="auto"/>
        <w:ind w:firstLine="720"/>
        <w:jc w:val="both"/>
        <w:rPr>
          <w:rFonts w:ascii="Times New Roman" w:hAnsi="Times New Roman" w:cs="Times New Roman"/>
          <w:b/>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 Для предоставления муниципальной услуги необходимы следующие документы:</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 Заявления установленной формы (приложение № 1) о приватизации жилого помещения, подписанное гражданином либо его уполномоченным представителем.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2.6.1.2. Заявление установленной формы (приложение № 2) об отказе от участия в </w:t>
      </w:r>
      <w:r>
        <w:rPr>
          <w:rFonts w:ascii="Times New Roman" w:hAnsi="Times New Roman" w:cs="Times New Roman"/>
          <w:sz w:val="24"/>
          <w:szCs w:val="24"/>
        </w:rPr>
        <w:lastRenderedPageBreak/>
        <w:t>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2.6.1.3. Документ, удостоверяющий личность гражданина Российской Федерации на территории Российской Федерации (оригинал и копия).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2.6.1.4. Свидетельство о рождении - в отношении граждан, не достигших возраста 14 лет (оригинал и копия).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2.6.1.5. Согласие на обработку персональных данных лиц, зарегистрированных в приватизируемом жилом помещении (приложение № 4).</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4" w:name="Par76"/>
      <w:bookmarkEnd w:id="4"/>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9B6BD5" w:rsidRDefault="009B6BD5" w:rsidP="009B6BD5">
      <w:pPr>
        <w:pStyle w:val="ConsPlusNormal0"/>
        <w:spacing w:line="360" w:lineRule="auto"/>
        <w:ind w:firstLine="720"/>
        <w:jc w:val="both"/>
        <w:rPr>
          <w:rFonts w:ascii="Times New Roman" w:hAnsi="Times New Roman" w:cs="Times New Roman"/>
          <w:sz w:val="24"/>
          <w:szCs w:val="24"/>
        </w:rPr>
      </w:pPr>
      <w:bookmarkStart w:id="5" w:name="Par77"/>
      <w:bookmarkEnd w:id="5"/>
      <w:r>
        <w:rPr>
          <w:rFonts w:ascii="Times New Roman" w:hAnsi="Times New Roman" w:cs="Times New Roman"/>
          <w:sz w:val="24"/>
          <w:szCs w:val="24"/>
        </w:rPr>
        <w:t>2.6.1.9. Договор социального найма.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2.6.1.10. Справки о регистрации по месту жительства в случае проживания за пределами территории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миграции территориальных органов Министерства внутренних дел Российской Федерации.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2.6.1.12. Документ, подтверждающий полномочия представителя, опекуна, попечителя.</w:t>
      </w:r>
    </w:p>
    <w:p w:rsidR="009B6BD5" w:rsidRDefault="009B6BD5" w:rsidP="009B6BD5">
      <w:pPr>
        <w:pStyle w:val="ConsPlusNormal0"/>
        <w:spacing w:line="360" w:lineRule="auto"/>
        <w:ind w:firstLine="720"/>
        <w:jc w:val="both"/>
        <w:rPr>
          <w:rFonts w:ascii="Times New Roman" w:hAnsi="Times New Roman" w:cs="Times New Roman"/>
          <w:sz w:val="24"/>
          <w:szCs w:val="24"/>
        </w:rPr>
      </w:pPr>
      <w:bookmarkStart w:id="6" w:name="Par81"/>
      <w:bookmarkEnd w:id="6"/>
      <w:r>
        <w:rPr>
          <w:rFonts w:ascii="Times New Roman" w:hAnsi="Times New Roman" w:cs="Times New Roman"/>
          <w:sz w:val="24"/>
          <w:szCs w:val="24"/>
        </w:rPr>
        <w:t>2.</w:t>
      </w:r>
      <w:smartTag w:uri="urn:schemas-microsoft-com:office:smarttags" w:element="date">
        <w:smartTagPr>
          <w:attr w:name="Year" w:val="13"/>
          <w:attr w:name="Day" w:val="6"/>
          <w:attr w:name="Month" w:val="1"/>
          <w:attr w:name="ls" w:val="trans"/>
        </w:smartTagPr>
        <w:r>
          <w:rPr>
            <w:rFonts w:ascii="Times New Roman" w:hAnsi="Times New Roman" w:cs="Times New Roman"/>
            <w:sz w:val="24"/>
            <w:szCs w:val="24"/>
          </w:rPr>
          <w:t>6.1.13.</w:t>
        </w:r>
      </w:smartTag>
      <w:r>
        <w:rPr>
          <w:rFonts w:ascii="Times New Roman" w:hAnsi="Times New Roman" w:cs="Times New Roman"/>
          <w:sz w:val="24"/>
          <w:szCs w:val="24"/>
        </w:rPr>
        <w:t xml:space="preserve"> Выписка из Единого государственного реестра недвижимости о зарегистрированных правах на объекты недвижимого имущества, правообладателем </w:t>
      </w:r>
      <w:r>
        <w:rPr>
          <w:rFonts w:ascii="Times New Roman" w:hAnsi="Times New Roman" w:cs="Times New Roman"/>
          <w:sz w:val="24"/>
          <w:szCs w:val="24"/>
        </w:rPr>
        <w:lastRenderedPageBreak/>
        <w:t>которых является гражданин, участвующий в приватизации.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bookmarkStart w:id="7" w:name="Par82"/>
      <w:bookmarkEnd w:id="7"/>
      <w:r>
        <w:rPr>
          <w:rFonts w:ascii="Times New Roman" w:hAnsi="Times New Roman" w:cs="Times New Roman"/>
          <w:sz w:val="24"/>
          <w:szCs w:val="24"/>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случаях проживания лиц, участвующих в приватизации, в период до 01.07.1998 в других регионах Российской Федерации, в подразделениях «Бюро технической инвентаризации» соответствующего региона.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w:t>
      </w:r>
      <w:r>
        <w:rPr>
          <w:rFonts w:ascii="Times New Roman" w:hAnsi="Times New Roman" w:cs="Times New Roman"/>
          <w:sz w:val="24"/>
          <w:szCs w:val="24"/>
        </w:rPr>
        <w:lastRenderedPageBreak/>
        <w:t>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2.7. Перечень оснований для отказа в приеме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2.7.3. Фамилии, имена и отчества физических лиц, адреса их мест жительства написаны не полностью.</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2.7.4. Документы исполнены карандашом.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2.7.5. С заявлением обратилось ненадлежащее лицо.</w:t>
      </w:r>
    </w:p>
    <w:p w:rsidR="009B6BD5" w:rsidRDefault="009B6BD5" w:rsidP="009B6BD5">
      <w:pPr>
        <w:pStyle w:val="ConsPlusNormal0"/>
        <w:spacing w:line="360" w:lineRule="auto"/>
        <w:ind w:firstLine="720"/>
        <w:jc w:val="both"/>
        <w:rPr>
          <w:rFonts w:ascii="Times New Roman" w:hAnsi="Times New Roman" w:cs="Times New Roman"/>
          <w:b/>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bookmarkStart w:id="8" w:name="Par104"/>
      <w:bookmarkEnd w:id="8"/>
      <w:r>
        <w:rPr>
          <w:rFonts w:ascii="Times New Roman" w:hAnsi="Times New Roman" w:cs="Times New Roman"/>
          <w:sz w:val="24"/>
          <w:szCs w:val="24"/>
        </w:rPr>
        <w:t>2.8.1. Перечень оснований для отказа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9B6BD5" w:rsidRDefault="009B6BD5" w:rsidP="009B6BD5">
      <w:pPr>
        <w:pStyle w:val="ConsPlusNormal0"/>
        <w:spacing w:line="360" w:lineRule="auto"/>
        <w:ind w:firstLine="720"/>
        <w:jc w:val="both"/>
        <w:rPr>
          <w:rFonts w:ascii="Times New Roman" w:hAnsi="Times New Roman" w:cs="Times New Roman"/>
          <w:b/>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bookmarkStart w:id="9" w:name="P89"/>
      <w:bookmarkStart w:id="10" w:name="P92"/>
      <w:bookmarkStart w:id="11" w:name="P96"/>
      <w:bookmarkEnd w:id="9"/>
      <w:bookmarkEnd w:id="10"/>
      <w:bookmarkEnd w:id="11"/>
      <w:r>
        <w:rPr>
          <w:rFonts w:ascii="Times New Roman" w:hAnsi="Times New Roman" w:cs="Times New Roman"/>
          <w:sz w:val="24"/>
          <w:szCs w:val="24"/>
        </w:rPr>
        <w:t>Предоставление муниципальной услуги осуществляется на бесплатной основе.</w:t>
      </w:r>
    </w:p>
    <w:p w:rsidR="009B6BD5" w:rsidRDefault="009B6BD5" w:rsidP="009B6BD5">
      <w:pPr>
        <w:spacing w:after="0" w:line="360" w:lineRule="auto"/>
        <w:ind w:firstLine="709"/>
        <w:jc w:val="both"/>
        <w:rPr>
          <w:rFonts w:ascii="Times New Roman" w:hAnsi="Times New Roman" w:cs="Times New Roman"/>
          <w:b/>
          <w:sz w:val="24"/>
          <w:szCs w:val="24"/>
        </w:rPr>
      </w:pPr>
    </w:p>
    <w:p w:rsidR="009B6BD5" w:rsidRDefault="009B6BD5" w:rsidP="009B6BD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2.12. Срок и порядок регистрации запроса о предоставлении муниципальной услуги, в том числе в электронной форме.</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поступления (если документы поступили до 16.00 часов).  Если документы поступили после 16.00, то их регистрация осуществляется на следующий рабочий день.</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органа местного самоуправления или Портал Кировской области, подлежит обязательной регистрации в течение</w:t>
      </w:r>
      <w:r>
        <w:rPr>
          <w:rFonts w:ascii="Times New Roman" w:hAnsi="Times New Roman" w:cs="Times New Roman"/>
          <w:i/>
          <w:sz w:val="24"/>
          <w:szCs w:val="24"/>
        </w:rPr>
        <w:t xml:space="preserve"> </w:t>
      </w:r>
      <w:r>
        <w:rPr>
          <w:rFonts w:ascii="Times New Roman" w:hAnsi="Times New Roman" w:cs="Times New Roman"/>
          <w:sz w:val="24"/>
          <w:szCs w:val="24"/>
        </w:rPr>
        <w:t>1 рабочего дня</w:t>
      </w:r>
      <w:r>
        <w:rPr>
          <w:rFonts w:ascii="Times New Roman" w:hAnsi="Times New Roman" w:cs="Times New Roman"/>
          <w:i/>
          <w:sz w:val="24"/>
          <w:szCs w:val="24"/>
        </w:rPr>
        <w:t xml:space="preserve"> </w:t>
      </w:r>
      <w:r>
        <w:rPr>
          <w:rFonts w:ascii="Times New Roman" w:hAnsi="Times New Roman" w:cs="Times New Roman"/>
          <w:sz w:val="24"/>
          <w:szCs w:val="24"/>
        </w:rPr>
        <w:t>с момента поступления его в администрацию.</w:t>
      </w:r>
    </w:p>
    <w:p w:rsidR="009B6BD5" w:rsidRDefault="009B6BD5" w:rsidP="009B6BD5">
      <w:pPr>
        <w:ind w:firstLine="709"/>
        <w:jc w:val="center"/>
        <w:rPr>
          <w:rFonts w:ascii="Times New Roman" w:hAnsi="Times New Roman" w:cs="Times New Roman"/>
          <w:b/>
          <w:bCs/>
          <w:sz w:val="24"/>
          <w:szCs w:val="24"/>
        </w:rPr>
      </w:pPr>
      <w:r>
        <w:rPr>
          <w:rFonts w:ascii="Times New Roman" w:hAnsi="Times New Roman" w:cs="Times New Roman"/>
          <w:b/>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6BD5" w:rsidRDefault="009B6BD5" w:rsidP="009B6BD5">
      <w:pPr>
        <w:autoSpaceDE w:val="0"/>
        <w:adjustRightInd w:val="0"/>
        <w:spacing w:before="12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2.13.2. Залы ожидания должны быть оборудованы стульями, кресельными секциями или скамьями.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2.13.3.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 следующую информацию:</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2.13.6. Кабинеты (кабинки) приема заявителей должны быть оборудованы информационными табличками с указанием:</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(кабинки);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специалиста, осуществляющего прием заявителей;</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B6BD5" w:rsidRDefault="009B6BD5" w:rsidP="009B6BD5">
      <w:pPr>
        <w:autoSpaceDE w:val="0"/>
        <w:adjustRightInd w:val="0"/>
        <w:ind w:firstLine="709"/>
        <w:jc w:val="both"/>
        <w:rPr>
          <w:rStyle w:val="blk"/>
        </w:rPr>
      </w:pPr>
      <w:r>
        <w:rPr>
          <w:rStyle w:val="blk"/>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B6BD5" w:rsidRDefault="009B6BD5" w:rsidP="009B6BD5">
      <w:pPr>
        <w:autoSpaceDE w:val="0"/>
        <w:adjustRightInd w:val="0"/>
        <w:ind w:firstLine="709"/>
        <w:jc w:val="both"/>
      </w:pPr>
      <w:r>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9B6BD5" w:rsidRDefault="009B6BD5" w:rsidP="009B6BD5">
      <w:pPr>
        <w:spacing w:after="0" w:line="240" w:lineRule="auto"/>
        <w:ind w:firstLine="709"/>
        <w:jc w:val="both"/>
        <w:rPr>
          <w:rFonts w:ascii="Times New Roman" w:hAnsi="Times New Roman" w:cs="Times New Roman"/>
          <w:color w:val="FF0000"/>
          <w:sz w:val="24"/>
          <w:szCs w:val="24"/>
        </w:rPr>
      </w:pPr>
    </w:p>
    <w:p w:rsidR="009B6BD5" w:rsidRDefault="009B6BD5" w:rsidP="009B6BD5">
      <w:pPr>
        <w:pStyle w:val="ConsPlusNormal0"/>
        <w:spacing w:line="360" w:lineRule="auto"/>
        <w:ind w:firstLine="709"/>
        <w:rPr>
          <w:rFonts w:ascii="Times New Roman" w:hAnsi="Times New Roman" w:cs="Times New Roman"/>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sz w:val="24"/>
          <w:szCs w:val="24"/>
        </w:rPr>
        <w:t xml:space="preserve"> </w:t>
      </w:r>
      <w:r>
        <w:rPr>
          <w:rFonts w:ascii="Times New Roman" w:hAnsi="Times New Roman" w:cs="Times New Roman"/>
          <w:b/>
          <w:sz w:val="24"/>
          <w:szCs w:val="24"/>
        </w:rPr>
        <w:t>Показатели доступности и качества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муниципальной услуги являются:</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муниципальной услуги являются:</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2.15. Особенности предоставления муниципальной услуги в многофункциональном центре.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2.16. Особенности предоставления муниципальной услуги в электронной форме.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в электронной форме: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9B6BD5" w:rsidRDefault="009B6BD5" w:rsidP="009B6BD5">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9B6BD5" w:rsidRDefault="009B6BD5" w:rsidP="009B6BD5">
      <w:pPr>
        <w:pStyle w:val="ConsPlusNormal0"/>
        <w:spacing w:line="360" w:lineRule="auto"/>
        <w:ind w:firstLine="720"/>
        <w:jc w:val="both"/>
        <w:rPr>
          <w:rFonts w:ascii="Times New Roman" w:hAnsi="Times New Roman" w:cs="Times New Roman"/>
          <w:sz w:val="24"/>
          <w:szCs w:val="24"/>
        </w:rPr>
      </w:pPr>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B6BD5" w:rsidRDefault="009B6BD5" w:rsidP="009B6BD5">
      <w:pPr>
        <w:pStyle w:val="ConsPlusTitle"/>
        <w:spacing w:line="360" w:lineRule="auto"/>
        <w:ind w:firstLine="720"/>
        <w:jc w:val="both"/>
        <w:rPr>
          <w:rFonts w:ascii="Times New Roman" w:hAnsi="Times New Roman" w:cs="Times New Roman"/>
          <w:sz w:val="24"/>
          <w:szCs w:val="24"/>
        </w:rPr>
      </w:pPr>
      <w:bookmarkStart w:id="12" w:name="Par162"/>
      <w:bookmarkEnd w:id="12"/>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3.1. Описание последовательности действий при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Перечень процедур (действий), выполняемых многофункциональным центром: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w:t>
      </w:r>
    </w:p>
    <w:p w:rsidR="009B6BD5" w:rsidRDefault="009B6BD5" w:rsidP="009B6BD5">
      <w:pPr>
        <w:pStyle w:val="ConsPlusTitle"/>
        <w:spacing w:line="360" w:lineRule="auto"/>
        <w:ind w:firstLine="720"/>
        <w:jc w:val="both"/>
        <w:rPr>
          <w:rFonts w:ascii="Times New Roman" w:hAnsi="Times New Roman" w:cs="Times New Roman"/>
          <w:sz w:val="24"/>
          <w:szCs w:val="24"/>
        </w:rPr>
      </w:pPr>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Срок выполнения действий не может превышать 2 рабочих дня с момента поступления заявления и документов.</w:t>
      </w:r>
    </w:p>
    <w:p w:rsidR="009B6BD5" w:rsidRDefault="009B6BD5" w:rsidP="009B6BD5">
      <w:pPr>
        <w:pStyle w:val="ConsPlusTitle"/>
        <w:spacing w:line="360" w:lineRule="auto"/>
        <w:ind w:firstLine="720"/>
        <w:jc w:val="both"/>
        <w:rPr>
          <w:rFonts w:ascii="Times New Roman" w:hAnsi="Times New Roman" w:cs="Times New Roman"/>
          <w:sz w:val="24"/>
          <w:szCs w:val="24"/>
        </w:rPr>
      </w:pPr>
      <w:bookmarkStart w:id="13" w:name="Par179"/>
      <w:bookmarkEnd w:id="13"/>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2 рабочих дней со дня его поступления в Администрацию с указанием причин, послуживших основанием для отказа в принятии заявления для рассмотрения.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Срок выполнения указанных действий не может превышать 60 дней со дня поступления заявления в Администрацию .</w:t>
      </w:r>
    </w:p>
    <w:p w:rsidR="009B6BD5" w:rsidRDefault="009B6BD5" w:rsidP="009B6BD5">
      <w:pPr>
        <w:pStyle w:val="ConsPlusNormal0"/>
        <w:spacing w:line="360" w:lineRule="auto"/>
        <w:ind w:firstLine="709"/>
        <w:jc w:val="both"/>
        <w:rPr>
          <w:rFonts w:ascii="Times New Roman" w:hAnsi="Times New Roman" w:cs="Times New Roman"/>
          <w:b/>
          <w:sz w:val="24"/>
          <w:szCs w:val="24"/>
        </w:rPr>
      </w:pPr>
      <w:bookmarkStart w:id="14" w:name="Par187"/>
      <w:bookmarkEnd w:id="14"/>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3.4. Порядок осуществления административных процедур (действий) в электронной форме, в том числе с использованием Единого портала государственных </w:t>
      </w:r>
      <w:r>
        <w:rPr>
          <w:rFonts w:ascii="Times New Roman" w:hAnsi="Times New Roman" w:cs="Times New Roman"/>
          <w:b/>
          <w:sz w:val="24"/>
          <w:szCs w:val="24"/>
        </w:rPr>
        <w:lastRenderedPageBreak/>
        <w:t>и муниципальных услуг (функций), Портала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3.4.1. Описание последовательности действий при приеме и регистрации заявления и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3.4.2. Описание последовательности действий при рассмотрении заявления и представленных документов, направлении межведомственных запросов.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3.4.3. Описание последовательности действий при принятии решения.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срокам, указанным в подразделе 3.3 настоящего Административного регламента.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3.4.4. Описание последовательности действий при регистрации и выдаче документов заявителю.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Документы, указанные в пунктах 3.3.1, 3.3.2, 3.3.3 подраздела 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 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3.5. Описание административных процедур (действий), выполняемых многофункциональными центрами.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 заявителя (его представителя);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 подтверждающего полномочия представителя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регистрирует в установленном порядке поступившие документы;</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уведомление о приеме документов и передает его заявителю;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w:t>
      </w:r>
      <w:r>
        <w:rPr>
          <w:rFonts w:ascii="Times New Roman" w:hAnsi="Times New Roman" w:cs="Times New Roman"/>
          <w:sz w:val="24"/>
          <w:szCs w:val="24"/>
        </w:rPr>
        <w:lastRenderedPageBreak/>
        <w:t>отказ в приеме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два дней с момента поступления в многофункциональный центр заявления с документами.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либо его представителя;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B6BD5" w:rsidRDefault="009B6BD5" w:rsidP="009B6BD5">
      <w:pPr>
        <w:autoSpaceDE w:val="0"/>
        <w:autoSpaceDN w:val="0"/>
        <w:adjustRightInd w:val="0"/>
        <w:ind w:firstLine="708"/>
        <w:jc w:val="both"/>
        <w:rPr>
          <w:rFonts w:ascii="Times New Roman" w:hAnsi="Times New Roman" w:cs="Times New Roman"/>
          <w:sz w:val="24"/>
          <w:szCs w:val="24"/>
        </w:rPr>
      </w:pPr>
      <w:r>
        <w:rPr>
          <w:rFonts w:ascii="Times New Roman" w:eastAsiaTheme="minorHAnsi" w:hAnsi="Times New Roman" w:cs="Times New Roman"/>
          <w:bCs/>
          <w:iCs/>
          <w:sz w:val="24"/>
          <w:szCs w:val="24"/>
          <w:lang w:eastAsia="en-US"/>
        </w:rPr>
        <w:t xml:space="preserve">Документы выдаются на бумажном носителе.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3.5.4. Особенности выполнения административных процедур (действий) в многофункциональном центре.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началом срока предоставления муниципальной услуги является день получения </w:t>
      </w:r>
      <w:r>
        <w:rPr>
          <w:rFonts w:ascii="Times New Roman" w:hAnsi="Times New Roman" w:cs="Times New Roman"/>
          <w:sz w:val="24"/>
          <w:szCs w:val="24"/>
        </w:rPr>
        <w:lastRenderedPageBreak/>
        <w:t>администрацией заявления и комплекта необходимых документов на предоставление муниципальной услуги.</w:t>
      </w:r>
    </w:p>
    <w:p w:rsidR="009B6BD5" w:rsidRDefault="009B6BD5" w:rsidP="009B6BD5">
      <w:pPr>
        <w:autoSpaceDE w:val="0"/>
        <w:autoSpaceDN w:val="0"/>
        <w:adjustRightInd w:val="0"/>
        <w:spacing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3.6. Порядок отзыва заявления о предоставлении муниципальной услуги.</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B6BD5" w:rsidRDefault="009B6BD5" w:rsidP="009B6BD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Cs/>
          <w:sz w:val="24"/>
          <w:szCs w:val="24"/>
        </w:rPr>
        <w:t xml:space="preserve">Специалист Администрации направляет заявителю </w:t>
      </w:r>
      <w:r>
        <w:rPr>
          <w:rFonts w:ascii="Times New Roman" w:hAnsi="Times New Roman" w:cs="Times New Roman"/>
          <w:sz w:val="24"/>
          <w:szCs w:val="24"/>
        </w:rPr>
        <w:t xml:space="preserve">заявление </w:t>
      </w:r>
      <w:r>
        <w:rPr>
          <w:rFonts w:ascii="Times New Roman" w:hAnsi="Times New Roman" w:cs="Times New Roman"/>
          <w:bCs/>
          <w:sz w:val="24"/>
          <w:szCs w:val="24"/>
        </w:rPr>
        <w:t>по адресу, содержащемуся в его заявлении, в течение семи дней с момента поступления заявления об отзыве.</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B6BD5" w:rsidRDefault="009B6BD5" w:rsidP="009B6BD5">
      <w:pPr>
        <w:pStyle w:val="ConsPlusNormal0"/>
        <w:spacing w:line="276" w:lineRule="auto"/>
        <w:ind w:firstLine="709"/>
        <w:jc w:val="both"/>
        <w:rPr>
          <w:rFonts w:ascii="Times New Roman" w:hAnsi="Times New Roman" w:cs="Times New Roman"/>
          <w:b/>
          <w:sz w:val="24"/>
          <w:szCs w:val="24"/>
        </w:rPr>
      </w:pPr>
    </w:p>
    <w:p w:rsidR="009B6BD5" w:rsidRDefault="009B6BD5" w:rsidP="009B6BD5">
      <w:pPr>
        <w:pStyle w:val="ConsPlusNormal0"/>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3.8. Порядок отзыва заявления о предоставлении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 направляет заявителю заявление о предоставлении муниципальной услуги по адресу, содержащемуся в его заявлении, в течение 7 дней с момента поступления заявления об отзыве.</w:t>
      </w:r>
    </w:p>
    <w:p w:rsidR="009B6BD5" w:rsidRDefault="009B6BD5" w:rsidP="009B6BD5">
      <w:pPr>
        <w:pStyle w:val="ConsPlusTitle"/>
        <w:spacing w:line="360" w:lineRule="auto"/>
        <w:ind w:firstLine="709"/>
        <w:jc w:val="center"/>
        <w:outlineLvl w:val="1"/>
        <w:rPr>
          <w:rFonts w:ascii="Times New Roman" w:hAnsi="Times New Roman" w:cs="Times New Roman"/>
          <w:sz w:val="24"/>
          <w:szCs w:val="24"/>
        </w:rPr>
      </w:pPr>
    </w:p>
    <w:p w:rsidR="009B6BD5" w:rsidRDefault="009B6BD5" w:rsidP="009B6BD5">
      <w:pPr>
        <w:pStyle w:val="ConsPlusTitle"/>
        <w:spacing w:line="360" w:lineRule="auto"/>
        <w:ind w:firstLine="709"/>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предоставлением муниципальной услуги</w:t>
      </w:r>
    </w:p>
    <w:p w:rsidR="009B6BD5" w:rsidRDefault="009B6BD5" w:rsidP="009B6BD5">
      <w:pPr>
        <w:pStyle w:val="ConsPlusTitle"/>
        <w:spacing w:line="360" w:lineRule="auto"/>
        <w:ind w:firstLine="709"/>
        <w:jc w:val="center"/>
        <w:outlineLvl w:val="1"/>
        <w:rPr>
          <w:rFonts w:ascii="Times New Roman" w:hAnsi="Times New Roman" w:cs="Times New Roman"/>
          <w:sz w:val="24"/>
          <w:szCs w:val="24"/>
        </w:rPr>
      </w:pP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4.1. Порядок осуществления текущего контроля</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w:t>
      </w:r>
      <w:r>
        <w:rPr>
          <w:rFonts w:ascii="Times New Roman" w:hAnsi="Times New Roman" w:cs="Times New Roman"/>
          <w:bCs/>
          <w:sz w:val="24"/>
          <w:szCs w:val="24"/>
        </w:rPr>
        <w:lastRenderedPageBreak/>
        <w:t>организаций в сроки, установленные в заявлении или законодательством Российской Федерации.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4.2.3. Проверки могут быть плановыми и внеплановыми.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4.2.7. Проверка осуществляется на основании распоряжения администрации.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B6BD5" w:rsidRDefault="009B6BD5" w:rsidP="009B6BD5">
      <w:pPr>
        <w:autoSpaceDE w:val="0"/>
        <w:spacing w:after="0" w:line="360" w:lineRule="auto"/>
        <w:ind w:firstLine="709"/>
        <w:jc w:val="both"/>
        <w:rPr>
          <w:rFonts w:ascii="Times New Roman" w:hAnsi="Times New Roman" w:cs="Times New Roman"/>
          <w:b/>
          <w:bCs/>
          <w:sz w:val="24"/>
          <w:szCs w:val="24"/>
        </w:rPr>
      </w:pP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w:t>
      </w:r>
      <w:r>
        <w:rPr>
          <w:rFonts w:ascii="Times New Roman" w:hAnsi="Times New Roman" w:cs="Times New Roman"/>
          <w:bCs/>
          <w:sz w:val="24"/>
          <w:szCs w:val="24"/>
        </w:rPr>
        <w:lastRenderedPageBreak/>
        <w:t>соблюдение сроков и порядка предоставления муниципальной услуги, установленных настоящим Административным регламентом.</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6BD5" w:rsidRDefault="009B6BD5" w:rsidP="009B6BD5">
      <w:pPr>
        <w:autoSpaceDE w:v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bookmarkStart w:id="15" w:name="P255"/>
      <w:bookmarkEnd w:id="15"/>
    </w:p>
    <w:p w:rsidR="009B6BD5" w:rsidRDefault="009B6BD5" w:rsidP="009B6BD5">
      <w:pPr>
        <w:jc w:val="center"/>
        <w:rPr>
          <w:rFonts w:ascii="Times New Roman" w:eastAsia="Times New Roman" w:hAnsi="Times New Roman" w:cs="Arial"/>
          <w:b/>
          <w:bCs/>
          <w:iCs/>
          <w:sz w:val="24"/>
          <w:szCs w:val="24"/>
        </w:rPr>
      </w:pPr>
      <w:r>
        <w:rPr>
          <w:rFonts w:ascii="Times New Roman" w:hAnsi="Times New Roman" w:cs="Times New Roman"/>
          <w:b/>
          <w:bCs/>
          <w:sz w:val="24"/>
          <w:szCs w:val="24"/>
        </w:rPr>
        <w:t xml:space="preserve">5. </w:t>
      </w:r>
      <w:r>
        <w:rPr>
          <w:rFonts w:ascii="Times New Roman" w:eastAsia="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B6BD5" w:rsidRDefault="009B6BD5" w:rsidP="009B6BD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Информация для заявителя о его праве подать жалобу</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B6BD5" w:rsidRDefault="009B6BD5" w:rsidP="009B6BD5">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Предмет жалобы</w:t>
      </w:r>
    </w:p>
    <w:p w:rsidR="009B6BD5" w:rsidRDefault="009B6BD5" w:rsidP="009B6BD5">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5.2.1. Заявитель может обратиться с жалобой, в том числе в следующих случаях:</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 нарушение срока или порядка выдачи документов по результатам предоставления муниципальной услуги;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Органы местного самоуправления, организации, должностные лица, которым может быть направлена жалоба</w:t>
      </w:r>
    </w:p>
    <w:p w:rsidR="009B6BD5" w:rsidRDefault="009B6BD5" w:rsidP="009B6BD5">
      <w:pPr>
        <w:spacing w:after="0"/>
        <w:ind w:firstLine="708"/>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eastAsia="Times New Roman" w:hAnsi="Times New Roman" w:cs="Arial"/>
          <w:sz w:val="24"/>
          <w:szCs w:val="24"/>
        </w:rPr>
        <w:t>№ 210–ФЗ</w:t>
      </w:r>
    </w:p>
    <w:p w:rsidR="009B6BD5" w:rsidRDefault="009B6BD5" w:rsidP="009B6B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5.4.  Порядок подачи и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подаются руководителям этих организаций.</w:t>
      </w:r>
    </w:p>
    <w:p w:rsidR="009B6BD5" w:rsidRDefault="009B6BD5" w:rsidP="009B6B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Жалоба должна содержать:</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их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5.4.4. </w:t>
      </w:r>
      <w:r>
        <w:rPr>
          <w:rFonts w:ascii="Times New Roman" w:eastAsiaTheme="minorHAnsi" w:hAnsi="Times New Roman" w:cs="Times New Roman"/>
          <w:sz w:val="24"/>
          <w:szCs w:val="24"/>
          <w:lang w:eastAsia="en-US"/>
        </w:rPr>
        <w:t xml:space="preserve">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w:t>
      </w:r>
      <w:r>
        <w:rPr>
          <w:rFonts w:ascii="Times New Roman" w:eastAsiaTheme="minorHAnsi" w:hAnsi="Times New Roman" w:cs="Times New Roman"/>
          <w:sz w:val="24"/>
          <w:szCs w:val="24"/>
          <w:lang w:eastAsia="en-US"/>
        </w:rPr>
        <w:lastRenderedPageBreak/>
        <w:t>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Время приема жалоб должно совпадать со временем предоставления муниципальных услуг.</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Жалоба в письменной форме может быть также направлена по почте.</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5.4.5. </w:t>
      </w:r>
      <w:r>
        <w:rPr>
          <w:rFonts w:ascii="Times New Roman" w:eastAsiaTheme="minorHAns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электронном виде жалоба может быть подана заявителем посредством: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Портала Кировской области.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w:t>
      </w:r>
      <w:r>
        <w:rPr>
          <w:rFonts w:ascii="Times New Roman" w:eastAsia="Times New Roman" w:hAnsi="Times New Roman" w:cs="Times New Roman"/>
          <w:sz w:val="24"/>
          <w:szCs w:val="24"/>
        </w:rPr>
        <w:lastRenderedPageBreak/>
        <w:t xml:space="preserve">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Сроки рассмотрения жалобы</w:t>
      </w:r>
    </w:p>
    <w:p w:rsidR="009B6BD5" w:rsidRDefault="009B6BD5" w:rsidP="009B6BD5">
      <w:pPr>
        <w:spacing w:after="0"/>
        <w:ind w:firstLine="708"/>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Результат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 По результатам рассмотрения жалобы принимается решение: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удовлетворении жалобы отказывается.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5.6.3. В ответе по результатам рассмотрения жалобы указываются: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принятия решения по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принятое по жалобе решение;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сведения о порядке обжалования принятого по жалобе решения.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Порядок информирования заявителя о результатах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Порядок информирования заявителя о результатах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Порядок обжалования решения по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Информацию о порядке подачи и рассмотрения жалобы можно получить:</w:t>
      </w:r>
    </w:p>
    <w:p w:rsidR="009B6BD5" w:rsidRDefault="009B6BD5" w:rsidP="009B6B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Едином портале государственных и муниципальных услуг (функций);</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Портале Кировской области;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личном обращении заявителя в администрацию </w:t>
      </w:r>
      <w:proofErr w:type="spellStart"/>
      <w:r>
        <w:rPr>
          <w:rFonts w:ascii="Times New Roman" w:eastAsia="Times New Roman" w:hAnsi="Times New Roman" w:cs="Times New Roman"/>
          <w:sz w:val="24"/>
          <w:szCs w:val="24"/>
        </w:rPr>
        <w:t>Чернушского</w:t>
      </w:r>
      <w:proofErr w:type="spellEnd"/>
      <w:r>
        <w:rPr>
          <w:rFonts w:ascii="Times New Roman" w:eastAsia="Times New Roman" w:hAnsi="Times New Roman" w:cs="Times New Roman"/>
          <w:sz w:val="24"/>
          <w:szCs w:val="24"/>
        </w:rPr>
        <w:t xml:space="preserve"> сельского поселения или многофункциональный центр;</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обращении в письменной форме, в форме электронного документа;</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w:t>
      </w: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spacing w:after="0" w:line="360" w:lineRule="auto"/>
        <w:ind w:firstLine="709"/>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B6BD5" w:rsidRDefault="009B6BD5" w:rsidP="009B6BD5">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6BD5" w:rsidRDefault="009B6BD5" w:rsidP="009B6BD5">
      <w:pPr>
        <w:pStyle w:val="ConsPlusNormal0"/>
        <w:jc w:val="both"/>
        <w:rPr>
          <w:rFonts w:ascii="Times New Roman" w:hAnsi="Times New Roman" w:cs="Times New Roman"/>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граждан 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6" w:name="Par291"/>
      <w:bookmarkEnd w:id="16"/>
      <w:r>
        <w:rPr>
          <w:rFonts w:ascii="Times New Roman" w:hAnsi="Times New Roman" w:cs="Times New Roman"/>
          <w:b/>
          <w:sz w:val="24"/>
          <w:szCs w:val="24"/>
        </w:rPr>
        <w:t>ЗАЯВЛЕНИЕ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наниматель ______________________________________________________,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(полностью фамилия, имя, отчество)</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проживающий по адресу: __________, ул. 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дом № _____, корпус № _____, квартира № ______, тел. (дом.): 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тел. (раб.): 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прошу передать в собственность ____________________________________________                            </w:t>
      </w:r>
      <w:r>
        <w:rPr>
          <w:rFonts w:ascii="Times New Roman" w:hAnsi="Times New Roman" w:cs="Times New Roman"/>
          <w:sz w:val="24"/>
          <w:szCs w:val="24"/>
          <w:vertAlign w:val="superscript"/>
        </w:rPr>
        <w:t>(отдельно 1-, 2-, 3-комнатную квартиру или 1, 2 комнаты и т.п.)</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общей площадью _______ кв. метров, в том числе жилой площадью 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Если квартира коммунальная, то в квартире еще комнат 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Дом находится в ведении 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На указанной жилой площади я проживаю с _________________ года на основании _______________________________________________________________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(ордер, договор найма, решение (письмо) органа местного самоуправления  или владельца дома)</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 года, выданного _____________________________________</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9B6BD5" w:rsidRDefault="009B6BD5" w:rsidP="009B6BD5">
      <w:pPr>
        <w:pStyle w:val="ConsPlusNorm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3459"/>
        <w:gridCol w:w="1561"/>
        <w:gridCol w:w="1927"/>
        <w:gridCol w:w="2608"/>
      </w:tblGrid>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459"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561"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 рождения</w:t>
            </w:r>
          </w:p>
        </w:tc>
        <w:tc>
          <w:tcPr>
            <w:tcW w:w="1927"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работы (учебы)</w:t>
            </w:r>
          </w:p>
        </w:tc>
      </w:tr>
      <w:tr w:rsidR="009B6BD5" w:rsidTr="009B6BD5">
        <w:trPr>
          <w:trHeight w:val="269"/>
        </w:trPr>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наниматель</w:t>
            </w: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без права на жилплощадь: 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Несовершеннолетние  дети,  выбывшие  из  квартиры  (комнаты)  за  последние 6 </w:t>
      </w:r>
      <w:r>
        <w:rPr>
          <w:rFonts w:ascii="Times New Roman" w:hAnsi="Times New Roman" w:cs="Times New Roman"/>
          <w:sz w:val="24"/>
          <w:szCs w:val="24"/>
        </w:rPr>
        <w:lastRenderedPageBreak/>
        <w:t xml:space="preserve">месяцев: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Подпись нанимателя _________________________________________________</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Я, наниматель, и все члены семьи согласны на приватизацию квартиры.</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(полностью Ф.И.О., серия и номер паспорта, кем и когда выдан дословно, подпись)</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Просим договор приватизации жилого помещения оформить на членов семьи</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присутствии специалиста _________, ответственного за предоставление услуги):</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граждан 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7" w:name="Par404"/>
      <w:bookmarkEnd w:id="17"/>
      <w:r>
        <w:rPr>
          <w:rFonts w:ascii="Times New Roman" w:hAnsi="Times New Roman" w:cs="Times New Roman"/>
          <w:b/>
          <w:sz w:val="24"/>
          <w:szCs w:val="24"/>
        </w:rPr>
        <w:t>ЗАЯВЛЕНИЕ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(мы) даю(ем) согласие  на приватизацию квартиры  (доли в квартире) по адресу: _________, улица __________, дом N _________, квартира N _______, на имя ___________________________________________________________________.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На себя оформлять право собственности не желаю(ем).</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Последствия   отказа   оформления   права  собственности  на  себя  при приватизации квартиры мне (нам) известны и понятны.</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9" w:tooltip="&quot;Гражданский кодекс Российской Федерации (часть первая)&quot; от 30.11.1994 N 51-ФЗ (ред. от 03.08.2018) (с изм. и доп., вступ. в силу с 01.06.2019){КонсультантПлюс}" w:history="1">
        <w:r>
          <w:rPr>
            <w:rStyle w:val="a4"/>
            <w:rFonts w:ascii="Times New Roman" w:hAnsi="Times New Roman" w:cs="Times New Roman"/>
            <w:sz w:val="24"/>
            <w:szCs w:val="24"/>
          </w:rPr>
          <w:t>статьей  209</w:t>
        </w:r>
      </w:hyperlink>
      <w:r>
        <w:rPr>
          <w:rFonts w:ascii="Times New Roman" w:hAnsi="Times New Roman" w:cs="Times New Roman"/>
          <w:sz w:val="24"/>
          <w:szCs w:val="24"/>
        </w:rPr>
        <w:t xml:space="preserve">  Гражданского  кодекса  РФ  приобретет право распоряжения этой квартирой (долей в квартире) без согласования со мной (нами).</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Мне  (нам)  разъяснено  специалистами  _____________________,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 и письменно заявить об этом.</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9B6BD5" w:rsidRDefault="009B6BD5" w:rsidP="009B6BD5">
      <w:pPr>
        <w:pStyle w:val="ConsPlusNonformat"/>
        <w:ind w:firstLine="720"/>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9B6BD5" w:rsidTr="009B6BD5">
        <w:tc>
          <w:tcPr>
            <w:tcW w:w="3794"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tc>
        <w:tc>
          <w:tcPr>
            <w:tcW w:w="1991"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tc>
        <w:tc>
          <w:tcPr>
            <w:tcW w:w="4638"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9B6BD5" w:rsidTr="009B6BD5">
        <w:tc>
          <w:tcPr>
            <w:tcW w:w="3794" w:type="dxa"/>
          </w:tcPr>
          <w:p w:rsidR="009B6BD5" w:rsidRDefault="009B6BD5">
            <w:pPr>
              <w:pStyle w:val="ConsPlusNonformat"/>
              <w:jc w:val="both"/>
              <w:rPr>
                <w:rFonts w:ascii="Times New Roman" w:hAnsi="Times New Roman" w:cs="Times New Roman"/>
                <w:sz w:val="24"/>
                <w:szCs w:val="24"/>
              </w:rPr>
            </w:pPr>
          </w:p>
        </w:tc>
        <w:tc>
          <w:tcPr>
            <w:tcW w:w="1991"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4638"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tc>
      </w:tr>
    </w:tbl>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8" w:name="Par438"/>
      <w:bookmarkEnd w:id="18"/>
      <w:r>
        <w:rPr>
          <w:rFonts w:ascii="Times New Roman" w:hAnsi="Times New Roman" w:cs="Times New Roman"/>
          <w:b/>
          <w:sz w:val="24"/>
          <w:szCs w:val="24"/>
        </w:rPr>
        <w:t>РАСПИСКА О ПРИЕМЕ ДОКУМЕНТОВ ДЛЯ ПРЕДОСТАВЛЕНИЯ      МУНИЦИПАЛЬНОЙ УСЛУГИ</w:t>
      </w:r>
    </w:p>
    <w:p w:rsidR="009B6BD5" w:rsidRDefault="009B6BD5" w:rsidP="009B6BD5">
      <w:pPr>
        <w:pStyle w:val="ConsPlusNonformat"/>
        <w:jc w:val="center"/>
        <w:rPr>
          <w:rFonts w:ascii="Times New Roman" w:hAnsi="Times New Roman" w:cs="Times New Roman"/>
          <w:sz w:val="24"/>
          <w:szCs w:val="24"/>
        </w:rPr>
      </w:pPr>
      <w:r>
        <w:rPr>
          <w:rFonts w:ascii="Times New Roman" w:hAnsi="Times New Roman" w:cs="Times New Roman"/>
          <w:sz w:val="24"/>
          <w:szCs w:val="24"/>
        </w:rPr>
        <w:t>«Приватизация жилищного фонда на территории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приватизируемого объекта: ___________________________________________</w:t>
      </w:r>
    </w:p>
    <w:p w:rsidR="009B6BD5" w:rsidRDefault="009B6BD5" w:rsidP="009B6BD5">
      <w:pPr>
        <w:pStyle w:val="ConsPlusNorm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6380"/>
        <w:gridCol w:w="1560"/>
        <w:gridCol w:w="1701"/>
      </w:tblGrid>
      <w:tr w:rsidR="009B6BD5" w:rsidTr="009B6BD5">
        <w:tc>
          <w:tcPr>
            <w:tcW w:w="566" w:type="dxa"/>
            <w:vMerge w:val="restart"/>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п/п</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экземпляров</w:t>
            </w:r>
          </w:p>
        </w:tc>
      </w:tr>
      <w:tr w:rsidR="009B6BD5" w:rsidTr="009B6BD5">
        <w:tc>
          <w:tcPr>
            <w:tcW w:w="566" w:type="dxa"/>
            <w:vMerge/>
            <w:tcBorders>
              <w:top w:val="single" w:sz="4" w:space="0" w:color="auto"/>
              <w:left w:val="single" w:sz="4" w:space="0" w:color="auto"/>
              <w:bottom w:val="single" w:sz="4" w:space="0" w:color="auto"/>
              <w:right w:val="single" w:sz="4" w:space="0" w:color="auto"/>
            </w:tcBorders>
            <w:vAlign w:val="center"/>
            <w:hideMark/>
          </w:tcPr>
          <w:p w:rsidR="009B6BD5" w:rsidRDefault="009B6BD5">
            <w:pPr>
              <w:spacing w:after="0" w:line="256" w:lineRule="auto"/>
              <w:rPr>
                <w:rFonts w:ascii="Times New Roman" w:hAnsi="Times New Roman" w:cs="Times New Roman"/>
                <w:sz w:val="24"/>
                <w:szCs w:val="24"/>
                <w:lang w:eastAsia="en-US"/>
              </w:rPr>
            </w:pPr>
          </w:p>
        </w:tc>
        <w:tc>
          <w:tcPr>
            <w:tcW w:w="6380" w:type="dxa"/>
            <w:vMerge/>
            <w:tcBorders>
              <w:top w:val="single" w:sz="4" w:space="0" w:color="auto"/>
              <w:left w:val="single" w:sz="4" w:space="0" w:color="auto"/>
              <w:bottom w:val="single" w:sz="4" w:space="0" w:color="auto"/>
              <w:right w:val="single" w:sz="4" w:space="0" w:color="auto"/>
            </w:tcBorders>
            <w:vAlign w:val="center"/>
            <w:hideMark/>
          </w:tcPr>
          <w:p w:rsidR="009B6BD5" w:rsidRDefault="009B6BD5">
            <w:pPr>
              <w:spacing w:after="0"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подлинник</w:t>
            </w:r>
          </w:p>
        </w:tc>
        <w:tc>
          <w:tcPr>
            <w:tcW w:w="1701"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копия</w:t>
            </w:r>
          </w:p>
        </w:tc>
      </w:tr>
      <w:tr w:rsidR="009B6BD5" w:rsidTr="009B6BD5">
        <w:tc>
          <w:tcPr>
            <w:tcW w:w="566"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r>
      <w:tr w:rsidR="009B6BD5" w:rsidTr="009B6BD5">
        <w:tc>
          <w:tcPr>
            <w:tcW w:w="566"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r>
      <w:tr w:rsidR="009B6BD5" w:rsidTr="009B6BD5">
        <w:tc>
          <w:tcPr>
            <w:tcW w:w="566"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приема: «____» ___________ 20___ г.</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сдал: _____________________________     ________________________</w:t>
      </w:r>
    </w:p>
    <w:p w:rsidR="009B6BD5" w:rsidRDefault="009B6BD5" w:rsidP="009B6BD5">
      <w:pPr>
        <w:pStyle w:val="ConsPlusNonformat"/>
        <w:ind w:left="288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(ФИО заявителя либо представителя)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принял: ___________________________     ________________________</w:t>
      </w:r>
    </w:p>
    <w:p w:rsidR="009B6BD5" w:rsidRDefault="009B6BD5" w:rsidP="009B6BD5">
      <w:pPr>
        <w:pStyle w:val="ConsPlusNonformat"/>
        <w:ind w:left="288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(ФИО заявителя либо представителя)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9B6BD5" w:rsidRDefault="009B6BD5" w:rsidP="009B6BD5">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гражданина 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зарегистрированного по адресу: 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9" w:name="Par485"/>
      <w:bookmarkEnd w:id="19"/>
      <w:r>
        <w:rPr>
          <w:rFonts w:ascii="Times New Roman" w:hAnsi="Times New Roman" w:cs="Times New Roman"/>
          <w:b/>
          <w:sz w:val="24"/>
          <w:szCs w:val="24"/>
        </w:rPr>
        <w:lastRenderedPageBreak/>
        <w:t>СОГЛАСИЕ</w:t>
      </w:r>
    </w:p>
    <w:p w:rsidR="009B6BD5" w:rsidRDefault="009B6BD5" w:rsidP="009B6B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полностью)</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9B6BD5" w:rsidTr="009B6BD5">
        <w:tc>
          <w:tcPr>
            <w:tcW w:w="3794"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tc>
        <w:tc>
          <w:tcPr>
            <w:tcW w:w="1991"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tc>
        <w:tc>
          <w:tcPr>
            <w:tcW w:w="4638"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9B6BD5" w:rsidTr="009B6BD5">
        <w:tc>
          <w:tcPr>
            <w:tcW w:w="3794" w:type="dxa"/>
          </w:tcPr>
          <w:p w:rsidR="009B6BD5" w:rsidRDefault="009B6BD5">
            <w:pPr>
              <w:pStyle w:val="ConsPlusNonformat"/>
              <w:jc w:val="both"/>
              <w:rPr>
                <w:rFonts w:ascii="Times New Roman" w:hAnsi="Times New Roman" w:cs="Times New Roman"/>
                <w:sz w:val="24"/>
                <w:szCs w:val="24"/>
              </w:rPr>
            </w:pPr>
          </w:p>
        </w:tc>
        <w:tc>
          <w:tcPr>
            <w:tcW w:w="1991"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4638"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Расшифровка</w:t>
            </w: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9B6BD5" w:rsidRDefault="009B6BD5" w:rsidP="009B6BD5">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6BD5" w:rsidRDefault="009B6BD5" w:rsidP="009B6BD5">
      <w:pPr>
        <w:pStyle w:val="ConsPlusNormal0"/>
        <w:jc w:val="both"/>
        <w:rPr>
          <w:rFonts w:ascii="Times New Roman" w:hAnsi="Times New Roman" w:cs="Times New Roman"/>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Тел.: __________________________________</w:t>
            </w: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20" w:name="Par519"/>
      <w:bookmarkEnd w:id="20"/>
      <w:r>
        <w:rPr>
          <w:rFonts w:ascii="Times New Roman" w:hAnsi="Times New Roman" w:cs="Times New Roman"/>
          <w:b/>
          <w:sz w:val="24"/>
          <w:szCs w:val="24"/>
        </w:rPr>
        <w:t>ЗАЯВЛЕНИЕ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(реквизиты договора)</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указанного договора: 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9B6BD5" w:rsidRDefault="009B6BD5" w:rsidP="009B6BD5">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(указываются допущенные опечатки и (или) ошибки и предлагаемая новая редакция текста изменений)</w:t>
      </w:r>
    </w:p>
    <w:p w:rsidR="009B6BD5" w:rsidRDefault="009B6BD5" w:rsidP="009B6BD5">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9B6BD5" w:rsidTr="009B6BD5">
        <w:tc>
          <w:tcPr>
            <w:tcW w:w="3794"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tc>
        <w:tc>
          <w:tcPr>
            <w:tcW w:w="1991"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tc>
        <w:tc>
          <w:tcPr>
            <w:tcW w:w="4638"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9B6BD5" w:rsidTr="009B6BD5">
        <w:tc>
          <w:tcPr>
            <w:tcW w:w="3794" w:type="dxa"/>
          </w:tcPr>
          <w:p w:rsidR="009B6BD5" w:rsidRDefault="009B6BD5">
            <w:pPr>
              <w:pStyle w:val="ConsPlusNonformat"/>
              <w:jc w:val="both"/>
              <w:rPr>
                <w:rFonts w:ascii="Times New Roman" w:hAnsi="Times New Roman" w:cs="Times New Roman"/>
                <w:sz w:val="24"/>
                <w:szCs w:val="24"/>
              </w:rPr>
            </w:pPr>
          </w:p>
        </w:tc>
        <w:tc>
          <w:tcPr>
            <w:tcW w:w="1991"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4638"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Расшифровка</w:t>
            </w:r>
          </w:p>
        </w:tc>
      </w:tr>
    </w:tbl>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______________________________________________________________________ </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9B6BD5" w:rsidRDefault="009B6BD5" w:rsidP="009B6BD5">
      <w:pPr>
        <w:rPr>
          <w:sz w:val="24"/>
          <w:szCs w:val="24"/>
        </w:rPr>
      </w:pPr>
      <w:r>
        <w:rPr>
          <w:rFonts w:ascii="Times New Roman" w:hAnsi="Times New Roman" w:cs="Times New Roman"/>
          <w:sz w:val="24"/>
          <w:szCs w:val="24"/>
          <w:vertAlign w:val="superscript"/>
        </w:rPr>
        <w:t>(Документы, которые за</w:t>
      </w:r>
    </w:p>
    <w:p w:rsidR="00786876" w:rsidRDefault="00786876"/>
    <w:sectPr w:rsidR="00786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AF"/>
    <w:rsid w:val="003F3BB7"/>
    <w:rsid w:val="006824AF"/>
    <w:rsid w:val="00786876"/>
    <w:rsid w:val="009B6BD5"/>
    <w:rsid w:val="00EB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EAC8D36-4B8E-4674-9977-6DC5F77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6BD5"/>
    <w:rPr>
      <w:rFonts w:ascii="Arial" w:eastAsiaTheme="minorEastAsia" w:hAnsi="Arial" w:cs="Arial"/>
      <w:sz w:val="20"/>
      <w:szCs w:val="20"/>
      <w:lang w:eastAsia="ru-RU"/>
    </w:rPr>
  </w:style>
  <w:style w:type="paragraph" w:customStyle="1" w:styleId="ConsPlusNormal0">
    <w:name w:val="ConsPlusNormal"/>
    <w:link w:val="ConsPlusNormal"/>
    <w:rsid w:val="009B6B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B6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B6BD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rsid w:val="009B6BD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punct">
    <w:name w:val="punct"/>
    <w:basedOn w:val="a"/>
    <w:rsid w:val="009B6BD5"/>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B6BD5"/>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character" w:customStyle="1" w:styleId="blk">
    <w:name w:val="blk"/>
    <w:basedOn w:val="a0"/>
    <w:rsid w:val="009B6BD5"/>
    <w:rPr>
      <w:rFonts w:ascii="Times New Roman" w:hAnsi="Times New Roman" w:cs="Times New Roman" w:hint="default"/>
    </w:rPr>
  </w:style>
  <w:style w:type="table" w:styleId="a3">
    <w:name w:val="Table Grid"/>
    <w:basedOn w:val="a1"/>
    <w:uiPriority w:val="59"/>
    <w:rsid w:val="009B6BD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B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7&#1085;&#1072;%20&#1087;&#1088;&#1086;&#1074;&#1077;&#1088;&#1082;&#1091;.docx" TargetMode="External"/><Relationship Id="rId3" Type="http://schemas.openxmlformats.org/officeDocument/2006/relationships/settings" Target="settings.xml"/><Relationship Id="rId7" Type="http://schemas.openxmlformats.org/officeDocument/2006/relationships/hyperlink" Target="consultantplus://offline/ref=2FD14EFAC41119043D4E5EF34A23484683B88D8A02A8D2EFDD95AECE46DE070F2238128FDACFF14DSEw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D14EFAC41119043D4E5EF34A23484683B88D8A02A8D2EFDD95AECE46DE070F2238128FDACFF14DSEw7H" TargetMode="External"/><Relationship Id="rId11" Type="http://schemas.openxmlformats.org/officeDocument/2006/relationships/theme" Target="theme/theme1.xml"/><Relationship Id="rId5" Type="http://schemas.openxmlformats.org/officeDocument/2006/relationships/hyperlink" Target="consultantplus://offline/ref=2FD14EFAC41119043D4E5EF34A23484683B88D8A02A8D2EFDD95AECE46DE070F2238128FDACFF044SEw2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1A2F7CBCF0581D7D9FE82FB64F2A63440A9A7CD0B3C90736936A42AF33D3050C756AEB112D1EF0D9AD184EFFCCB6AC45C62038F406A2F965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12061</Words>
  <Characters>68754</Characters>
  <Application>Microsoft Office Word</Application>
  <DocSecurity>0</DocSecurity>
  <Lines>572</Lines>
  <Paragraphs>161</Paragraphs>
  <ScaleCrop>false</ScaleCrop>
  <Company/>
  <LinksUpToDate>false</LinksUpToDate>
  <CharactersWithSpaces>80654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7</cp:revision>
  <dcterms:created xsi:type="dcterms:W3CDTF">2021-04-23T09:55:00Z</dcterms:created>
  <dcterms:modified xsi:type="dcterms:W3CDTF">2021-08-27T17:09:00Z</dcterms:modified>
</cp:coreProperties>
</file>