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DD" w:rsidRPr="007D404B" w:rsidRDefault="000901DD" w:rsidP="000901DD">
      <w:pPr>
        <w:suppressAutoHyphens/>
        <w:overflowPunct w:val="0"/>
        <w:autoSpaceDE w:val="0"/>
        <w:spacing w:line="36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7D404B">
        <w:rPr>
          <w:b/>
          <w:sz w:val="32"/>
          <w:szCs w:val="32"/>
        </w:rPr>
        <w:t xml:space="preserve">АДМИНИСТРАЦИЯ </w:t>
      </w:r>
      <w:r w:rsidR="007D404B">
        <w:rPr>
          <w:b/>
          <w:sz w:val="32"/>
          <w:szCs w:val="32"/>
        </w:rPr>
        <w:t xml:space="preserve">                                                       </w:t>
      </w:r>
      <w:r w:rsidRPr="007D404B">
        <w:rPr>
          <w:b/>
          <w:sz w:val="32"/>
          <w:szCs w:val="32"/>
        </w:rPr>
        <w:t>ЧЕРНУШСКОГО СЕЛЬСКОГО ПОСЕЛЕНИЯ КИЛЬМЕЗСКОГО РАЙОНА КИРОВСКОЙ ОБЛАСТИ</w:t>
      </w:r>
    </w:p>
    <w:p w:rsidR="000901DD" w:rsidRDefault="000901DD" w:rsidP="000901DD">
      <w:pPr>
        <w:suppressAutoHyphens/>
        <w:overflowPunct w:val="0"/>
        <w:autoSpaceDE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901DD" w:rsidRDefault="000901DD" w:rsidP="000901DD">
      <w:pPr>
        <w:suppressAutoHyphens/>
        <w:overflowPunct w:val="0"/>
        <w:autoSpaceDE w:val="0"/>
        <w:spacing w:line="360" w:lineRule="auto"/>
        <w:jc w:val="center"/>
        <w:rPr>
          <w:szCs w:val="28"/>
        </w:rPr>
      </w:pPr>
      <w:r>
        <w:rPr>
          <w:szCs w:val="28"/>
        </w:rPr>
        <w:t>29</w:t>
      </w:r>
      <w:r>
        <w:rPr>
          <w:szCs w:val="28"/>
        </w:rPr>
        <w:t>.0</w:t>
      </w:r>
      <w:r>
        <w:rPr>
          <w:szCs w:val="28"/>
        </w:rPr>
        <w:t>7</w:t>
      </w:r>
      <w:r>
        <w:rPr>
          <w:szCs w:val="28"/>
        </w:rPr>
        <w:t>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>
        <w:rPr>
          <w:szCs w:val="28"/>
        </w:rPr>
        <w:t>39</w:t>
      </w:r>
      <w:r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>
        <w:rPr>
          <w:szCs w:val="28"/>
        </w:rPr>
        <w:t>п Чернушка</w:t>
      </w:r>
    </w:p>
    <w:p w:rsidR="000901DD" w:rsidRDefault="000901DD" w:rsidP="000901DD">
      <w:pPr>
        <w:suppressAutoHyphens/>
        <w:overflowPunct w:val="0"/>
        <w:autoSpaceDE w:val="0"/>
        <w:spacing w:after="480" w:line="360" w:lineRule="auto"/>
        <w:jc w:val="center"/>
        <w:rPr>
          <w:b/>
          <w:szCs w:val="28"/>
        </w:rPr>
      </w:pPr>
      <w:r>
        <w:rPr>
          <w:b/>
          <w:szCs w:val="28"/>
        </w:rPr>
        <w:t>О признании утратившим силу постановление</w:t>
      </w:r>
    </w:p>
    <w:p w:rsidR="000901DD" w:rsidRDefault="000901DD" w:rsidP="000901DD">
      <w:pPr>
        <w:suppressAutoHyphens/>
        <w:overflowPunct w:val="0"/>
        <w:autoSpaceDE w:val="0"/>
        <w:spacing w:after="48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В связи с принятием постановления администрацией </w:t>
      </w:r>
      <w:proofErr w:type="spellStart"/>
      <w:r>
        <w:rPr>
          <w:color w:val="000000"/>
          <w:szCs w:val="28"/>
        </w:rPr>
        <w:t>Кильмезского</w:t>
      </w:r>
      <w:proofErr w:type="spellEnd"/>
      <w:r>
        <w:rPr>
          <w:color w:val="000000"/>
          <w:szCs w:val="28"/>
        </w:rPr>
        <w:t xml:space="preserve"> района Кировской области от 26.07.2021 № 337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>
        <w:rPr>
          <w:color w:val="000000"/>
          <w:szCs w:val="28"/>
        </w:rPr>
        <w:t>Кильмезского</w:t>
      </w:r>
      <w:proofErr w:type="spellEnd"/>
      <w:r>
        <w:rPr>
          <w:color w:val="000000"/>
          <w:szCs w:val="28"/>
        </w:rPr>
        <w:t xml:space="preserve"> района»</w:t>
      </w:r>
      <w:r>
        <w:rPr>
          <w:color w:val="000000"/>
          <w:szCs w:val="28"/>
        </w:rPr>
        <w:t xml:space="preserve">, администрация </w:t>
      </w:r>
      <w:proofErr w:type="spellStart"/>
      <w:r>
        <w:rPr>
          <w:color w:val="000000"/>
          <w:szCs w:val="28"/>
        </w:rPr>
        <w:t>Чернушского</w:t>
      </w:r>
      <w:proofErr w:type="spellEnd"/>
      <w:r>
        <w:rPr>
          <w:color w:val="000000"/>
          <w:szCs w:val="28"/>
        </w:rPr>
        <w:t xml:space="preserve"> сельского поселения ПОСТАНОВЛЯЕТ:</w:t>
      </w:r>
    </w:p>
    <w:p w:rsidR="000901DD" w:rsidRDefault="000901DD" w:rsidP="007D404B">
      <w:pPr>
        <w:suppressAutoHyphens/>
        <w:overflowPunct w:val="0"/>
        <w:autoSpaceDE w:val="0"/>
        <w:spacing w:before="100" w:beforeAutospacing="1" w:after="0" w:line="240" w:lineRule="auto"/>
        <w:ind w:right="57"/>
        <w:jc w:val="both"/>
        <w:rPr>
          <w:szCs w:val="28"/>
        </w:rPr>
      </w:pPr>
      <w:r>
        <w:rPr>
          <w:szCs w:val="28"/>
        </w:rPr>
        <w:t xml:space="preserve">       1.</w:t>
      </w:r>
      <w:r>
        <w:t xml:space="preserve">      </w:t>
      </w:r>
      <w:r>
        <w:rPr>
          <w:szCs w:val="28"/>
        </w:rPr>
        <w:t xml:space="preserve">Признать утратившим силу: </w:t>
      </w:r>
    </w:p>
    <w:p w:rsidR="000901DD" w:rsidRDefault="000901DD" w:rsidP="007D404B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right="57"/>
        <w:jc w:val="both"/>
        <w:rPr>
          <w:szCs w:val="28"/>
        </w:rPr>
      </w:pPr>
      <w:r>
        <w:rPr>
          <w:szCs w:val="28"/>
        </w:rPr>
        <w:t xml:space="preserve">      1.1.  Постановление от </w:t>
      </w:r>
      <w:r w:rsidR="007D404B">
        <w:rPr>
          <w:szCs w:val="28"/>
        </w:rPr>
        <w:t>13</w:t>
      </w:r>
      <w:r>
        <w:rPr>
          <w:szCs w:val="28"/>
        </w:rPr>
        <w:t>.</w:t>
      </w:r>
      <w:r w:rsidR="007D404B">
        <w:rPr>
          <w:szCs w:val="28"/>
        </w:rPr>
        <w:t>05</w:t>
      </w:r>
      <w:r>
        <w:rPr>
          <w:szCs w:val="28"/>
        </w:rPr>
        <w:t>.201</w:t>
      </w:r>
      <w:r w:rsidR="007D404B">
        <w:rPr>
          <w:szCs w:val="28"/>
        </w:rPr>
        <w:t>3</w:t>
      </w:r>
      <w:r>
        <w:rPr>
          <w:szCs w:val="28"/>
        </w:rPr>
        <w:t xml:space="preserve"> № </w:t>
      </w:r>
      <w:r w:rsidR="007D404B">
        <w:rPr>
          <w:szCs w:val="28"/>
        </w:rPr>
        <w:t>27</w:t>
      </w:r>
      <w:r>
        <w:rPr>
          <w:b/>
          <w:bCs/>
          <w:szCs w:val="28"/>
        </w:rPr>
        <w:t xml:space="preserve"> </w:t>
      </w:r>
      <w:r w:rsidR="007D404B">
        <w:rPr>
          <w:bCs/>
          <w:szCs w:val="28"/>
        </w:rPr>
        <w:t>«</w:t>
      </w:r>
      <w:r w:rsidR="007D404B">
        <w:rPr>
          <w:color w:val="000000"/>
          <w:szCs w:val="28"/>
        </w:rPr>
        <w:t>«Об определении границ</w:t>
      </w:r>
      <w:r w:rsidR="007D404B">
        <w:rPr>
          <w:color w:val="000000"/>
          <w:szCs w:val="28"/>
        </w:rPr>
        <w:t>,</w:t>
      </w:r>
      <w:r w:rsidR="007D404B">
        <w:rPr>
          <w:color w:val="000000"/>
          <w:szCs w:val="28"/>
        </w:rPr>
        <w:t xml:space="preserve"> прилегающих</w:t>
      </w:r>
      <w:r w:rsidR="007D404B">
        <w:rPr>
          <w:color w:val="000000"/>
          <w:szCs w:val="28"/>
        </w:rPr>
        <w:t xml:space="preserve"> к некоторым организациям и объектам</w:t>
      </w:r>
      <w:r w:rsidR="007D404B" w:rsidRPr="007D404B">
        <w:rPr>
          <w:color w:val="000000"/>
          <w:szCs w:val="28"/>
        </w:rPr>
        <w:t xml:space="preserve"> </w:t>
      </w:r>
      <w:proofErr w:type="gramStart"/>
      <w:r w:rsidR="007D404B">
        <w:rPr>
          <w:color w:val="000000"/>
          <w:szCs w:val="28"/>
        </w:rPr>
        <w:t>территорий,</w:t>
      </w:r>
      <w:r w:rsidR="007D404B" w:rsidRPr="007D404B">
        <w:rPr>
          <w:color w:val="000000"/>
          <w:szCs w:val="28"/>
        </w:rPr>
        <w:t xml:space="preserve"> </w:t>
      </w:r>
      <w:r w:rsidR="007D404B">
        <w:rPr>
          <w:color w:val="000000"/>
          <w:szCs w:val="28"/>
        </w:rPr>
        <w:t xml:space="preserve"> на</w:t>
      </w:r>
      <w:proofErr w:type="gramEnd"/>
      <w:r w:rsidR="007D404B">
        <w:rPr>
          <w:color w:val="000000"/>
          <w:szCs w:val="28"/>
        </w:rPr>
        <w:t xml:space="preserve"> которых не допускается розничная продажа алкогольной продукции</w:t>
      </w:r>
      <w:r w:rsidR="007D404B">
        <w:rPr>
          <w:color w:val="000000"/>
          <w:szCs w:val="28"/>
        </w:rPr>
        <w:t xml:space="preserve"> на территории </w:t>
      </w:r>
      <w:proofErr w:type="spellStart"/>
      <w:r w:rsidR="007D404B">
        <w:rPr>
          <w:color w:val="000000"/>
          <w:szCs w:val="28"/>
        </w:rPr>
        <w:t>Чернушского</w:t>
      </w:r>
      <w:proofErr w:type="spellEnd"/>
      <w:r w:rsidR="007D404B">
        <w:rPr>
          <w:color w:val="000000"/>
          <w:szCs w:val="28"/>
        </w:rPr>
        <w:t xml:space="preserve"> сельского поселения</w:t>
      </w:r>
      <w:r>
        <w:rPr>
          <w:bCs/>
          <w:szCs w:val="28"/>
        </w:rPr>
        <w:t>».</w:t>
      </w:r>
    </w:p>
    <w:p w:rsidR="000901DD" w:rsidRDefault="000901DD" w:rsidP="000901D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szCs w:val="28"/>
        </w:rPr>
      </w:pPr>
      <w:r>
        <w:rPr>
          <w:szCs w:val="28"/>
        </w:rPr>
        <w:t xml:space="preserve">      </w:t>
      </w:r>
    </w:p>
    <w:p w:rsidR="000901DD" w:rsidRDefault="000901DD" w:rsidP="000901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2. Настоящее постановление опубликовать в установленном порядке и разместить на официальном сайте администрации </w:t>
      </w:r>
      <w:proofErr w:type="spellStart"/>
      <w:r>
        <w:rPr>
          <w:color w:val="000000"/>
          <w:szCs w:val="28"/>
        </w:rPr>
        <w:t>Чернушского</w:t>
      </w:r>
      <w:proofErr w:type="spellEnd"/>
      <w:r>
        <w:rPr>
          <w:color w:val="000000"/>
          <w:szCs w:val="28"/>
        </w:rPr>
        <w:t xml:space="preserve"> сельского поселения.  </w:t>
      </w:r>
    </w:p>
    <w:p w:rsidR="007D404B" w:rsidRDefault="007D404B" w:rsidP="000901DD">
      <w:pPr>
        <w:rPr>
          <w:color w:val="000000"/>
          <w:szCs w:val="28"/>
        </w:rPr>
      </w:pPr>
    </w:p>
    <w:p w:rsidR="000901DD" w:rsidRDefault="000901DD" w:rsidP="000901DD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администрации                                                                                                                               </w:t>
      </w:r>
      <w:proofErr w:type="spellStart"/>
      <w:r>
        <w:rPr>
          <w:color w:val="000000"/>
          <w:szCs w:val="28"/>
        </w:rPr>
        <w:t>Чернушского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Г.Ф.</w:t>
      </w:r>
      <w:r w:rsidR="007D404B">
        <w:rPr>
          <w:color w:val="000000"/>
          <w:szCs w:val="28"/>
        </w:rPr>
        <w:t xml:space="preserve"> </w:t>
      </w:r>
      <w:bookmarkStart w:id="0" w:name="_GoBack"/>
      <w:bookmarkEnd w:id="0"/>
      <w:r>
        <w:rPr>
          <w:color w:val="000000"/>
          <w:szCs w:val="28"/>
        </w:rPr>
        <w:t>Грозных</w:t>
      </w:r>
    </w:p>
    <w:p w:rsidR="000901DD" w:rsidRDefault="000901DD" w:rsidP="000901DD">
      <w:pPr>
        <w:jc w:val="both"/>
        <w:rPr>
          <w:color w:val="000000"/>
          <w:szCs w:val="28"/>
        </w:rPr>
      </w:pPr>
    </w:p>
    <w:p w:rsidR="000901DD" w:rsidRDefault="000901DD" w:rsidP="000901DD">
      <w:pPr>
        <w:jc w:val="both"/>
        <w:rPr>
          <w:color w:val="000000"/>
          <w:szCs w:val="28"/>
        </w:rPr>
      </w:pPr>
    </w:p>
    <w:p w:rsidR="000901DD" w:rsidRDefault="000901DD" w:rsidP="000901DD">
      <w:pPr>
        <w:jc w:val="both"/>
        <w:rPr>
          <w:color w:val="000000"/>
          <w:szCs w:val="28"/>
        </w:rPr>
      </w:pPr>
    </w:p>
    <w:p w:rsidR="007F4DD1" w:rsidRDefault="007F4DD1"/>
    <w:sectPr w:rsidR="007F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A4"/>
    <w:rsid w:val="000901DD"/>
    <w:rsid w:val="003665A4"/>
    <w:rsid w:val="007D404B"/>
    <w:rsid w:val="007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08BA"/>
  <w15:chartTrackingRefBased/>
  <w15:docId w15:val="{0CEB5B65-4DE7-4EBE-B8C0-D0DBE228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D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01DD"/>
  </w:style>
  <w:style w:type="paragraph" w:styleId="a3">
    <w:name w:val="Balloon Text"/>
    <w:basedOn w:val="a"/>
    <w:link w:val="a4"/>
    <w:uiPriority w:val="99"/>
    <w:semiHidden/>
    <w:unhideWhenUsed/>
    <w:rsid w:val="007D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F3205-BF23-4BAE-9839-01E52C9E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cp:lastPrinted>2021-07-29T10:03:00Z</cp:lastPrinted>
  <dcterms:created xsi:type="dcterms:W3CDTF">2021-07-29T09:44:00Z</dcterms:created>
  <dcterms:modified xsi:type="dcterms:W3CDTF">2021-07-29T10:04:00Z</dcterms:modified>
</cp:coreProperties>
</file>