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3" w:rsidRDefault="00734593" w:rsidP="00734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734593" w:rsidRDefault="00734593" w:rsidP="00734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734593" w:rsidRDefault="00734593" w:rsidP="00734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    </w:t>
      </w:r>
    </w:p>
    <w:p w:rsidR="00734593" w:rsidRDefault="00734593" w:rsidP="00734593">
      <w:pPr>
        <w:jc w:val="center"/>
        <w:rPr>
          <w:b/>
          <w:sz w:val="32"/>
          <w:szCs w:val="32"/>
        </w:rPr>
      </w:pPr>
    </w:p>
    <w:p w:rsidR="00734593" w:rsidRDefault="00734593" w:rsidP="00734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34593" w:rsidRDefault="0033366C" w:rsidP="007345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bookmarkStart w:id="0" w:name="_GoBack"/>
      <w:bookmarkEnd w:id="0"/>
      <w:r w:rsidR="00734593">
        <w:rPr>
          <w:rFonts w:ascii="Times New Roman" w:hAnsi="Times New Roman" w:cs="Times New Roman"/>
          <w:b w:val="0"/>
          <w:sz w:val="28"/>
          <w:szCs w:val="28"/>
        </w:rPr>
        <w:t>.0</w:t>
      </w:r>
      <w:r w:rsidR="00BF7C3B">
        <w:rPr>
          <w:rFonts w:ascii="Times New Roman" w:hAnsi="Times New Roman" w:cs="Times New Roman"/>
          <w:b w:val="0"/>
          <w:sz w:val="28"/>
          <w:szCs w:val="28"/>
        </w:rPr>
        <w:t>4</w:t>
      </w:r>
      <w:r w:rsidR="0073459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</w:r>
      <w:r w:rsidR="00734593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BF7C3B">
        <w:rPr>
          <w:rFonts w:ascii="Times New Roman" w:hAnsi="Times New Roman" w:cs="Times New Roman"/>
          <w:b w:val="0"/>
          <w:sz w:val="28"/>
          <w:szCs w:val="28"/>
        </w:rPr>
        <w:t>3</w:t>
      </w:r>
      <w:r w:rsidR="00734593">
        <w:rPr>
          <w:rFonts w:ascii="Times New Roman" w:hAnsi="Times New Roman" w:cs="Times New Roman"/>
          <w:b w:val="0"/>
          <w:sz w:val="28"/>
          <w:szCs w:val="28"/>
        </w:rPr>
        <w:t>/</w:t>
      </w:r>
      <w:r w:rsidR="00A117E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34593" w:rsidRDefault="00734593" w:rsidP="007345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734593" w:rsidRDefault="00734593" w:rsidP="00734593">
      <w:pPr>
        <w:rPr>
          <w:color w:val="2D2D2D"/>
        </w:rPr>
      </w:pPr>
    </w:p>
    <w:p w:rsidR="00734593" w:rsidRDefault="00734593" w:rsidP="00734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  изменений   </w:t>
      </w:r>
      <w:proofErr w:type="gramStart"/>
      <w:r>
        <w:rPr>
          <w:b/>
          <w:sz w:val="28"/>
          <w:szCs w:val="28"/>
        </w:rPr>
        <w:t>в  решение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от 26.04.2019 № 2/3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 Об утверждении Положения о муниципальной службе муниципального образования 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34593" w:rsidRDefault="00734593" w:rsidP="00734593">
      <w:pPr>
        <w:jc w:val="center"/>
        <w:rPr>
          <w:b/>
          <w:sz w:val="28"/>
          <w:szCs w:val="28"/>
        </w:rPr>
      </w:pPr>
    </w:p>
    <w:p w:rsidR="00734593" w:rsidRDefault="00734593" w:rsidP="00734593">
      <w:pPr>
        <w:jc w:val="both"/>
        <w:rPr>
          <w:b/>
          <w:sz w:val="28"/>
          <w:szCs w:val="28"/>
        </w:rPr>
      </w:pPr>
    </w:p>
    <w:p w:rsidR="00734593" w:rsidRPr="00996F0E" w:rsidRDefault="00734593" w:rsidP="00734593">
      <w:pPr>
        <w:jc w:val="both"/>
        <w:rPr>
          <w:sz w:val="28"/>
          <w:szCs w:val="28"/>
        </w:rPr>
      </w:pPr>
      <w:r w:rsidRPr="00996F0E">
        <w:rPr>
          <w:b/>
          <w:sz w:val="28"/>
          <w:szCs w:val="28"/>
        </w:rPr>
        <w:t xml:space="preserve">         </w:t>
      </w:r>
      <w:r w:rsidRPr="00996F0E">
        <w:rPr>
          <w:sz w:val="28"/>
          <w:szCs w:val="28"/>
        </w:rPr>
        <w:t>В соответствии с внесением изменений Федеральным законом от 27.10.2020 № 347-</w:t>
      </w:r>
      <w:proofErr w:type="gramStart"/>
      <w:r w:rsidRPr="00996F0E">
        <w:rPr>
          <w:sz w:val="28"/>
          <w:szCs w:val="28"/>
        </w:rPr>
        <w:t>ФЗ  в</w:t>
      </w:r>
      <w:proofErr w:type="gramEnd"/>
      <w:r w:rsidRPr="00996F0E">
        <w:rPr>
          <w:sz w:val="28"/>
          <w:szCs w:val="28"/>
        </w:rPr>
        <w:t xml:space="preserve"> статью13 Федерального закона «О муниципальной службе в Российской Федерации», </w:t>
      </w:r>
      <w:r w:rsidR="00BF7C3B">
        <w:rPr>
          <w:sz w:val="28"/>
          <w:szCs w:val="28"/>
        </w:rPr>
        <w:t>Экспертного заключения</w:t>
      </w:r>
      <w:r w:rsidRPr="00996F0E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 </w:t>
      </w:r>
      <w:proofErr w:type="spellStart"/>
      <w:r w:rsidRPr="00996F0E">
        <w:rPr>
          <w:sz w:val="28"/>
          <w:szCs w:val="28"/>
        </w:rPr>
        <w:t>Кильмезского</w:t>
      </w:r>
      <w:proofErr w:type="spellEnd"/>
      <w:r w:rsidRPr="00996F0E">
        <w:rPr>
          <w:sz w:val="28"/>
          <w:szCs w:val="28"/>
        </w:rPr>
        <w:t xml:space="preserve"> района Кировской области, </w:t>
      </w:r>
      <w:proofErr w:type="spellStart"/>
      <w:r w:rsidRPr="00996F0E">
        <w:rPr>
          <w:sz w:val="28"/>
          <w:szCs w:val="28"/>
        </w:rPr>
        <w:t>Чернушская</w:t>
      </w:r>
      <w:proofErr w:type="spellEnd"/>
      <w:r w:rsidRPr="00996F0E">
        <w:rPr>
          <w:sz w:val="28"/>
          <w:szCs w:val="28"/>
        </w:rPr>
        <w:t xml:space="preserve"> сельская  Дума РЕШИЛА:</w:t>
      </w:r>
    </w:p>
    <w:p w:rsidR="00734593" w:rsidRPr="00996F0E" w:rsidRDefault="00734593" w:rsidP="00734593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734593" w:rsidRPr="00996F0E" w:rsidRDefault="00734593" w:rsidP="00734593">
      <w:pPr>
        <w:ind w:firstLine="708"/>
        <w:jc w:val="both"/>
        <w:rPr>
          <w:sz w:val="28"/>
          <w:szCs w:val="28"/>
        </w:rPr>
      </w:pPr>
      <w:r w:rsidRPr="00996F0E">
        <w:rPr>
          <w:color w:val="2D2D2D"/>
          <w:sz w:val="28"/>
          <w:szCs w:val="28"/>
        </w:rPr>
        <w:t xml:space="preserve">1. Внести в </w:t>
      </w:r>
      <w:proofErr w:type="gramStart"/>
      <w:r w:rsidRPr="00996F0E">
        <w:rPr>
          <w:color w:val="2D2D2D"/>
          <w:sz w:val="28"/>
          <w:szCs w:val="28"/>
        </w:rPr>
        <w:t xml:space="preserve">решение </w:t>
      </w:r>
      <w:r w:rsidRPr="00996F0E">
        <w:rPr>
          <w:sz w:val="28"/>
          <w:szCs w:val="28"/>
        </w:rPr>
        <w:t xml:space="preserve"> </w:t>
      </w:r>
      <w:proofErr w:type="spellStart"/>
      <w:r w:rsidRPr="00996F0E">
        <w:rPr>
          <w:sz w:val="28"/>
          <w:szCs w:val="28"/>
        </w:rPr>
        <w:t>Чернушской</w:t>
      </w:r>
      <w:proofErr w:type="spellEnd"/>
      <w:proofErr w:type="gramEnd"/>
      <w:r w:rsidRPr="00996F0E"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поселение» (с изменениями от 28.06.2019 № 4/3, 01.10.2019 № 6/2, от 19.05.2020№ 2/4, от 06.08.2020 № 4/4, от 22.10.2020 № 5/6) следующие изменения:</w:t>
      </w:r>
    </w:p>
    <w:p w:rsidR="00734593" w:rsidRPr="00996F0E" w:rsidRDefault="00734593" w:rsidP="00734593">
      <w:pPr>
        <w:ind w:firstLine="708"/>
        <w:jc w:val="both"/>
        <w:rPr>
          <w:sz w:val="28"/>
          <w:szCs w:val="28"/>
        </w:rPr>
      </w:pPr>
      <w:r w:rsidRPr="00996F0E">
        <w:rPr>
          <w:sz w:val="28"/>
          <w:szCs w:val="28"/>
        </w:rPr>
        <w:t xml:space="preserve">1.1.  </w:t>
      </w:r>
      <w:r w:rsidR="00FB5852">
        <w:rPr>
          <w:sz w:val="28"/>
          <w:szCs w:val="28"/>
        </w:rPr>
        <w:t xml:space="preserve">Подпункт «б» </w:t>
      </w:r>
      <w:r w:rsidRPr="00996F0E">
        <w:rPr>
          <w:sz w:val="28"/>
          <w:szCs w:val="28"/>
        </w:rPr>
        <w:t>Пункт</w:t>
      </w:r>
      <w:r w:rsidR="00FB5852">
        <w:rPr>
          <w:sz w:val="28"/>
          <w:szCs w:val="28"/>
        </w:rPr>
        <w:t>а</w:t>
      </w:r>
      <w:r w:rsidRPr="00996F0E">
        <w:rPr>
          <w:sz w:val="28"/>
          <w:szCs w:val="28"/>
        </w:rPr>
        <w:t xml:space="preserve"> </w:t>
      </w:r>
      <w:r w:rsidR="00FB5852">
        <w:rPr>
          <w:sz w:val="28"/>
          <w:szCs w:val="28"/>
        </w:rPr>
        <w:t>2</w:t>
      </w:r>
      <w:r w:rsidRPr="00996F0E">
        <w:rPr>
          <w:sz w:val="28"/>
          <w:szCs w:val="28"/>
        </w:rPr>
        <w:t xml:space="preserve"> </w:t>
      </w:r>
      <w:r w:rsidR="00FB5852">
        <w:rPr>
          <w:sz w:val="28"/>
          <w:szCs w:val="28"/>
        </w:rPr>
        <w:t>части 1</w:t>
      </w:r>
      <w:r w:rsidRPr="00996F0E">
        <w:rPr>
          <w:sz w:val="28"/>
          <w:szCs w:val="28"/>
        </w:rPr>
        <w:t xml:space="preserve"> </w:t>
      </w:r>
      <w:r w:rsidR="00FB5852">
        <w:rPr>
          <w:sz w:val="28"/>
          <w:szCs w:val="28"/>
        </w:rPr>
        <w:t>статьи</w:t>
      </w:r>
      <w:r w:rsidRPr="00996F0E">
        <w:rPr>
          <w:sz w:val="28"/>
          <w:szCs w:val="28"/>
        </w:rPr>
        <w:t xml:space="preserve"> </w:t>
      </w:r>
      <w:r w:rsidR="00FB5852">
        <w:rPr>
          <w:sz w:val="28"/>
          <w:szCs w:val="28"/>
        </w:rPr>
        <w:t>1</w:t>
      </w:r>
      <w:r w:rsidRPr="00996F0E">
        <w:rPr>
          <w:sz w:val="28"/>
          <w:szCs w:val="28"/>
        </w:rPr>
        <w:t>3 Положения</w:t>
      </w:r>
      <w:r w:rsidR="00FB798B">
        <w:rPr>
          <w:sz w:val="28"/>
          <w:szCs w:val="28"/>
        </w:rPr>
        <w:t>,</w:t>
      </w:r>
      <w:r w:rsidRPr="00996F0E">
        <w:rPr>
          <w:sz w:val="28"/>
          <w:szCs w:val="28"/>
        </w:rPr>
        <w:t xml:space="preserve"> изложить текст в новой редакции:</w:t>
      </w:r>
    </w:p>
    <w:p w:rsidR="00FB5852" w:rsidRPr="00FB5852" w:rsidRDefault="00FB5852" w:rsidP="00FB5852">
      <w:pPr>
        <w:pStyle w:val="a4"/>
        <w:jc w:val="both"/>
        <w:rPr>
          <w:sz w:val="28"/>
          <w:szCs w:val="28"/>
        </w:rPr>
      </w:pPr>
      <w:r w:rsidRPr="00FB5852">
        <w:rPr>
          <w:sz w:val="28"/>
          <w:szCs w:val="28"/>
        </w:rPr>
        <w:t>«б) рекомендовать представителю нанимателя (работодателю) не разрешать муниципальному служащему участие на безвозмездной основе в управлении некоммерческой организацией (с указанием причин принятия решения)»;</w:t>
      </w:r>
    </w:p>
    <w:p w:rsidR="00FB5852" w:rsidRPr="00FB798B" w:rsidRDefault="00FB5852" w:rsidP="00FB5852">
      <w:pPr>
        <w:pStyle w:val="a4"/>
        <w:jc w:val="both"/>
        <w:rPr>
          <w:sz w:val="28"/>
          <w:szCs w:val="28"/>
        </w:rPr>
      </w:pPr>
      <w:r w:rsidRPr="00FB5852">
        <w:rPr>
          <w:sz w:val="28"/>
          <w:szCs w:val="28"/>
        </w:rPr>
        <w:t xml:space="preserve">         1.2. </w:t>
      </w:r>
      <w:r w:rsidR="00FB798B">
        <w:rPr>
          <w:sz w:val="28"/>
          <w:szCs w:val="28"/>
        </w:rPr>
        <w:t>Часть 3статьи12 Положения, изложить текст в новой редакции: «</w:t>
      </w:r>
      <w:r w:rsidR="00FB798B" w:rsidRPr="00FB798B">
        <w:rPr>
          <w:sz w:val="28"/>
          <w:szCs w:val="28"/>
        </w:rPr>
        <w:t>3. 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</w:t>
      </w:r>
    </w:p>
    <w:p w:rsidR="00FB798B" w:rsidRDefault="00FB798B" w:rsidP="00FB58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Часть 7 статьи 22 Положения, после слов «муниципальных служащих,» дополнить текст следующего содержания</w:t>
      </w:r>
    </w:p>
    <w:p w:rsidR="00FB798B" w:rsidRDefault="00FB798B" w:rsidP="00FB58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«утверждаемым законом субъекта Российской Федерации»</w:t>
      </w:r>
      <w:r w:rsidR="00397973">
        <w:rPr>
          <w:sz w:val="28"/>
          <w:szCs w:val="28"/>
        </w:rPr>
        <w:t>;</w:t>
      </w:r>
    </w:p>
    <w:p w:rsidR="00397973" w:rsidRPr="00FB5852" w:rsidRDefault="00397973" w:rsidP="00FB58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1.4. Часть 6 статьи 32 Положения исключить, как дублирующая норму части 1 статьи 33.</w:t>
      </w:r>
    </w:p>
    <w:p w:rsidR="00397973" w:rsidRPr="00996F0E" w:rsidRDefault="00397973" w:rsidP="00397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96F0E">
        <w:rPr>
          <w:sz w:val="28"/>
          <w:szCs w:val="28"/>
        </w:rPr>
        <w:t xml:space="preserve">       2.    В соответствии пунктом 3 статьи 7 Устава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996F0E">
        <w:rPr>
          <w:sz w:val="28"/>
          <w:szCs w:val="28"/>
        </w:rPr>
        <w:t>его  полного</w:t>
      </w:r>
      <w:proofErr w:type="gramEnd"/>
      <w:r w:rsidRPr="00996F0E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996F0E">
        <w:rPr>
          <w:sz w:val="28"/>
          <w:szCs w:val="28"/>
        </w:rPr>
        <w:t>Чернушское</w:t>
      </w:r>
      <w:proofErr w:type="spellEnd"/>
      <w:r w:rsidRPr="00996F0E">
        <w:rPr>
          <w:sz w:val="28"/>
          <w:szCs w:val="28"/>
        </w:rPr>
        <w:t xml:space="preserve"> сельское поселение.</w:t>
      </w:r>
    </w:p>
    <w:p w:rsidR="00397973" w:rsidRPr="00996F0E" w:rsidRDefault="00397973" w:rsidP="00397973">
      <w:pPr>
        <w:jc w:val="both"/>
        <w:rPr>
          <w:color w:val="2D2D2D"/>
          <w:sz w:val="28"/>
          <w:szCs w:val="28"/>
        </w:rPr>
      </w:pPr>
    </w:p>
    <w:p w:rsidR="00397973" w:rsidRPr="00996F0E" w:rsidRDefault="00397973" w:rsidP="00397973">
      <w:pPr>
        <w:jc w:val="both"/>
        <w:rPr>
          <w:color w:val="2D2D2D"/>
          <w:sz w:val="28"/>
          <w:szCs w:val="28"/>
        </w:rPr>
      </w:pPr>
      <w:r w:rsidRPr="00996F0E">
        <w:rPr>
          <w:color w:val="2D2D2D"/>
          <w:sz w:val="28"/>
          <w:szCs w:val="28"/>
        </w:rPr>
        <w:t>Председатель сельской Думы,</w:t>
      </w:r>
    </w:p>
    <w:p w:rsidR="00397973" w:rsidRPr="00996F0E" w:rsidRDefault="00397973" w:rsidP="00397973">
      <w:pPr>
        <w:jc w:val="both"/>
        <w:rPr>
          <w:color w:val="2D2D2D"/>
          <w:sz w:val="28"/>
          <w:szCs w:val="28"/>
        </w:rPr>
      </w:pPr>
      <w:r w:rsidRPr="00996F0E">
        <w:rPr>
          <w:color w:val="2D2D2D"/>
          <w:sz w:val="28"/>
          <w:szCs w:val="28"/>
        </w:rPr>
        <w:t xml:space="preserve">Глава </w:t>
      </w:r>
      <w:proofErr w:type="spellStart"/>
      <w:r w:rsidRPr="00996F0E">
        <w:rPr>
          <w:color w:val="2D2D2D"/>
          <w:sz w:val="28"/>
          <w:szCs w:val="28"/>
        </w:rPr>
        <w:t>Чернушского</w:t>
      </w:r>
      <w:proofErr w:type="spellEnd"/>
      <w:r w:rsidRPr="00996F0E"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BF7C3B" w:rsidRPr="00FB5852" w:rsidRDefault="00BF7C3B" w:rsidP="00FB5852">
      <w:pPr>
        <w:rPr>
          <w:b/>
          <w:sz w:val="28"/>
          <w:szCs w:val="28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p w:rsidR="00BF7C3B" w:rsidRDefault="00BF7C3B" w:rsidP="00734593">
      <w:pPr>
        <w:jc w:val="center"/>
        <w:rPr>
          <w:b/>
          <w:sz w:val="32"/>
          <w:szCs w:val="32"/>
        </w:rPr>
      </w:pPr>
    </w:p>
    <w:sectPr w:rsidR="00B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0"/>
    <w:rsid w:val="0033366C"/>
    <w:rsid w:val="00397973"/>
    <w:rsid w:val="004B5D3A"/>
    <w:rsid w:val="00676970"/>
    <w:rsid w:val="006E0391"/>
    <w:rsid w:val="00734593"/>
    <w:rsid w:val="00886E34"/>
    <w:rsid w:val="00A117E0"/>
    <w:rsid w:val="00B50D40"/>
    <w:rsid w:val="00BF7C3B"/>
    <w:rsid w:val="00FB5852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6DF"/>
  <w15:chartTrackingRefBased/>
  <w15:docId w15:val="{398BE729-BBFC-4889-B131-87941FB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73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734593"/>
    <w:rPr>
      <w:color w:val="0000FF"/>
      <w:sz w:val="24"/>
      <w:u w:val="single"/>
      <w:lang w:val="en-US" w:eastAsia="en-US" w:bidi="ar-SA"/>
    </w:rPr>
  </w:style>
  <w:style w:type="paragraph" w:styleId="a4">
    <w:name w:val="Normal (Web)"/>
    <w:basedOn w:val="a"/>
    <w:uiPriority w:val="99"/>
    <w:rsid w:val="00FB58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336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2021-04-15T13:10:00Z</cp:lastPrinted>
  <dcterms:created xsi:type="dcterms:W3CDTF">2021-02-26T22:29:00Z</dcterms:created>
  <dcterms:modified xsi:type="dcterms:W3CDTF">2021-04-15T13:10:00Z</dcterms:modified>
</cp:coreProperties>
</file>