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0A" w:rsidRDefault="0094690A" w:rsidP="0094690A">
      <w:pPr>
        <w:tabs>
          <w:tab w:val="left" w:pos="5760"/>
        </w:tabs>
        <w:spacing w:after="0" w:line="240" w:lineRule="auto"/>
        <w:rPr>
          <w:rFonts w:ascii="Times New Roman" w:hAnsi="Times New Roman" w:cs="Times New Roman"/>
          <w:b/>
          <w:bCs/>
          <w:sz w:val="28"/>
          <w:szCs w:val="28"/>
          <w:lang w:eastAsia="ru-RU"/>
        </w:rPr>
      </w:pPr>
      <w:proofErr w:type="gramStart"/>
      <w:r>
        <w:rPr>
          <w:rFonts w:ascii="Times New Roman" w:hAnsi="Times New Roman" w:cs="Times New Roman"/>
          <w:b/>
          <w:bCs/>
          <w:sz w:val="28"/>
          <w:szCs w:val="28"/>
          <w:lang w:eastAsia="ru-RU"/>
        </w:rPr>
        <w:t>АДМИНИСТРАЦИЯ  ЧЕРНУШСКОГО</w:t>
      </w:r>
      <w:proofErr w:type="gramEnd"/>
      <w:r>
        <w:rPr>
          <w:rFonts w:ascii="Times New Roman" w:hAnsi="Times New Roman" w:cs="Times New Roman"/>
          <w:b/>
          <w:bCs/>
          <w:sz w:val="28"/>
          <w:szCs w:val="28"/>
          <w:lang w:eastAsia="ru-RU"/>
        </w:rPr>
        <w:t xml:space="preserve"> СЕЛЬСКОГО ПОСЕЛЕНИЯ</w:t>
      </w:r>
    </w:p>
    <w:p w:rsidR="0094690A" w:rsidRDefault="0094690A" w:rsidP="0094690A">
      <w:pPr>
        <w:tabs>
          <w:tab w:val="left" w:pos="5760"/>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КИЛЬМЕЗСКОГО РАЙОНА КИРОВСКОЙ ОБЛАСТИ</w:t>
      </w:r>
    </w:p>
    <w:p w:rsidR="0094690A" w:rsidRDefault="0094690A" w:rsidP="0094690A">
      <w:pPr>
        <w:tabs>
          <w:tab w:val="left" w:pos="5760"/>
        </w:tabs>
        <w:spacing w:after="0" w:line="240" w:lineRule="auto"/>
        <w:jc w:val="center"/>
        <w:rPr>
          <w:rFonts w:ascii="Times New Roman" w:hAnsi="Times New Roman" w:cs="Times New Roman"/>
          <w:b/>
          <w:bCs/>
          <w:sz w:val="24"/>
          <w:szCs w:val="24"/>
          <w:lang w:eastAsia="ru-RU"/>
        </w:rPr>
      </w:pPr>
    </w:p>
    <w:p w:rsidR="0094690A" w:rsidRDefault="0094690A" w:rsidP="0094690A">
      <w:pPr>
        <w:tabs>
          <w:tab w:val="left" w:pos="5760"/>
        </w:tabs>
        <w:spacing w:after="0" w:line="240" w:lineRule="auto"/>
        <w:rPr>
          <w:rFonts w:ascii="Times New Roman" w:hAnsi="Times New Roman" w:cs="Times New Roman"/>
          <w:b/>
          <w:bCs/>
          <w:sz w:val="24"/>
          <w:szCs w:val="24"/>
          <w:lang w:eastAsia="ru-RU"/>
        </w:rPr>
      </w:pPr>
    </w:p>
    <w:p w:rsidR="0094690A" w:rsidRDefault="0094690A" w:rsidP="0094690A">
      <w:pPr>
        <w:tabs>
          <w:tab w:val="left" w:pos="5760"/>
        </w:tabs>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ПОСТАНОВЛЕНИЕ </w:t>
      </w:r>
    </w:p>
    <w:p w:rsidR="0094690A" w:rsidRDefault="0094690A" w:rsidP="0094690A">
      <w:pPr>
        <w:spacing w:after="0" w:line="240" w:lineRule="auto"/>
        <w:rPr>
          <w:rFonts w:ascii="Times New Roman" w:hAnsi="Times New Roman" w:cs="Times New Roman"/>
          <w:sz w:val="28"/>
          <w:szCs w:val="28"/>
          <w:lang w:eastAsia="ru-RU"/>
        </w:rPr>
      </w:pPr>
    </w:p>
    <w:p w:rsidR="0094690A" w:rsidRDefault="0094690A" w:rsidP="0094690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22.04.2021                                                                                                 № 18</w:t>
      </w:r>
    </w:p>
    <w:p w:rsidR="0094690A" w:rsidRDefault="0094690A" w:rsidP="0094690A">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п.Чернушка</w:t>
      </w:r>
      <w:proofErr w:type="spellEnd"/>
    </w:p>
    <w:p w:rsidR="0094690A" w:rsidRDefault="0094690A" w:rsidP="0094690A">
      <w:pPr>
        <w:spacing w:after="0" w:line="360" w:lineRule="auto"/>
        <w:ind w:firstLine="5398"/>
        <w:rPr>
          <w:rFonts w:ascii="Times New Roman" w:hAnsi="Times New Roman" w:cs="Times New Roman"/>
          <w:sz w:val="28"/>
          <w:szCs w:val="28"/>
          <w:lang w:eastAsia="ru-RU"/>
        </w:rPr>
      </w:pPr>
    </w:p>
    <w:p w:rsidR="0094690A" w:rsidRDefault="0094690A" w:rsidP="0094690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b/>
          <w:bCs/>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Pr>
          <w:rFonts w:ascii="Times New Roman" w:hAnsi="Times New Roman" w:cs="Times New Roman"/>
          <w:b/>
          <w:bCs/>
          <w:sz w:val="28"/>
          <w:szCs w:val="28"/>
          <w:lang w:eastAsia="ru-RU"/>
        </w:rPr>
        <w:t>»</w:t>
      </w:r>
    </w:p>
    <w:p w:rsidR="0094690A" w:rsidRDefault="0094690A" w:rsidP="0094690A">
      <w:pPr>
        <w:spacing w:after="0" w:line="360" w:lineRule="auto"/>
        <w:ind w:firstLine="5398"/>
        <w:jc w:val="both"/>
        <w:rPr>
          <w:rFonts w:ascii="Times New Roman" w:hAnsi="Times New Roman" w:cs="Times New Roman"/>
          <w:sz w:val="28"/>
          <w:szCs w:val="28"/>
          <w:lang w:eastAsia="ru-RU"/>
        </w:rPr>
      </w:pPr>
    </w:p>
    <w:p w:rsidR="0094690A" w:rsidRDefault="0094690A" w:rsidP="0094690A">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8"/>
          <w:szCs w:val="28"/>
          <w:lang w:eastAsia="ru-RU"/>
        </w:rPr>
        <w:t>Чернушского</w:t>
      </w:r>
      <w:proofErr w:type="spellEnd"/>
      <w:r>
        <w:rPr>
          <w:rFonts w:ascii="Times New Roman" w:hAnsi="Times New Roman" w:cs="Times New Roman"/>
          <w:sz w:val="28"/>
          <w:szCs w:val="28"/>
          <w:lang w:eastAsia="ru-RU"/>
        </w:rPr>
        <w:t xml:space="preserve"> сельского поселения ПОСТАНОВЛЯЕТ:</w:t>
      </w:r>
    </w:p>
    <w:p w:rsidR="0094690A" w:rsidRDefault="0094690A" w:rsidP="0094690A">
      <w:pPr>
        <w:widowControl w:val="0"/>
        <w:numPr>
          <w:ilvl w:val="0"/>
          <w:numId w:val="3"/>
        </w:numPr>
        <w:tabs>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Утвердить административный регламент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 согласно приложению.</w:t>
      </w:r>
    </w:p>
    <w:p w:rsidR="0094690A" w:rsidRDefault="0094690A" w:rsidP="0094690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Настоящее Постановление опубликовать на Информационных стендах </w:t>
      </w:r>
      <w:proofErr w:type="spellStart"/>
      <w:r>
        <w:rPr>
          <w:rFonts w:ascii="Times New Roman" w:hAnsi="Times New Roman" w:cs="Times New Roman"/>
          <w:sz w:val="28"/>
          <w:szCs w:val="28"/>
          <w:lang w:eastAsia="ru-RU"/>
        </w:rPr>
        <w:t>Чернушского</w:t>
      </w:r>
      <w:proofErr w:type="spellEnd"/>
      <w:r>
        <w:rPr>
          <w:rFonts w:ascii="Times New Roman" w:hAnsi="Times New Roman" w:cs="Times New Roman"/>
          <w:sz w:val="28"/>
          <w:szCs w:val="28"/>
          <w:lang w:eastAsia="ru-RU"/>
        </w:rPr>
        <w:t xml:space="preserve"> сельского поселения и разместить на официальном сайте </w:t>
      </w:r>
      <w:proofErr w:type="spellStart"/>
      <w:r>
        <w:rPr>
          <w:rFonts w:ascii="Times New Roman" w:hAnsi="Times New Roman" w:cs="Times New Roman"/>
          <w:sz w:val="28"/>
          <w:szCs w:val="28"/>
          <w:lang w:eastAsia="ru-RU"/>
        </w:rPr>
        <w:t>Чернушского</w:t>
      </w:r>
      <w:proofErr w:type="spellEnd"/>
      <w:r>
        <w:rPr>
          <w:rFonts w:ascii="Times New Roman" w:hAnsi="Times New Roman" w:cs="Times New Roman"/>
          <w:sz w:val="28"/>
          <w:szCs w:val="28"/>
          <w:lang w:eastAsia="ru-RU"/>
        </w:rPr>
        <w:t xml:space="preserve"> сельского поселения.</w:t>
      </w:r>
    </w:p>
    <w:p w:rsidR="0094690A" w:rsidRDefault="0094690A" w:rsidP="0094690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Настоящее Постановление вступает в силу в соответствии с действующим законодательством.</w:t>
      </w:r>
    </w:p>
    <w:p w:rsidR="0094690A" w:rsidRDefault="0094690A" w:rsidP="0094690A">
      <w:pPr>
        <w:spacing w:after="0" w:line="240" w:lineRule="auto"/>
        <w:ind w:firstLine="567"/>
        <w:jc w:val="both"/>
        <w:rPr>
          <w:rFonts w:ascii="Times New Roman" w:hAnsi="Times New Roman" w:cs="Times New Roman"/>
          <w:sz w:val="28"/>
          <w:szCs w:val="28"/>
          <w:lang w:eastAsia="ru-RU"/>
        </w:rPr>
      </w:pPr>
    </w:p>
    <w:p w:rsidR="0094690A" w:rsidRDefault="0094690A" w:rsidP="0094690A">
      <w:pPr>
        <w:spacing w:after="0" w:line="240" w:lineRule="auto"/>
        <w:ind w:firstLine="567"/>
        <w:jc w:val="both"/>
        <w:rPr>
          <w:rFonts w:ascii="Times New Roman" w:hAnsi="Times New Roman" w:cs="Times New Roman"/>
          <w:sz w:val="28"/>
          <w:szCs w:val="28"/>
          <w:lang w:eastAsia="ru-RU"/>
        </w:rPr>
      </w:pPr>
    </w:p>
    <w:p w:rsidR="0094690A" w:rsidRDefault="0094690A" w:rsidP="0094690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p>
    <w:p w:rsidR="0094690A" w:rsidRDefault="0094690A" w:rsidP="0094690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eastAsia="ru-RU"/>
        </w:rPr>
        <w:t>Чернушского</w:t>
      </w:r>
      <w:proofErr w:type="spellEnd"/>
      <w:r>
        <w:rPr>
          <w:rFonts w:ascii="Times New Roman" w:hAnsi="Times New Roman" w:cs="Times New Roman"/>
          <w:sz w:val="28"/>
          <w:szCs w:val="28"/>
          <w:lang w:eastAsia="ru-RU"/>
        </w:rPr>
        <w:t xml:space="preserve"> сельского </w:t>
      </w:r>
      <w:proofErr w:type="gramStart"/>
      <w:r>
        <w:rPr>
          <w:rFonts w:ascii="Times New Roman" w:hAnsi="Times New Roman" w:cs="Times New Roman"/>
          <w:sz w:val="28"/>
          <w:szCs w:val="28"/>
          <w:lang w:eastAsia="ru-RU"/>
        </w:rPr>
        <w:t xml:space="preserve">поселения:   </w:t>
      </w:r>
      <w:proofErr w:type="gramEnd"/>
      <w:r>
        <w:rPr>
          <w:rFonts w:ascii="Times New Roman" w:hAnsi="Times New Roman" w:cs="Times New Roman"/>
          <w:sz w:val="28"/>
          <w:szCs w:val="28"/>
          <w:lang w:eastAsia="ru-RU"/>
        </w:rPr>
        <w:t xml:space="preserve">                                         Г.Ф. Грозных</w:t>
      </w:r>
    </w:p>
    <w:p w:rsidR="0094690A" w:rsidRDefault="0094690A" w:rsidP="0094690A">
      <w:pPr>
        <w:spacing w:after="0" w:line="360" w:lineRule="auto"/>
        <w:ind w:firstLine="5398"/>
        <w:jc w:val="both"/>
        <w:rPr>
          <w:rFonts w:ascii="Times New Roman" w:hAnsi="Times New Roman" w:cs="Times New Roman"/>
          <w:sz w:val="24"/>
          <w:szCs w:val="24"/>
        </w:rPr>
      </w:pPr>
    </w:p>
    <w:p w:rsidR="0094690A" w:rsidRDefault="0094690A" w:rsidP="0094690A">
      <w:pPr>
        <w:spacing w:after="0" w:line="360" w:lineRule="auto"/>
        <w:ind w:firstLine="5398"/>
        <w:jc w:val="both"/>
        <w:rPr>
          <w:rFonts w:ascii="Times New Roman" w:hAnsi="Times New Roman" w:cs="Times New Roman"/>
          <w:sz w:val="24"/>
          <w:szCs w:val="24"/>
        </w:rPr>
      </w:pPr>
    </w:p>
    <w:p w:rsidR="0094690A" w:rsidRDefault="0094690A" w:rsidP="0094690A">
      <w:pPr>
        <w:spacing w:after="0" w:line="360" w:lineRule="auto"/>
        <w:ind w:firstLine="5398"/>
        <w:jc w:val="both"/>
        <w:rPr>
          <w:rFonts w:ascii="Times New Roman" w:hAnsi="Times New Roman" w:cs="Times New Roman"/>
          <w:sz w:val="24"/>
          <w:szCs w:val="24"/>
        </w:rPr>
      </w:pPr>
    </w:p>
    <w:p w:rsidR="0094690A" w:rsidRDefault="0094690A" w:rsidP="0094690A">
      <w:pPr>
        <w:spacing w:after="0" w:line="360" w:lineRule="auto"/>
        <w:ind w:firstLine="5398"/>
        <w:jc w:val="both"/>
        <w:rPr>
          <w:rFonts w:ascii="Times New Roman" w:hAnsi="Times New Roman" w:cs="Times New Roman"/>
          <w:sz w:val="24"/>
          <w:szCs w:val="24"/>
        </w:rPr>
      </w:pPr>
    </w:p>
    <w:p w:rsidR="0094690A" w:rsidRDefault="0094690A" w:rsidP="0094690A">
      <w:pPr>
        <w:spacing w:after="0" w:line="360" w:lineRule="auto"/>
        <w:ind w:firstLine="5398"/>
        <w:jc w:val="both"/>
        <w:rPr>
          <w:rFonts w:ascii="Times New Roman" w:hAnsi="Times New Roman" w:cs="Times New Roman"/>
          <w:sz w:val="24"/>
          <w:szCs w:val="24"/>
        </w:rPr>
      </w:pPr>
    </w:p>
    <w:p w:rsidR="0094690A" w:rsidRDefault="0094690A" w:rsidP="0094690A">
      <w:pPr>
        <w:spacing w:after="0" w:line="360" w:lineRule="auto"/>
        <w:ind w:firstLine="5398"/>
        <w:jc w:val="both"/>
        <w:rPr>
          <w:rFonts w:ascii="Times New Roman" w:hAnsi="Times New Roman" w:cs="Times New Roman"/>
          <w:sz w:val="24"/>
          <w:szCs w:val="24"/>
        </w:rPr>
      </w:pPr>
    </w:p>
    <w:p w:rsidR="0094690A" w:rsidRDefault="0094690A" w:rsidP="0094690A">
      <w:pPr>
        <w:spacing w:after="0" w:line="360" w:lineRule="auto"/>
        <w:ind w:firstLine="5398"/>
        <w:jc w:val="both"/>
        <w:rPr>
          <w:rFonts w:ascii="Times New Roman" w:hAnsi="Times New Roman" w:cs="Times New Roman"/>
          <w:sz w:val="24"/>
          <w:szCs w:val="24"/>
        </w:rPr>
      </w:pPr>
    </w:p>
    <w:p w:rsidR="0094690A" w:rsidRDefault="0094690A" w:rsidP="0094690A">
      <w:pPr>
        <w:spacing w:after="0" w:line="360" w:lineRule="auto"/>
        <w:ind w:firstLine="5398"/>
        <w:jc w:val="both"/>
        <w:rPr>
          <w:rFonts w:ascii="Times New Roman" w:hAnsi="Times New Roman" w:cs="Times New Roman"/>
          <w:sz w:val="24"/>
          <w:szCs w:val="24"/>
        </w:rPr>
      </w:pPr>
    </w:p>
    <w:p w:rsidR="0094690A" w:rsidRDefault="0094690A" w:rsidP="0094690A">
      <w:pPr>
        <w:spacing w:after="0" w:line="240" w:lineRule="auto"/>
        <w:ind w:firstLine="5398"/>
        <w:jc w:val="both"/>
        <w:rPr>
          <w:rFonts w:ascii="Times New Roman" w:hAnsi="Times New Roman" w:cs="Times New Roman"/>
          <w:sz w:val="24"/>
          <w:szCs w:val="24"/>
        </w:rPr>
      </w:pPr>
    </w:p>
    <w:p w:rsidR="0094690A" w:rsidRDefault="0094690A" w:rsidP="0094690A">
      <w:pPr>
        <w:spacing w:after="0" w:line="240" w:lineRule="auto"/>
        <w:ind w:firstLine="5398"/>
        <w:jc w:val="both"/>
        <w:rPr>
          <w:rFonts w:ascii="Times New Roman" w:hAnsi="Times New Roman" w:cs="Times New Roman"/>
          <w:sz w:val="24"/>
          <w:szCs w:val="24"/>
        </w:rPr>
      </w:pPr>
    </w:p>
    <w:p w:rsidR="0094690A" w:rsidRDefault="0094690A" w:rsidP="0094690A">
      <w:pPr>
        <w:spacing w:after="0" w:line="240" w:lineRule="auto"/>
        <w:ind w:firstLine="5398"/>
        <w:jc w:val="both"/>
        <w:rPr>
          <w:rFonts w:ascii="Times New Roman" w:hAnsi="Times New Roman" w:cs="Times New Roman"/>
          <w:sz w:val="24"/>
          <w:szCs w:val="24"/>
        </w:rPr>
      </w:pPr>
    </w:p>
    <w:p w:rsidR="0094690A" w:rsidRPr="00BE1142" w:rsidRDefault="0094690A" w:rsidP="0094690A">
      <w:pPr>
        <w:spacing w:after="0" w:line="240" w:lineRule="auto"/>
        <w:ind w:firstLine="5398"/>
        <w:jc w:val="both"/>
        <w:rPr>
          <w:rFonts w:ascii="Times New Roman" w:hAnsi="Times New Roman" w:cs="Times New Roman"/>
          <w:sz w:val="24"/>
          <w:szCs w:val="24"/>
        </w:rPr>
      </w:pPr>
      <w:bookmarkStart w:id="0" w:name="_GoBack"/>
      <w:bookmarkEnd w:id="0"/>
      <w:r w:rsidRPr="00BE1142">
        <w:rPr>
          <w:rFonts w:ascii="Times New Roman" w:hAnsi="Times New Roman" w:cs="Times New Roman"/>
          <w:sz w:val="24"/>
          <w:szCs w:val="24"/>
        </w:rPr>
        <w:lastRenderedPageBreak/>
        <w:t>УТВЕРЖДЕН</w:t>
      </w:r>
    </w:p>
    <w:p w:rsidR="0094690A" w:rsidRPr="00BE1142" w:rsidRDefault="0094690A" w:rsidP="0094690A">
      <w:pPr>
        <w:spacing w:after="0" w:line="240" w:lineRule="auto"/>
        <w:ind w:firstLine="5398"/>
        <w:jc w:val="both"/>
        <w:rPr>
          <w:rFonts w:ascii="Times New Roman" w:hAnsi="Times New Roman" w:cs="Times New Roman"/>
          <w:sz w:val="24"/>
          <w:szCs w:val="24"/>
        </w:rPr>
      </w:pPr>
      <w:r w:rsidRPr="00BE1142">
        <w:rPr>
          <w:rFonts w:ascii="Times New Roman" w:hAnsi="Times New Roman" w:cs="Times New Roman"/>
          <w:sz w:val="24"/>
          <w:szCs w:val="24"/>
        </w:rPr>
        <w:t xml:space="preserve">постановлением администрации </w:t>
      </w:r>
    </w:p>
    <w:p w:rsidR="0094690A" w:rsidRPr="00BE1142" w:rsidRDefault="0094690A" w:rsidP="0094690A">
      <w:pPr>
        <w:spacing w:after="0" w:line="240" w:lineRule="auto"/>
        <w:ind w:firstLine="5398"/>
        <w:jc w:val="both"/>
        <w:rPr>
          <w:rFonts w:ascii="Times New Roman" w:hAnsi="Times New Roman" w:cs="Times New Roman"/>
          <w:sz w:val="24"/>
          <w:szCs w:val="24"/>
        </w:rPr>
      </w:pPr>
      <w:proofErr w:type="spellStart"/>
      <w:r w:rsidRPr="00BE1142">
        <w:rPr>
          <w:rFonts w:ascii="Times New Roman" w:hAnsi="Times New Roman" w:cs="Times New Roman"/>
          <w:sz w:val="24"/>
          <w:szCs w:val="24"/>
        </w:rPr>
        <w:t>Чернушского</w:t>
      </w:r>
      <w:proofErr w:type="spellEnd"/>
      <w:r w:rsidRPr="00BE1142">
        <w:rPr>
          <w:rFonts w:ascii="Times New Roman" w:hAnsi="Times New Roman" w:cs="Times New Roman"/>
          <w:sz w:val="24"/>
          <w:szCs w:val="24"/>
        </w:rPr>
        <w:t xml:space="preserve"> сельского поселения </w:t>
      </w:r>
    </w:p>
    <w:p w:rsidR="0094690A" w:rsidRPr="00BE1142" w:rsidRDefault="0094690A" w:rsidP="0094690A">
      <w:pPr>
        <w:spacing w:after="0" w:line="240" w:lineRule="auto"/>
        <w:ind w:firstLine="5398"/>
        <w:jc w:val="both"/>
        <w:rPr>
          <w:rFonts w:ascii="Times New Roman" w:hAnsi="Times New Roman" w:cs="Times New Roman"/>
          <w:color w:val="FF0000"/>
          <w:sz w:val="24"/>
          <w:szCs w:val="24"/>
        </w:rPr>
      </w:pPr>
      <w:r w:rsidRPr="00BE1142">
        <w:rPr>
          <w:rFonts w:ascii="Times New Roman" w:hAnsi="Times New Roman" w:cs="Times New Roman"/>
          <w:sz w:val="24"/>
          <w:szCs w:val="24"/>
        </w:rPr>
        <w:t xml:space="preserve">от </w:t>
      </w:r>
      <w:r w:rsidRPr="00BE1142">
        <w:rPr>
          <w:rFonts w:ascii="Times New Roman" w:hAnsi="Times New Roman" w:cs="Times New Roman"/>
          <w:sz w:val="24"/>
          <w:szCs w:val="24"/>
        </w:rPr>
        <w:t>22</w:t>
      </w:r>
      <w:r w:rsidRPr="00BE1142">
        <w:rPr>
          <w:rFonts w:ascii="Times New Roman" w:hAnsi="Times New Roman" w:cs="Times New Roman"/>
          <w:sz w:val="24"/>
          <w:szCs w:val="24"/>
        </w:rPr>
        <w:t>.0</w:t>
      </w:r>
      <w:r w:rsidRPr="00BE1142">
        <w:rPr>
          <w:rFonts w:ascii="Times New Roman" w:hAnsi="Times New Roman" w:cs="Times New Roman"/>
          <w:sz w:val="24"/>
          <w:szCs w:val="24"/>
        </w:rPr>
        <w:t>4</w:t>
      </w:r>
      <w:r w:rsidRPr="00BE1142">
        <w:rPr>
          <w:rFonts w:ascii="Times New Roman" w:hAnsi="Times New Roman" w:cs="Times New Roman"/>
          <w:sz w:val="24"/>
          <w:szCs w:val="24"/>
        </w:rPr>
        <w:t xml:space="preserve">.2021 № </w:t>
      </w:r>
      <w:r w:rsidRPr="00BE1142">
        <w:rPr>
          <w:rFonts w:ascii="Times New Roman" w:hAnsi="Times New Roman" w:cs="Times New Roman"/>
          <w:sz w:val="24"/>
          <w:szCs w:val="24"/>
        </w:rPr>
        <w:t>18</w:t>
      </w:r>
    </w:p>
    <w:p w:rsidR="0094690A" w:rsidRPr="00BE1142" w:rsidRDefault="0094690A" w:rsidP="0094690A">
      <w:pPr>
        <w:autoSpaceDE w:val="0"/>
        <w:autoSpaceDN w:val="0"/>
        <w:adjustRightInd w:val="0"/>
        <w:spacing w:after="0" w:line="360" w:lineRule="auto"/>
        <w:jc w:val="center"/>
        <w:rPr>
          <w:rFonts w:ascii="Times New Roman" w:hAnsi="Times New Roman" w:cs="Times New Roman"/>
          <w:b/>
          <w:bCs/>
          <w:sz w:val="24"/>
          <w:szCs w:val="24"/>
          <w:lang w:eastAsia="ru-RU"/>
        </w:rPr>
      </w:pPr>
    </w:p>
    <w:p w:rsidR="0094690A" w:rsidRPr="00BE1142" w:rsidRDefault="0094690A" w:rsidP="0094690A">
      <w:pPr>
        <w:autoSpaceDE w:val="0"/>
        <w:autoSpaceDN w:val="0"/>
        <w:adjustRightInd w:val="0"/>
        <w:spacing w:after="0" w:line="240" w:lineRule="auto"/>
        <w:jc w:val="center"/>
        <w:rPr>
          <w:rFonts w:ascii="Times New Roman" w:hAnsi="Times New Roman" w:cs="Times New Roman"/>
          <w:b/>
          <w:bCs/>
          <w:sz w:val="24"/>
          <w:szCs w:val="24"/>
          <w:lang w:eastAsia="ru-RU"/>
        </w:rPr>
      </w:pPr>
      <w:r w:rsidRPr="00BE1142">
        <w:rPr>
          <w:rFonts w:ascii="Times New Roman" w:hAnsi="Times New Roman" w:cs="Times New Roman"/>
          <w:b/>
          <w:bCs/>
          <w:sz w:val="24"/>
          <w:szCs w:val="24"/>
          <w:lang w:eastAsia="ru-RU"/>
        </w:rPr>
        <w:t>Административный регламент</w:t>
      </w:r>
    </w:p>
    <w:p w:rsidR="0094690A" w:rsidRPr="00BE1142" w:rsidRDefault="0094690A" w:rsidP="0094690A">
      <w:pPr>
        <w:autoSpaceDE w:val="0"/>
        <w:autoSpaceDN w:val="0"/>
        <w:adjustRightInd w:val="0"/>
        <w:spacing w:after="0" w:line="240" w:lineRule="auto"/>
        <w:jc w:val="center"/>
        <w:rPr>
          <w:rFonts w:ascii="Times New Roman" w:hAnsi="Times New Roman" w:cs="Times New Roman"/>
          <w:b/>
          <w:bCs/>
          <w:sz w:val="24"/>
          <w:szCs w:val="24"/>
          <w:lang w:eastAsia="ru-RU"/>
        </w:rPr>
      </w:pPr>
      <w:r w:rsidRPr="00BE1142">
        <w:rPr>
          <w:rFonts w:ascii="Times New Roman" w:hAnsi="Times New Roman" w:cs="Times New Roman"/>
          <w:b/>
          <w:bCs/>
          <w:sz w:val="24"/>
          <w:szCs w:val="24"/>
          <w:lang w:eastAsia="ru-RU"/>
        </w:rPr>
        <w:t>предоставления муниципальной услуги</w:t>
      </w:r>
    </w:p>
    <w:p w:rsidR="0094690A" w:rsidRPr="00BE1142" w:rsidRDefault="0094690A" w:rsidP="0094690A">
      <w:pPr>
        <w:shd w:val="clear" w:color="auto" w:fill="FFFFFF"/>
        <w:spacing w:after="0" w:line="240" w:lineRule="auto"/>
        <w:jc w:val="center"/>
        <w:rPr>
          <w:rFonts w:ascii="Times New Roman" w:hAnsi="Times New Roman" w:cs="Times New Roman"/>
          <w:b/>
          <w:bCs/>
          <w:sz w:val="24"/>
          <w:szCs w:val="24"/>
        </w:rPr>
      </w:pPr>
      <w:r w:rsidRPr="00BE1142">
        <w:rPr>
          <w:rFonts w:ascii="Times New Roman" w:hAnsi="Times New Roman" w:cs="Times New Roman"/>
          <w:b/>
          <w:bCs/>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p>
    <w:p w:rsidR="0094690A" w:rsidRPr="00BE1142" w:rsidRDefault="0094690A" w:rsidP="0094690A">
      <w:pPr>
        <w:shd w:val="clear" w:color="auto" w:fill="FFFFFF"/>
        <w:spacing w:after="0" w:line="240" w:lineRule="auto"/>
        <w:jc w:val="center"/>
        <w:rPr>
          <w:rFonts w:ascii="Times New Roman" w:hAnsi="Times New Roman" w:cs="Times New Roman"/>
          <w:b/>
          <w:bCs/>
          <w:sz w:val="24"/>
          <w:szCs w:val="24"/>
        </w:rPr>
      </w:pPr>
    </w:p>
    <w:p w:rsidR="0094690A" w:rsidRPr="00BE1142" w:rsidRDefault="0094690A" w:rsidP="0094690A">
      <w:pPr>
        <w:spacing w:after="0" w:line="240" w:lineRule="auto"/>
        <w:ind w:firstLine="708"/>
        <w:rPr>
          <w:rFonts w:ascii="Times New Roman" w:hAnsi="Times New Roman" w:cs="Times New Roman"/>
          <w:b/>
          <w:bCs/>
          <w:sz w:val="24"/>
          <w:szCs w:val="24"/>
        </w:rPr>
      </w:pPr>
      <w:r w:rsidRPr="00BE1142">
        <w:rPr>
          <w:rFonts w:ascii="Times New Roman" w:hAnsi="Times New Roman" w:cs="Times New Roman"/>
          <w:b/>
          <w:bCs/>
          <w:sz w:val="24"/>
          <w:szCs w:val="24"/>
        </w:rPr>
        <w:t>1. Общие положения</w:t>
      </w:r>
    </w:p>
    <w:p w:rsidR="0094690A" w:rsidRPr="00BE1142" w:rsidRDefault="0094690A" w:rsidP="0094690A">
      <w:pPr>
        <w:suppressAutoHyphens/>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t>1.1. Предмет регулирования регламента</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Административный регламент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BE1142">
        <w:rPr>
          <w:rFonts w:ascii="Times New Roman" w:hAnsi="Times New Roman"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BE1142">
        <w:rPr>
          <w:rFonts w:ascii="Times New Roman" w:hAnsi="Times New Roman" w:cs="Times New Roman"/>
          <w:sz w:val="24"/>
          <w:szCs w:val="24"/>
        </w:rPr>
        <w:t xml:space="preserve"> и особенности выполнения административных процедур в многофункциональных центрах</w:t>
      </w:r>
      <w:r w:rsidRPr="00BE1142">
        <w:rPr>
          <w:rFonts w:ascii="Times New Roman" w:hAnsi="Times New Roman" w:cs="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E1142">
        <w:rPr>
          <w:rFonts w:ascii="Times New Roman" w:hAnsi="Times New Roman" w:cs="Times New Roman"/>
          <w:sz w:val="24"/>
          <w:szCs w:val="24"/>
        </w:rPr>
        <w:t>при осуществлении полномочий по предоставлению муниципальной услуги.</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BE1142">
          <w:rPr>
            <w:rStyle w:val="a3"/>
            <w:sz w:val="24"/>
            <w:szCs w:val="24"/>
            <w:lang w:eastAsia="ru-RU"/>
          </w:rPr>
          <w:t>законе</w:t>
        </w:r>
      </w:hyperlink>
      <w:r w:rsidRPr="00BE1142">
        <w:rPr>
          <w:rFonts w:ascii="Times New Roman" w:hAnsi="Times New Roman" w:cs="Times New Roman"/>
          <w:sz w:val="24"/>
          <w:szCs w:val="24"/>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94690A" w:rsidRPr="00BE1142" w:rsidRDefault="0094690A" w:rsidP="0094690A">
      <w:pPr>
        <w:suppressAutoHyphens/>
        <w:autoSpaceDE w:val="0"/>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t>1.2. Круг заявителей</w:t>
      </w:r>
    </w:p>
    <w:p w:rsidR="0094690A" w:rsidRPr="00BE1142" w:rsidRDefault="0094690A" w:rsidP="0094690A">
      <w:pPr>
        <w:suppressAutoHyphens/>
        <w:autoSpaceDE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94690A" w:rsidRPr="00BE1142" w:rsidRDefault="0094690A" w:rsidP="0094690A">
      <w:pPr>
        <w:suppressAutoHyphens/>
        <w:autoSpaceDE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b/>
          <w:bCs/>
          <w:sz w:val="24"/>
          <w:szCs w:val="24"/>
        </w:rPr>
        <w:t>1.3.</w:t>
      </w:r>
      <w:r w:rsidRPr="00BE1142">
        <w:rPr>
          <w:rFonts w:ascii="Times New Roman" w:hAnsi="Times New Roman" w:cs="Times New Roman"/>
          <w:b/>
          <w:bCs/>
          <w:sz w:val="24"/>
          <w:szCs w:val="24"/>
        </w:rPr>
        <w:tab/>
        <w:t>Требования к порядку информирования о предоставлении муниципальной услуги</w:t>
      </w:r>
    </w:p>
    <w:p w:rsidR="0094690A" w:rsidRPr="00BE1142" w:rsidRDefault="0094690A" w:rsidP="0094690A">
      <w:pPr>
        <w:jc w:val="both"/>
        <w:rPr>
          <w:rFonts w:ascii="Times New Roman" w:hAnsi="Times New Roman" w:cs="Times New Roman"/>
          <w:sz w:val="24"/>
          <w:szCs w:val="24"/>
        </w:rPr>
      </w:pPr>
      <w:r w:rsidRPr="00BE1142">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94690A" w:rsidRPr="00BE1142" w:rsidRDefault="0094690A" w:rsidP="0094690A">
      <w:pPr>
        <w:autoSpaceDE w:val="0"/>
        <w:autoSpaceDN w:val="0"/>
        <w:adjustRightInd w:val="0"/>
        <w:jc w:val="both"/>
        <w:rPr>
          <w:rFonts w:ascii="Times New Roman" w:hAnsi="Times New Roman" w:cs="Times New Roman"/>
          <w:sz w:val="24"/>
          <w:szCs w:val="24"/>
        </w:rPr>
      </w:pPr>
      <w:r w:rsidRPr="00BE1142">
        <w:rPr>
          <w:rFonts w:ascii="Times New Roman" w:hAnsi="Times New Roman" w:cs="Times New Roman"/>
          <w:sz w:val="24"/>
          <w:szCs w:val="24"/>
        </w:rPr>
        <w:t>Информацию по вопросам предоставления муниципальной услуги и</w:t>
      </w:r>
      <w:r w:rsidRPr="00BE1142">
        <w:rPr>
          <w:rFonts w:ascii="Times New Roman" w:hAnsi="Times New Roman" w:cs="Times New Roman"/>
          <w:sz w:val="24"/>
          <w:szCs w:val="24"/>
          <w:lang w:val="en-US"/>
        </w:rPr>
        <w:t> </w:t>
      </w:r>
      <w:r w:rsidRPr="00BE1142">
        <w:rPr>
          <w:rFonts w:ascii="Times New Roman" w:hAnsi="Times New Roman" w:cs="Times New Roman"/>
          <w:sz w:val="24"/>
          <w:szCs w:val="24"/>
        </w:rPr>
        <w:t>услуг, которые являются необходимыми и обязательными для</w:t>
      </w:r>
      <w:r w:rsidRPr="00BE1142">
        <w:rPr>
          <w:rFonts w:ascii="Times New Roman" w:hAnsi="Times New Roman" w:cs="Times New Roman"/>
          <w:sz w:val="24"/>
          <w:szCs w:val="24"/>
          <w:lang w:val="en-US"/>
        </w:rPr>
        <w:t> </w:t>
      </w:r>
      <w:r w:rsidRPr="00BE1142">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94690A" w:rsidRPr="00BE1142" w:rsidRDefault="0094690A" w:rsidP="0094690A">
      <w:pPr>
        <w:jc w:val="both"/>
        <w:rPr>
          <w:rFonts w:ascii="Times New Roman" w:hAnsi="Times New Roman" w:cs="Times New Roman"/>
          <w:sz w:val="24"/>
          <w:szCs w:val="24"/>
        </w:rPr>
      </w:pPr>
      <w:r w:rsidRPr="00BE1142">
        <w:rPr>
          <w:rFonts w:ascii="Times New Roman" w:hAnsi="Times New Roman" w:cs="Times New Roman"/>
          <w:sz w:val="24"/>
          <w:szCs w:val="24"/>
        </w:rPr>
        <w:t xml:space="preserve">на официальном сайте </w:t>
      </w:r>
      <w:r w:rsidRPr="00BE1142">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BE1142">
        <w:rPr>
          <w:rFonts w:ascii="Times New Roman" w:hAnsi="Times New Roman" w:cs="Times New Roman"/>
          <w:sz w:val="24"/>
          <w:szCs w:val="24"/>
        </w:rPr>
        <w:t>;</w:t>
      </w:r>
    </w:p>
    <w:p w:rsidR="0094690A" w:rsidRPr="00BE1142" w:rsidRDefault="0094690A" w:rsidP="0094690A">
      <w:pPr>
        <w:jc w:val="both"/>
        <w:rPr>
          <w:rFonts w:ascii="Times New Roman" w:hAnsi="Times New Roman" w:cs="Times New Roman"/>
          <w:sz w:val="24"/>
          <w:szCs w:val="24"/>
        </w:rPr>
      </w:pPr>
      <w:r w:rsidRPr="00BE1142">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4690A" w:rsidRPr="00BE1142" w:rsidRDefault="0094690A" w:rsidP="0094690A">
      <w:pPr>
        <w:jc w:val="both"/>
        <w:rPr>
          <w:rFonts w:ascii="Times New Roman" w:hAnsi="Times New Roman" w:cs="Times New Roman"/>
          <w:sz w:val="24"/>
          <w:szCs w:val="24"/>
        </w:rPr>
      </w:pPr>
      <w:r w:rsidRPr="00BE1142">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4690A" w:rsidRPr="00BE1142" w:rsidRDefault="0094690A" w:rsidP="0094690A">
      <w:pPr>
        <w:jc w:val="both"/>
        <w:rPr>
          <w:rFonts w:ascii="Times New Roman" w:hAnsi="Times New Roman" w:cs="Times New Roman"/>
          <w:sz w:val="24"/>
          <w:szCs w:val="24"/>
        </w:rPr>
      </w:pPr>
      <w:r w:rsidRPr="00BE1142">
        <w:rPr>
          <w:rFonts w:ascii="Times New Roman" w:hAnsi="Times New Roman" w:cs="Times New Roman"/>
          <w:sz w:val="24"/>
          <w:szCs w:val="24"/>
        </w:rPr>
        <w:t>на информационных стендах в местах предоставления муниципальной услуги;</w:t>
      </w:r>
    </w:p>
    <w:p w:rsidR="0094690A" w:rsidRPr="00BE1142" w:rsidRDefault="0094690A" w:rsidP="0094690A">
      <w:pPr>
        <w:pStyle w:val="punct"/>
        <w:numPr>
          <w:ilvl w:val="0"/>
          <w:numId w:val="0"/>
        </w:numPr>
        <w:spacing w:after="200"/>
        <w:ind w:firstLine="709"/>
        <w:rPr>
          <w:rFonts w:ascii="Times New Roman" w:hAnsi="Times New Roman" w:cs="Times New Roman"/>
          <w:sz w:val="24"/>
          <w:szCs w:val="24"/>
        </w:rPr>
      </w:pPr>
      <w:r w:rsidRPr="00BE1142">
        <w:rPr>
          <w:rFonts w:ascii="Times New Roman" w:hAnsi="Times New Roman" w:cs="Times New Roman"/>
          <w:sz w:val="24"/>
          <w:szCs w:val="24"/>
        </w:rPr>
        <w:t xml:space="preserve">при личном обращении заявителя в администрацию </w:t>
      </w:r>
      <w:proofErr w:type="spellStart"/>
      <w:r w:rsidRPr="00BE1142">
        <w:rPr>
          <w:rFonts w:ascii="Times New Roman" w:hAnsi="Times New Roman" w:cs="Times New Roman"/>
          <w:sz w:val="24"/>
          <w:szCs w:val="24"/>
        </w:rPr>
        <w:t>Чернушского</w:t>
      </w:r>
      <w:proofErr w:type="spellEnd"/>
      <w:r w:rsidRPr="00BE1142">
        <w:rPr>
          <w:rFonts w:ascii="Times New Roman" w:hAnsi="Times New Roman" w:cs="Times New Roman"/>
          <w:sz w:val="24"/>
          <w:szCs w:val="24"/>
        </w:rPr>
        <w:t xml:space="preserve"> сельского поселения или многофункциональный центр;</w:t>
      </w:r>
    </w:p>
    <w:p w:rsidR="0094690A" w:rsidRPr="00BE1142" w:rsidRDefault="0094690A" w:rsidP="0094690A">
      <w:pPr>
        <w:pStyle w:val="punct"/>
        <w:numPr>
          <w:ilvl w:val="0"/>
          <w:numId w:val="0"/>
        </w:numPr>
        <w:spacing w:after="200"/>
        <w:ind w:firstLine="709"/>
        <w:rPr>
          <w:rFonts w:ascii="Times New Roman" w:hAnsi="Times New Roman" w:cs="Times New Roman"/>
          <w:sz w:val="24"/>
          <w:szCs w:val="24"/>
        </w:rPr>
      </w:pPr>
      <w:r w:rsidRPr="00BE1142">
        <w:rPr>
          <w:rFonts w:ascii="Times New Roman" w:hAnsi="Times New Roman" w:cs="Times New Roman"/>
          <w:sz w:val="24"/>
          <w:szCs w:val="24"/>
        </w:rPr>
        <w:t>при обращении в письменной форме, в форме электронного документа;</w:t>
      </w:r>
    </w:p>
    <w:p w:rsidR="0094690A" w:rsidRPr="00BE1142" w:rsidRDefault="0094690A" w:rsidP="0094690A">
      <w:pPr>
        <w:pStyle w:val="punct"/>
        <w:numPr>
          <w:ilvl w:val="0"/>
          <w:numId w:val="0"/>
        </w:numPr>
        <w:spacing w:after="200"/>
        <w:ind w:firstLine="709"/>
        <w:rPr>
          <w:rFonts w:ascii="Times New Roman" w:hAnsi="Times New Roman" w:cs="Times New Roman"/>
          <w:sz w:val="24"/>
          <w:szCs w:val="24"/>
        </w:rPr>
      </w:pPr>
      <w:r w:rsidRPr="00BE1142">
        <w:rPr>
          <w:rFonts w:ascii="Times New Roman" w:hAnsi="Times New Roman" w:cs="Times New Roman"/>
          <w:sz w:val="24"/>
          <w:szCs w:val="24"/>
        </w:rPr>
        <w:t>по телефону.</w:t>
      </w:r>
    </w:p>
    <w:p w:rsidR="0094690A" w:rsidRPr="00BE1142" w:rsidRDefault="0094690A" w:rsidP="0094690A">
      <w:pPr>
        <w:autoSpaceDE w:val="0"/>
        <w:autoSpaceDN w:val="0"/>
        <w:adjustRightInd w:val="0"/>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4690A" w:rsidRPr="00BE1142" w:rsidRDefault="0094690A" w:rsidP="0094690A">
      <w:pPr>
        <w:autoSpaceDE w:val="0"/>
        <w:autoSpaceDN w:val="0"/>
        <w:adjustRightInd w:val="0"/>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4690A" w:rsidRPr="00BE1142" w:rsidRDefault="0094690A" w:rsidP="0094690A">
      <w:pPr>
        <w:autoSpaceDE w:val="0"/>
        <w:autoSpaceDN w:val="0"/>
        <w:adjustRightInd w:val="0"/>
        <w:jc w:val="both"/>
        <w:rPr>
          <w:rFonts w:ascii="Times New Roman" w:hAnsi="Times New Roman" w:cs="Times New Roman"/>
          <w:sz w:val="24"/>
          <w:szCs w:val="24"/>
        </w:rPr>
      </w:pPr>
      <w:r w:rsidRPr="00BE1142">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4690A" w:rsidRPr="00BE1142" w:rsidRDefault="0094690A" w:rsidP="0094690A">
      <w:pPr>
        <w:jc w:val="both"/>
        <w:rPr>
          <w:rFonts w:ascii="Times New Roman" w:hAnsi="Times New Roman" w:cs="Times New Roman"/>
          <w:sz w:val="24"/>
          <w:szCs w:val="24"/>
        </w:rPr>
      </w:pPr>
      <w:r w:rsidRPr="00BE1142">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4690A" w:rsidRPr="00BE1142" w:rsidRDefault="0094690A" w:rsidP="0094690A">
      <w:pPr>
        <w:jc w:val="both"/>
        <w:rPr>
          <w:rFonts w:ascii="Times New Roman" w:hAnsi="Times New Roman" w:cs="Times New Roman"/>
          <w:sz w:val="24"/>
          <w:szCs w:val="24"/>
        </w:rPr>
      </w:pPr>
      <w:r w:rsidRPr="00BE1142">
        <w:rPr>
          <w:rFonts w:ascii="Times New Roman" w:hAnsi="Times New Roman" w:cs="Times New Roman"/>
          <w:sz w:val="24"/>
          <w:szCs w:val="24"/>
          <w:lang w:eastAsia="ru-RU"/>
        </w:rPr>
        <w:t xml:space="preserve">1.3.5. </w:t>
      </w:r>
      <w:r w:rsidRPr="00BE1142">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94690A" w:rsidRPr="00BE1142" w:rsidRDefault="0094690A" w:rsidP="0094690A">
      <w:pPr>
        <w:autoSpaceDE w:val="0"/>
        <w:autoSpaceDN w:val="0"/>
        <w:adjustRightInd w:val="0"/>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94690A" w:rsidRPr="00BE1142" w:rsidRDefault="0094690A" w:rsidP="0094690A">
      <w:pPr>
        <w:autoSpaceDE w:val="0"/>
        <w:autoSpaceDN w:val="0"/>
        <w:adjustRightInd w:val="0"/>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К справочной информации относится:</w:t>
      </w:r>
    </w:p>
    <w:p w:rsidR="0094690A" w:rsidRPr="00BE1142" w:rsidRDefault="0094690A" w:rsidP="0094690A">
      <w:pPr>
        <w:autoSpaceDE w:val="0"/>
        <w:autoSpaceDN w:val="0"/>
        <w:adjustRightInd w:val="0"/>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 xml:space="preserve">место нахождения и графики работы администрации </w:t>
      </w:r>
      <w:proofErr w:type="spellStart"/>
      <w:r w:rsidRPr="00BE1142">
        <w:rPr>
          <w:rFonts w:ascii="Times New Roman" w:hAnsi="Times New Roman" w:cs="Times New Roman"/>
          <w:sz w:val="24"/>
          <w:szCs w:val="24"/>
          <w:lang w:eastAsia="ru-RU"/>
        </w:rPr>
        <w:t>Чернушского</w:t>
      </w:r>
      <w:proofErr w:type="spellEnd"/>
      <w:r w:rsidRPr="00BE1142">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sidRPr="00BE1142">
        <w:rPr>
          <w:rFonts w:ascii="Times New Roman" w:hAnsi="Times New Roman" w:cs="Times New Roman"/>
          <w:sz w:val="24"/>
          <w:szCs w:val="24"/>
          <w:lang w:eastAsia="ru-RU"/>
        </w:rPr>
        <w:lastRenderedPageBreak/>
        <w:t>муниципальной услуги, а также многофункциональных центров предоставления государственных и муниципальных услуг;</w:t>
      </w:r>
    </w:p>
    <w:p w:rsidR="0094690A" w:rsidRPr="00BE1142" w:rsidRDefault="0094690A" w:rsidP="0094690A">
      <w:pPr>
        <w:autoSpaceDE w:val="0"/>
        <w:autoSpaceDN w:val="0"/>
        <w:adjustRightInd w:val="0"/>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 xml:space="preserve">справочные телефоны структурных подразделений администрации </w:t>
      </w:r>
      <w:proofErr w:type="spellStart"/>
      <w:r w:rsidRPr="00BE1142">
        <w:rPr>
          <w:rFonts w:ascii="Times New Roman" w:hAnsi="Times New Roman" w:cs="Times New Roman"/>
          <w:sz w:val="24"/>
          <w:szCs w:val="24"/>
          <w:lang w:eastAsia="ru-RU"/>
        </w:rPr>
        <w:t>Чернушского</w:t>
      </w:r>
      <w:proofErr w:type="spellEnd"/>
      <w:r w:rsidRPr="00BE1142">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94690A" w:rsidRPr="00BE1142" w:rsidRDefault="0094690A" w:rsidP="0094690A">
      <w:pPr>
        <w:autoSpaceDE w:val="0"/>
        <w:autoSpaceDN w:val="0"/>
        <w:adjustRightInd w:val="0"/>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proofErr w:type="spellStart"/>
      <w:r w:rsidRPr="00BE1142">
        <w:rPr>
          <w:rFonts w:ascii="Times New Roman" w:hAnsi="Times New Roman" w:cs="Times New Roman"/>
          <w:sz w:val="24"/>
          <w:szCs w:val="24"/>
          <w:lang w:eastAsia="ru-RU"/>
        </w:rPr>
        <w:t>Чернушского</w:t>
      </w:r>
      <w:proofErr w:type="spellEnd"/>
      <w:r w:rsidRPr="00BE1142">
        <w:rPr>
          <w:rFonts w:ascii="Times New Roman" w:hAnsi="Times New Roman" w:cs="Times New Roman"/>
          <w:sz w:val="24"/>
          <w:szCs w:val="24"/>
          <w:lang w:eastAsia="ru-RU"/>
        </w:rPr>
        <w:t xml:space="preserve"> сельского поселения, в сети «Интернет».</w:t>
      </w:r>
    </w:p>
    <w:p w:rsidR="0094690A" w:rsidRPr="00BE1142" w:rsidRDefault="0094690A" w:rsidP="0094690A">
      <w:pPr>
        <w:autoSpaceDE w:val="0"/>
        <w:autoSpaceDN w:val="0"/>
        <w:adjustRightInd w:val="0"/>
        <w:jc w:val="both"/>
        <w:rPr>
          <w:rFonts w:ascii="Times New Roman" w:hAnsi="Times New Roman" w:cs="Times New Roman"/>
          <w:sz w:val="24"/>
          <w:szCs w:val="24"/>
        </w:rPr>
      </w:pPr>
      <w:r w:rsidRPr="00BE1142">
        <w:rPr>
          <w:rFonts w:ascii="Times New Roman" w:hAnsi="Times New Roman" w:cs="Times New Roman"/>
          <w:sz w:val="24"/>
          <w:szCs w:val="24"/>
        </w:rPr>
        <w:t>Справочная информация размещена:</w:t>
      </w:r>
    </w:p>
    <w:p w:rsidR="0094690A" w:rsidRPr="00BE1142" w:rsidRDefault="0094690A" w:rsidP="0094690A">
      <w:pPr>
        <w:tabs>
          <w:tab w:val="left" w:pos="9072"/>
        </w:tabs>
        <w:jc w:val="both"/>
        <w:rPr>
          <w:rFonts w:ascii="Times New Roman" w:hAnsi="Times New Roman" w:cs="Times New Roman"/>
          <w:sz w:val="24"/>
          <w:szCs w:val="24"/>
        </w:rPr>
      </w:pPr>
      <w:r w:rsidRPr="00BE1142">
        <w:rPr>
          <w:rFonts w:ascii="Times New Roman" w:hAnsi="Times New Roman" w:cs="Times New Roman"/>
          <w:sz w:val="24"/>
          <w:szCs w:val="24"/>
        </w:rPr>
        <w:t xml:space="preserve">на информационном стенде, находящемся в здании администрации </w:t>
      </w:r>
      <w:proofErr w:type="spellStart"/>
      <w:r w:rsidRPr="00BE1142">
        <w:rPr>
          <w:rFonts w:ascii="Times New Roman" w:hAnsi="Times New Roman" w:cs="Times New Roman"/>
          <w:sz w:val="24"/>
          <w:szCs w:val="24"/>
        </w:rPr>
        <w:t>Чернушского</w:t>
      </w:r>
      <w:proofErr w:type="spellEnd"/>
      <w:r w:rsidRPr="00BE1142">
        <w:rPr>
          <w:rFonts w:ascii="Times New Roman" w:hAnsi="Times New Roman" w:cs="Times New Roman"/>
          <w:sz w:val="24"/>
          <w:szCs w:val="24"/>
        </w:rPr>
        <w:t xml:space="preserve"> сельского поселения;</w:t>
      </w:r>
    </w:p>
    <w:p w:rsidR="0094690A" w:rsidRPr="00BE1142" w:rsidRDefault="0094690A" w:rsidP="0094690A">
      <w:pPr>
        <w:tabs>
          <w:tab w:val="left" w:pos="9072"/>
        </w:tabs>
        <w:jc w:val="both"/>
        <w:rPr>
          <w:rFonts w:ascii="Times New Roman" w:hAnsi="Times New Roman" w:cs="Times New Roman"/>
          <w:sz w:val="24"/>
          <w:szCs w:val="24"/>
        </w:rPr>
      </w:pPr>
      <w:r w:rsidRPr="00BE1142">
        <w:rPr>
          <w:rFonts w:ascii="Times New Roman" w:hAnsi="Times New Roman" w:cs="Times New Roman"/>
          <w:sz w:val="24"/>
          <w:szCs w:val="24"/>
        </w:rPr>
        <w:t xml:space="preserve">на официальном сайте администрации </w:t>
      </w:r>
      <w:hyperlink r:id="rId6" w:history="1">
        <w:r w:rsidRPr="00BE1142">
          <w:rPr>
            <w:rStyle w:val="a3"/>
            <w:sz w:val="24"/>
            <w:szCs w:val="24"/>
          </w:rPr>
          <w:t>http://</w:t>
        </w:r>
        <w:proofErr w:type="spellStart"/>
        <w:r w:rsidRPr="00BE1142">
          <w:rPr>
            <w:rStyle w:val="a3"/>
            <w:sz w:val="24"/>
            <w:szCs w:val="24"/>
            <w:lang w:val="en-US"/>
          </w:rPr>
          <w:t>admchernushka</w:t>
        </w:r>
        <w:proofErr w:type="spellEnd"/>
        <w:r w:rsidRPr="00BE1142">
          <w:rPr>
            <w:rStyle w:val="a3"/>
            <w:sz w:val="24"/>
            <w:szCs w:val="24"/>
          </w:rPr>
          <w:t>.</w:t>
        </w:r>
        <w:proofErr w:type="spellStart"/>
        <w:r w:rsidRPr="00BE1142">
          <w:rPr>
            <w:rStyle w:val="a3"/>
            <w:sz w:val="24"/>
            <w:szCs w:val="24"/>
          </w:rPr>
          <w:t>ru</w:t>
        </w:r>
        <w:proofErr w:type="spellEnd"/>
      </w:hyperlink>
      <w:r w:rsidRPr="00BE1142">
        <w:rPr>
          <w:rStyle w:val="a3"/>
          <w:sz w:val="24"/>
          <w:szCs w:val="24"/>
        </w:rPr>
        <w:t>/</w:t>
      </w:r>
      <w:r w:rsidRPr="00BE1142">
        <w:rPr>
          <w:rFonts w:ascii="Times New Roman" w:hAnsi="Times New Roman" w:cs="Times New Roman"/>
          <w:sz w:val="24"/>
          <w:szCs w:val="24"/>
        </w:rPr>
        <w:t>;</w:t>
      </w:r>
    </w:p>
    <w:p w:rsidR="0094690A" w:rsidRPr="00BE1142" w:rsidRDefault="0094690A" w:rsidP="0094690A">
      <w:pPr>
        <w:tabs>
          <w:tab w:val="left" w:pos="9072"/>
        </w:tabs>
        <w:jc w:val="both"/>
        <w:rPr>
          <w:rFonts w:ascii="Times New Roman" w:hAnsi="Times New Roman" w:cs="Times New Roman"/>
          <w:sz w:val="24"/>
          <w:szCs w:val="24"/>
        </w:rPr>
      </w:pPr>
      <w:r w:rsidRPr="00BE1142">
        <w:rPr>
          <w:rFonts w:ascii="Times New Roman" w:hAnsi="Times New Roman" w:cs="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94690A" w:rsidRPr="00BE1142" w:rsidRDefault="0094690A" w:rsidP="0094690A">
      <w:pPr>
        <w:tabs>
          <w:tab w:val="left" w:pos="9072"/>
        </w:tabs>
        <w:jc w:val="both"/>
        <w:rPr>
          <w:rFonts w:ascii="Times New Roman" w:hAnsi="Times New Roman" w:cs="Times New Roman"/>
          <w:sz w:val="24"/>
          <w:szCs w:val="24"/>
        </w:rPr>
      </w:pPr>
      <w:r w:rsidRPr="00BE1142">
        <w:rPr>
          <w:rFonts w:ascii="Times New Roman" w:hAnsi="Times New Roman" w:cs="Times New Roman"/>
          <w:sz w:val="24"/>
          <w:szCs w:val="24"/>
        </w:rPr>
        <w:t>на Едином портале государственных и муниципальных услуг (функций);</w:t>
      </w:r>
    </w:p>
    <w:p w:rsidR="0094690A" w:rsidRPr="00BE1142" w:rsidRDefault="0094690A" w:rsidP="0094690A">
      <w:pPr>
        <w:tabs>
          <w:tab w:val="left" w:pos="9072"/>
        </w:tabs>
        <w:jc w:val="both"/>
        <w:rPr>
          <w:rFonts w:ascii="Times New Roman" w:hAnsi="Times New Roman" w:cs="Times New Roman"/>
          <w:sz w:val="24"/>
          <w:szCs w:val="24"/>
        </w:rPr>
      </w:pPr>
      <w:r w:rsidRPr="00BE1142">
        <w:rPr>
          <w:rFonts w:ascii="Times New Roman" w:hAnsi="Times New Roman" w:cs="Times New Roman"/>
          <w:sz w:val="24"/>
          <w:szCs w:val="24"/>
        </w:rPr>
        <w:t>на Портале Кировской области.</w:t>
      </w:r>
    </w:p>
    <w:p w:rsidR="0094690A" w:rsidRPr="00BE1142" w:rsidRDefault="0094690A" w:rsidP="0094690A">
      <w:pPr>
        <w:tabs>
          <w:tab w:val="left" w:pos="9072"/>
        </w:tabs>
        <w:jc w:val="both"/>
        <w:rPr>
          <w:rFonts w:ascii="Times New Roman" w:hAnsi="Times New Roman" w:cs="Times New Roman"/>
          <w:sz w:val="24"/>
          <w:szCs w:val="24"/>
        </w:rPr>
      </w:pPr>
      <w:r w:rsidRPr="00BE1142">
        <w:rPr>
          <w:rFonts w:ascii="Times New Roman" w:hAnsi="Times New Roman" w:cs="Times New Roman"/>
          <w:sz w:val="24"/>
          <w:szCs w:val="24"/>
        </w:rPr>
        <w:t>Также справочную информацию можно получить:</w:t>
      </w:r>
    </w:p>
    <w:p w:rsidR="0094690A" w:rsidRPr="00BE1142" w:rsidRDefault="0094690A" w:rsidP="0094690A">
      <w:pPr>
        <w:tabs>
          <w:tab w:val="left" w:pos="9072"/>
        </w:tabs>
        <w:jc w:val="both"/>
        <w:rPr>
          <w:rFonts w:ascii="Times New Roman" w:hAnsi="Times New Roman" w:cs="Times New Roman"/>
          <w:sz w:val="24"/>
          <w:szCs w:val="24"/>
        </w:rPr>
      </w:pPr>
      <w:r w:rsidRPr="00BE1142">
        <w:rPr>
          <w:rFonts w:ascii="Times New Roman" w:hAnsi="Times New Roman" w:cs="Times New Roman"/>
          <w:sz w:val="24"/>
          <w:szCs w:val="24"/>
        </w:rPr>
        <w:t>при обращении в письменной форме, в форме электронного документа;</w:t>
      </w:r>
    </w:p>
    <w:p w:rsidR="0094690A" w:rsidRPr="00BE1142" w:rsidRDefault="0094690A" w:rsidP="0094690A">
      <w:pPr>
        <w:tabs>
          <w:tab w:val="left" w:pos="9072"/>
        </w:tabs>
        <w:jc w:val="both"/>
        <w:rPr>
          <w:rFonts w:ascii="Times New Roman" w:hAnsi="Times New Roman" w:cs="Times New Roman"/>
          <w:sz w:val="24"/>
          <w:szCs w:val="24"/>
        </w:rPr>
      </w:pPr>
      <w:r w:rsidRPr="00BE1142">
        <w:rPr>
          <w:rFonts w:ascii="Times New Roman" w:hAnsi="Times New Roman" w:cs="Times New Roman"/>
          <w:sz w:val="24"/>
          <w:szCs w:val="24"/>
        </w:rPr>
        <w:t>по телефону.</w:t>
      </w:r>
    </w:p>
    <w:p w:rsidR="0094690A" w:rsidRPr="00BE1142" w:rsidRDefault="0094690A" w:rsidP="0094690A">
      <w:pPr>
        <w:spacing w:after="0" w:line="240" w:lineRule="auto"/>
        <w:ind w:firstLine="709"/>
        <w:jc w:val="both"/>
        <w:rPr>
          <w:rFonts w:ascii="Times New Roman" w:hAnsi="Times New Roman" w:cs="Times New Roman"/>
          <w:b/>
          <w:bCs/>
          <w:sz w:val="24"/>
          <w:szCs w:val="24"/>
        </w:rPr>
      </w:pPr>
    </w:p>
    <w:p w:rsidR="0094690A" w:rsidRPr="00BE1142" w:rsidRDefault="0094690A" w:rsidP="0094690A">
      <w:pPr>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b/>
          <w:bCs/>
          <w:sz w:val="24"/>
          <w:szCs w:val="24"/>
        </w:rPr>
        <w:t>2. Стандарт предоставления муниципальной услуги</w:t>
      </w:r>
    </w:p>
    <w:p w:rsidR="0094690A" w:rsidRPr="00BE1142" w:rsidRDefault="0094690A" w:rsidP="0094690A">
      <w:pPr>
        <w:suppressAutoHyphens/>
        <w:autoSpaceDE w:val="0"/>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t>2.1. Наименование муниципальной услуги</w:t>
      </w:r>
    </w:p>
    <w:p w:rsidR="0094690A" w:rsidRPr="00BE1142" w:rsidRDefault="0094690A" w:rsidP="0094690A">
      <w:pPr>
        <w:suppressAutoHyphens/>
        <w:autoSpaceDE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Наименование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p>
    <w:p w:rsidR="0094690A" w:rsidRPr="00BE1142" w:rsidRDefault="0094690A" w:rsidP="0094690A">
      <w:pPr>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BE1142">
        <w:rPr>
          <w:rFonts w:ascii="Times New Roman" w:hAnsi="Times New Roman" w:cs="Times New Roman"/>
          <w:b/>
          <w:bCs/>
          <w:sz w:val="24"/>
          <w:szCs w:val="24"/>
        </w:rPr>
        <w:t>2.2.</w:t>
      </w:r>
      <w:r w:rsidRPr="00BE1142">
        <w:rPr>
          <w:rFonts w:ascii="Times New Roman" w:hAnsi="Times New Roman" w:cs="Times New Roman"/>
          <w:b/>
          <w:bCs/>
          <w:sz w:val="24"/>
          <w:szCs w:val="24"/>
        </w:rPr>
        <w:tab/>
        <w:t>Наименование органа, предоставляющего муниципальную услугу</w:t>
      </w:r>
    </w:p>
    <w:p w:rsidR="0094690A" w:rsidRPr="00BE1142" w:rsidRDefault="0094690A" w:rsidP="0094690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E1142">
        <w:rPr>
          <w:rFonts w:ascii="Times New Roman" w:hAnsi="Times New Roman" w:cs="Times New Roman"/>
          <w:sz w:val="24"/>
          <w:szCs w:val="24"/>
        </w:rPr>
        <w:t xml:space="preserve">Муниципальная услуга предоставляется администрацией </w:t>
      </w:r>
      <w:proofErr w:type="spellStart"/>
      <w:r w:rsidRPr="00BE1142">
        <w:rPr>
          <w:rFonts w:ascii="Times New Roman" w:hAnsi="Times New Roman" w:cs="Times New Roman"/>
          <w:sz w:val="24"/>
          <w:szCs w:val="24"/>
        </w:rPr>
        <w:t>Чернушского</w:t>
      </w:r>
      <w:proofErr w:type="spellEnd"/>
      <w:r w:rsidRPr="00BE1142">
        <w:rPr>
          <w:rFonts w:ascii="Times New Roman" w:hAnsi="Times New Roman" w:cs="Times New Roman"/>
          <w:sz w:val="24"/>
          <w:szCs w:val="24"/>
        </w:rPr>
        <w:t xml:space="preserve"> сельского поселения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690A" w:rsidRPr="00BE1142" w:rsidRDefault="0094690A" w:rsidP="0094690A">
      <w:pPr>
        <w:autoSpaceDE w:val="0"/>
        <w:autoSpaceDN w:val="0"/>
        <w:adjustRightInd w:val="0"/>
        <w:spacing w:after="0" w:line="240" w:lineRule="auto"/>
        <w:ind w:firstLine="709"/>
        <w:jc w:val="both"/>
        <w:outlineLvl w:val="2"/>
        <w:rPr>
          <w:rFonts w:ascii="Times New Roman" w:hAnsi="Times New Roman" w:cs="Times New Roman"/>
          <w:i/>
          <w:iCs/>
          <w:sz w:val="24"/>
          <w:szCs w:val="24"/>
        </w:rPr>
      </w:pPr>
    </w:p>
    <w:p w:rsidR="0094690A" w:rsidRPr="00BE1142" w:rsidRDefault="0094690A" w:rsidP="0094690A">
      <w:pPr>
        <w:autoSpaceDE w:val="0"/>
        <w:autoSpaceDN w:val="0"/>
        <w:adjustRightInd w:val="0"/>
        <w:spacing w:after="0" w:line="240" w:lineRule="auto"/>
        <w:ind w:firstLine="709"/>
        <w:outlineLvl w:val="2"/>
        <w:rPr>
          <w:rFonts w:ascii="Times New Roman" w:hAnsi="Times New Roman" w:cs="Times New Roman"/>
          <w:b/>
          <w:bCs/>
          <w:sz w:val="24"/>
          <w:szCs w:val="24"/>
        </w:rPr>
      </w:pPr>
      <w:r w:rsidRPr="00BE1142">
        <w:rPr>
          <w:rFonts w:ascii="Times New Roman" w:hAnsi="Times New Roman" w:cs="Times New Roman"/>
          <w:b/>
          <w:bCs/>
          <w:sz w:val="24"/>
          <w:szCs w:val="24"/>
        </w:rPr>
        <w:t xml:space="preserve">2.3. Результат предоставления муниципальной услуги </w:t>
      </w:r>
    </w:p>
    <w:p w:rsidR="0094690A" w:rsidRPr="00BE1142" w:rsidRDefault="0094690A" w:rsidP="0094690A">
      <w:pPr>
        <w:autoSpaceDE w:val="0"/>
        <w:autoSpaceDN w:val="0"/>
        <w:adjustRightInd w:val="0"/>
        <w:spacing w:after="0" w:line="240" w:lineRule="auto"/>
        <w:ind w:firstLine="709"/>
        <w:outlineLvl w:val="2"/>
        <w:rPr>
          <w:rFonts w:ascii="Times New Roman" w:hAnsi="Times New Roman" w:cs="Times New Roman"/>
          <w:sz w:val="24"/>
          <w:szCs w:val="24"/>
        </w:rPr>
      </w:pPr>
      <w:r w:rsidRPr="00BE1142">
        <w:rPr>
          <w:rFonts w:ascii="Times New Roman" w:hAnsi="Times New Roman" w:cs="Times New Roman"/>
          <w:sz w:val="24"/>
          <w:szCs w:val="24"/>
        </w:rPr>
        <w:t>Результатом предоставления муниципальной услуги является:</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заключение соглашения об установлении сервитута;</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решение об отказе в установлении сервитута.</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lastRenderedPageBreak/>
        <w:t>2.4. Срок предоставления муниципальной услуги</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 xml:space="preserve">Максимальный срок предоставления муниципальной услуги не должен </w:t>
      </w:r>
      <w:proofErr w:type="gramStart"/>
      <w:r w:rsidRPr="00BE1142">
        <w:rPr>
          <w:rFonts w:ascii="Times New Roman" w:hAnsi="Times New Roman" w:cs="Times New Roman"/>
          <w:sz w:val="24"/>
          <w:szCs w:val="24"/>
          <w:lang w:eastAsia="ru-RU"/>
        </w:rPr>
        <w:t xml:space="preserve">превышать </w:t>
      </w:r>
      <w:r w:rsidRPr="00BE1142">
        <w:rPr>
          <w:rFonts w:ascii="Times New Roman" w:hAnsi="Times New Roman" w:cs="Times New Roman"/>
          <w:color w:val="0070C0"/>
          <w:sz w:val="24"/>
          <w:szCs w:val="24"/>
          <w:lang w:eastAsia="ru-RU"/>
        </w:rPr>
        <w:t xml:space="preserve"> </w:t>
      </w:r>
      <w:r w:rsidRPr="00BE1142">
        <w:rPr>
          <w:rFonts w:ascii="Times New Roman" w:hAnsi="Times New Roman" w:cs="Times New Roman"/>
          <w:color w:val="000000" w:themeColor="text1"/>
          <w:sz w:val="24"/>
          <w:szCs w:val="24"/>
          <w:lang w:eastAsia="ru-RU"/>
        </w:rPr>
        <w:t>30</w:t>
      </w:r>
      <w:proofErr w:type="gramEnd"/>
      <w:r w:rsidRPr="00BE1142">
        <w:rPr>
          <w:rFonts w:ascii="Times New Roman" w:hAnsi="Times New Roman" w:cs="Times New Roman"/>
          <w:sz w:val="24"/>
          <w:szCs w:val="24"/>
          <w:lang w:eastAsia="ru-RU"/>
        </w:rPr>
        <w:t xml:space="preserve">  календарных дней со дня поступления заявления.</w:t>
      </w:r>
    </w:p>
    <w:p w:rsidR="0094690A" w:rsidRPr="00BE1142" w:rsidRDefault="0094690A" w:rsidP="0094690A">
      <w:pPr>
        <w:pStyle w:val="2"/>
        <w:numPr>
          <w:ilvl w:val="0"/>
          <w:numId w:val="0"/>
        </w:numPr>
        <w:tabs>
          <w:tab w:val="left" w:pos="708"/>
        </w:tabs>
        <w:spacing w:before="0" w:after="0"/>
        <w:ind w:left="709"/>
        <w:rPr>
          <w:rFonts w:ascii="Times New Roman" w:hAnsi="Times New Roman" w:cs="Times New Roman"/>
          <w:b/>
          <w:bCs/>
        </w:rPr>
      </w:pPr>
      <w:r w:rsidRPr="00BE1142">
        <w:rPr>
          <w:rFonts w:ascii="Times New Roman" w:hAnsi="Times New Roman" w:cs="Times New Roman"/>
          <w:b/>
          <w:bCs/>
        </w:rPr>
        <w:t>2.5.</w:t>
      </w:r>
      <w:r w:rsidRPr="00BE1142">
        <w:rPr>
          <w:rFonts w:ascii="Times New Roman" w:hAnsi="Times New Roman" w:cs="Times New Roman"/>
          <w:b/>
          <w:bCs/>
        </w:rPr>
        <w:tab/>
        <w:t>Нормативные правовые акты, регулирующие предоставление муниципальной услуги</w:t>
      </w:r>
    </w:p>
    <w:p w:rsidR="0094690A" w:rsidRPr="00BE1142" w:rsidRDefault="0094690A" w:rsidP="0094690A">
      <w:pPr>
        <w:widowControl w:val="0"/>
        <w:autoSpaceDE w:val="0"/>
        <w:autoSpaceDN w:val="0"/>
        <w:adjustRightInd w:val="0"/>
        <w:spacing w:after="0" w:line="240" w:lineRule="auto"/>
        <w:ind w:firstLine="720"/>
        <w:rPr>
          <w:rFonts w:ascii="Times New Roman" w:hAnsi="Times New Roman" w:cs="Times New Roman"/>
          <w:sz w:val="24"/>
          <w:szCs w:val="24"/>
        </w:rPr>
      </w:pPr>
      <w:r w:rsidRPr="00BE1142">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94690A" w:rsidRPr="00BE1142" w:rsidRDefault="0094690A" w:rsidP="0094690A">
      <w:pPr>
        <w:widowControl w:val="0"/>
        <w:autoSpaceDE w:val="0"/>
        <w:autoSpaceDN w:val="0"/>
        <w:adjustRightInd w:val="0"/>
        <w:spacing w:after="0" w:line="240" w:lineRule="auto"/>
        <w:ind w:firstLine="720"/>
        <w:rPr>
          <w:rFonts w:ascii="Times New Roman" w:hAnsi="Times New Roman" w:cs="Times New Roman"/>
          <w:sz w:val="24"/>
          <w:szCs w:val="24"/>
        </w:rPr>
      </w:pPr>
      <w:r w:rsidRPr="00BE1142">
        <w:rPr>
          <w:rFonts w:ascii="Times New Roman" w:hAnsi="Times New Roman" w:cs="Times New Roman"/>
          <w:sz w:val="24"/>
          <w:szCs w:val="24"/>
        </w:rPr>
        <w:t>на сайте администрации;</w:t>
      </w:r>
    </w:p>
    <w:p w:rsidR="0094690A" w:rsidRPr="00BE1142" w:rsidRDefault="0094690A" w:rsidP="0094690A">
      <w:pPr>
        <w:widowControl w:val="0"/>
        <w:autoSpaceDE w:val="0"/>
        <w:autoSpaceDN w:val="0"/>
        <w:adjustRightInd w:val="0"/>
        <w:spacing w:after="0" w:line="240" w:lineRule="auto"/>
        <w:ind w:firstLine="720"/>
        <w:rPr>
          <w:rFonts w:ascii="Times New Roman" w:hAnsi="Times New Roman" w:cs="Times New Roman"/>
          <w:sz w:val="24"/>
          <w:szCs w:val="24"/>
        </w:rPr>
      </w:pPr>
      <w:r w:rsidRPr="00BE1142">
        <w:rPr>
          <w:rFonts w:ascii="Times New Roman" w:hAnsi="Times New Roman" w:cs="Times New Roman"/>
          <w:sz w:val="24"/>
          <w:szCs w:val="24"/>
        </w:rPr>
        <w:t>в федеральном реестре;</w:t>
      </w:r>
    </w:p>
    <w:p w:rsidR="0094690A" w:rsidRPr="00BE1142" w:rsidRDefault="0094690A" w:rsidP="0094690A">
      <w:pPr>
        <w:widowControl w:val="0"/>
        <w:autoSpaceDE w:val="0"/>
        <w:autoSpaceDN w:val="0"/>
        <w:adjustRightInd w:val="0"/>
        <w:spacing w:after="0" w:line="240" w:lineRule="auto"/>
        <w:ind w:firstLine="720"/>
        <w:rPr>
          <w:rFonts w:ascii="Times New Roman" w:hAnsi="Times New Roman" w:cs="Times New Roman"/>
          <w:sz w:val="24"/>
          <w:szCs w:val="24"/>
        </w:rPr>
      </w:pPr>
      <w:r w:rsidRPr="00BE1142">
        <w:rPr>
          <w:rFonts w:ascii="Times New Roman" w:hAnsi="Times New Roman" w:cs="Times New Roman"/>
          <w:sz w:val="24"/>
          <w:szCs w:val="24"/>
        </w:rPr>
        <w:t>в Едином портале государственных и муниципальных услуг (функций).</w:t>
      </w:r>
    </w:p>
    <w:p w:rsidR="0094690A" w:rsidRPr="00BE1142" w:rsidRDefault="0094690A" w:rsidP="0094690A">
      <w:pPr>
        <w:autoSpaceDE w:val="0"/>
        <w:autoSpaceDN w:val="0"/>
        <w:adjustRightInd w:val="0"/>
        <w:spacing w:after="0" w:line="240" w:lineRule="auto"/>
        <w:ind w:firstLine="709"/>
        <w:jc w:val="both"/>
        <w:outlineLvl w:val="2"/>
        <w:rPr>
          <w:rFonts w:ascii="Times New Roman" w:hAnsi="Times New Roman" w:cs="Times New Roman"/>
          <w:sz w:val="24"/>
          <w:szCs w:val="24"/>
          <w:shd w:val="clear" w:color="auto" w:fill="FFFFFF"/>
          <w:lang w:eastAsia="ru-RU"/>
        </w:rPr>
      </w:pP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t>2.6.</w:t>
      </w:r>
      <w:r w:rsidRPr="00BE1142">
        <w:rPr>
          <w:rFonts w:ascii="Times New Roman" w:hAnsi="Times New Roman" w:cs="Times New Roman"/>
          <w:b/>
          <w:bCs/>
          <w:sz w:val="24"/>
          <w:szCs w:val="24"/>
        </w:rPr>
        <w:tab/>
        <w:t>Перечень документов, необходимых для предоставления муниципальной услуги</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lang w:eastAsia="ru-RU"/>
        </w:rPr>
        <w:t>2.6.1. Документы, которые заявитель должен предоставить самостоятельно:</w:t>
      </w:r>
      <w:r w:rsidRPr="00BE1142">
        <w:rPr>
          <w:rFonts w:ascii="Times New Roman" w:hAnsi="Times New Roman" w:cs="Times New Roman"/>
          <w:sz w:val="24"/>
          <w:szCs w:val="24"/>
        </w:rPr>
        <w:t xml:space="preserve"> </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заявление (приложение № 1 к настоящему административному регламенту); </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lang w:eastAsia="ru-RU"/>
        </w:rPr>
        <w:t xml:space="preserve">В случае непредставления этих документов заявителем документы запрашиваются в </w:t>
      </w:r>
      <w:r w:rsidRPr="00BE1142">
        <w:rPr>
          <w:rFonts w:ascii="Times New Roman" w:hAnsi="Times New Roman" w:cs="Times New Roman"/>
          <w:sz w:val="24"/>
          <w:szCs w:val="24"/>
        </w:rPr>
        <w:t>рамках межведомственного информационного взаимодействия.</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2.6.4. При предоставлении муниципальной услуги администрация не вправе требовать от заявителя:</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4690A" w:rsidRPr="00BE1142" w:rsidRDefault="0094690A" w:rsidP="0094690A">
      <w:pPr>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w:t>
      </w:r>
      <w:r w:rsidRPr="00BE1142">
        <w:rPr>
          <w:rFonts w:ascii="Times New Roman" w:hAnsi="Times New Roman" w:cs="Times New Roman"/>
          <w:sz w:val="24"/>
          <w:szCs w:val="24"/>
        </w:rPr>
        <w:lastRenderedPageBreak/>
        <w:t>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BE1142">
        <w:rPr>
          <w:rFonts w:ascii="Times New Roman" w:hAnsi="Times New Roman" w:cs="Times New Roman"/>
          <w:sz w:val="24"/>
          <w:szCs w:val="24"/>
        </w:rPr>
        <w:noBreakHyphen/>
        <w:t>ФЗ «Об организации предоставления государственных и муниципальных услуг.</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690A" w:rsidRPr="00BE1142" w:rsidRDefault="0094690A" w:rsidP="0094690A">
      <w:pPr>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r w:rsidRPr="00BE1142">
        <w:rPr>
          <w:rFonts w:ascii="Times New Roman" w:hAnsi="Times New Roman" w:cs="Times New Roman"/>
          <w:color w:val="000000"/>
          <w:sz w:val="24"/>
          <w:szCs w:val="24"/>
        </w:rPr>
        <w:t>.</w:t>
      </w:r>
    </w:p>
    <w:p w:rsidR="0094690A" w:rsidRPr="00BE1142" w:rsidRDefault="0094690A" w:rsidP="0094690A">
      <w:pPr>
        <w:pStyle w:val="2"/>
        <w:numPr>
          <w:ilvl w:val="0"/>
          <w:numId w:val="0"/>
        </w:numPr>
        <w:tabs>
          <w:tab w:val="left" w:pos="708"/>
        </w:tabs>
        <w:ind w:left="709"/>
        <w:rPr>
          <w:rFonts w:ascii="Times New Roman" w:hAnsi="Times New Roman" w:cs="Times New Roman"/>
          <w:b/>
          <w:bCs/>
        </w:rPr>
      </w:pPr>
      <w:r w:rsidRPr="00BE1142">
        <w:rPr>
          <w:rFonts w:ascii="Times New Roman" w:hAnsi="Times New Roman" w:cs="Times New Roman"/>
          <w:b/>
          <w:bCs/>
        </w:rPr>
        <w:t>2.7. Исчерпывающий перечень оснований для отказа в приеме документов</w:t>
      </w:r>
    </w:p>
    <w:p w:rsidR="0094690A" w:rsidRPr="00BE1142" w:rsidRDefault="0094690A" w:rsidP="0094690A">
      <w:pPr>
        <w:pStyle w:val="2"/>
        <w:numPr>
          <w:ilvl w:val="0"/>
          <w:numId w:val="0"/>
        </w:numPr>
        <w:tabs>
          <w:tab w:val="left" w:pos="708"/>
        </w:tabs>
        <w:ind w:firstLine="567"/>
        <w:rPr>
          <w:rFonts w:ascii="Times New Roman" w:hAnsi="Times New Roman" w:cs="Times New Roman"/>
          <w:b/>
          <w:bCs/>
        </w:rPr>
      </w:pPr>
      <w:bookmarkStart w:id="1" w:name="Par108"/>
      <w:bookmarkEnd w:id="1"/>
      <w:r w:rsidRPr="00BE1142">
        <w:rPr>
          <w:rFonts w:ascii="Times New Roman" w:hAnsi="Times New Roman" w:cs="Times New Roman"/>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94690A" w:rsidRPr="00BE1142" w:rsidRDefault="0094690A" w:rsidP="0094690A">
      <w:pPr>
        <w:pStyle w:val="2"/>
        <w:numPr>
          <w:ilvl w:val="0"/>
          <w:numId w:val="0"/>
        </w:numPr>
        <w:tabs>
          <w:tab w:val="left" w:pos="708"/>
        </w:tabs>
        <w:ind w:firstLine="567"/>
        <w:rPr>
          <w:rFonts w:ascii="Times New Roman" w:hAnsi="Times New Roman" w:cs="Times New Roman"/>
          <w:b/>
          <w:bCs/>
        </w:rPr>
      </w:pPr>
      <w:r w:rsidRPr="00BE1142">
        <w:rPr>
          <w:rFonts w:ascii="Times New Roman" w:hAnsi="Times New Roman" w:cs="Times New Roman"/>
        </w:rPr>
        <w:t>2.7.2. Текст письменного (в том числе в форме электронного документа) заявления не поддается прочтению.</w:t>
      </w:r>
    </w:p>
    <w:p w:rsidR="0094690A" w:rsidRPr="00BE1142" w:rsidRDefault="0094690A" w:rsidP="0094690A">
      <w:pPr>
        <w:pStyle w:val="2"/>
        <w:numPr>
          <w:ilvl w:val="0"/>
          <w:numId w:val="0"/>
        </w:numPr>
        <w:tabs>
          <w:tab w:val="left" w:pos="708"/>
        </w:tabs>
        <w:ind w:firstLine="567"/>
        <w:rPr>
          <w:rFonts w:ascii="Times New Roman" w:hAnsi="Times New Roman" w:cs="Times New Roman"/>
          <w:b/>
          <w:bCs/>
        </w:rPr>
      </w:pPr>
      <w:r w:rsidRPr="00BE1142">
        <w:rPr>
          <w:rFonts w:ascii="Times New Roman" w:hAnsi="Times New Roman" w:cs="Times New Roman"/>
        </w:rPr>
        <w:t>2.7.3. В заявлении отсутствует информация, предусмотренная формой заявления.</w:t>
      </w:r>
    </w:p>
    <w:p w:rsidR="0094690A" w:rsidRPr="00BE1142" w:rsidRDefault="0094690A" w:rsidP="0094690A">
      <w:pPr>
        <w:pStyle w:val="2"/>
        <w:numPr>
          <w:ilvl w:val="0"/>
          <w:numId w:val="0"/>
        </w:numPr>
        <w:tabs>
          <w:tab w:val="left" w:pos="708"/>
        </w:tabs>
        <w:ind w:left="709"/>
        <w:rPr>
          <w:rFonts w:ascii="Times New Roman" w:hAnsi="Times New Roman" w:cs="Times New Roman"/>
          <w:b/>
          <w:bCs/>
        </w:rPr>
      </w:pPr>
      <w:r w:rsidRPr="00BE1142">
        <w:rPr>
          <w:rFonts w:ascii="Times New Roman" w:hAnsi="Times New Roman" w:cs="Times New Roman"/>
          <w:b/>
          <w:bCs/>
        </w:rPr>
        <w:t>2.8. Исчерпывающий перечень оснований для приостановления или отказа в предоставлении муниципальной услуги</w:t>
      </w:r>
    </w:p>
    <w:p w:rsidR="0094690A" w:rsidRPr="00BE1142" w:rsidRDefault="0094690A" w:rsidP="0094690A">
      <w:pPr>
        <w:widowControl w:val="0"/>
        <w:autoSpaceDE w:val="0"/>
        <w:autoSpaceDN w:val="0"/>
        <w:adjustRightInd w:val="0"/>
        <w:ind w:firstLine="720"/>
        <w:jc w:val="both"/>
        <w:rPr>
          <w:rFonts w:ascii="Times New Roman" w:hAnsi="Times New Roman" w:cs="Times New Roman"/>
          <w:sz w:val="24"/>
          <w:szCs w:val="24"/>
        </w:rPr>
      </w:pPr>
      <w:r w:rsidRPr="00BE1142">
        <w:rPr>
          <w:rFonts w:ascii="Times New Roman" w:hAnsi="Times New Roman" w:cs="Times New Roman"/>
          <w:sz w:val="24"/>
          <w:szCs w:val="24"/>
        </w:rPr>
        <w:t>Основания для приостановления предоставления муниципальной услуги отсутствуют.</w:t>
      </w:r>
    </w:p>
    <w:p w:rsidR="0094690A" w:rsidRPr="00BE1142" w:rsidRDefault="0094690A" w:rsidP="0094690A">
      <w:pPr>
        <w:widowControl w:val="0"/>
        <w:autoSpaceDE w:val="0"/>
        <w:autoSpaceDN w:val="0"/>
        <w:adjustRightInd w:val="0"/>
        <w:ind w:firstLine="720"/>
        <w:jc w:val="both"/>
        <w:rPr>
          <w:rFonts w:ascii="Times New Roman" w:hAnsi="Times New Roman" w:cs="Times New Roman"/>
          <w:sz w:val="24"/>
          <w:szCs w:val="24"/>
        </w:rPr>
      </w:pPr>
      <w:r w:rsidRPr="00BE1142">
        <w:rPr>
          <w:rFonts w:ascii="Times New Roman" w:hAnsi="Times New Roman" w:cs="Times New Roman"/>
          <w:sz w:val="24"/>
          <w:szCs w:val="24"/>
        </w:rPr>
        <w:t>Основаниями для отказа в предоставлении муниципальной услуги являются:</w:t>
      </w:r>
    </w:p>
    <w:p w:rsidR="0094690A" w:rsidRPr="00BE1142" w:rsidRDefault="0094690A" w:rsidP="0094690A">
      <w:pPr>
        <w:widowControl w:val="0"/>
        <w:autoSpaceDE w:val="0"/>
        <w:autoSpaceDN w:val="0"/>
        <w:adjustRightInd w:val="0"/>
        <w:ind w:firstLine="720"/>
        <w:jc w:val="both"/>
        <w:rPr>
          <w:rFonts w:ascii="Times New Roman" w:hAnsi="Times New Roman" w:cs="Times New Roman"/>
          <w:sz w:val="24"/>
          <w:szCs w:val="24"/>
        </w:rPr>
      </w:pPr>
      <w:r w:rsidRPr="00BE1142">
        <w:rPr>
          <w:rFonts w:ascii="Times New Roman" w:hAnsi="Times New Roman" w:cs="Times New Roman"/>
          <w:sz w:val="24"/>
          <w:szCs w:val="24"/>
        </w:rPr>
        <w:t xml:space="preserve">2.8.1. Непредставление заявителем документов, которые должны быть им представлены самостоятельно в соответствии с пунктом 2.6.1 настоящего </w:t>
      </w:r>
      <w:r w:rsidRPr="00BE1142">
        <w:rPr>
          <w:rFonts w:ascii="Times New Roman" w:hAnsi="Times New Roman" w:cs="Times New Roman"/>
          <w:sz w:val="24"/>
          <w:szCs w:val="24"/>
        </w:rPr>
        <w:lastRenderedPageBreak/>
        <w:t>административного регламента.</w:t>
      </w:r>
    </w:p>
    <w:p w:rsidR="0094690A" w:rsidRPr="00BE1142" w:rsidRDefault="0094690A" w:rsidP="0094690A">
      <w:pPr>
        <w:suppressAutoHyphens/>
        <w:autoSpaceDE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2.8.2.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4690A" w:rsidRPr="00BE1142" w:rsidRDefault="0094690A" w:rsidP="0094690A">
      <w:pPr>
        <w:suppressAutoHyphens/>
        <w:autoSpaceDE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2.8.3. планируемое на условиях сервитута использование земельного участка не допускается в соответствии с федеральными законами;</w:t>
      </w:r>
    </w:p>
    <w:p w:rsidR="0094690A" w:rsidRPr="00BE1142" w:rsidRDefault="0094690A" w:rsidP="0094690A">
      <w:pPr>
        <w:suppressAutoHyphens/>
        <w:autoSpaceDE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28.4.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690A" w:rsidRPr="00BE1142" w:rsidRDefault="0094690A" w:rsidP="0094690A">
      <w:pPr>
        <w:suppressAutoHyphens/>
        <w:autoSpaceDE w:val="0"/>
        <w:spacing w:after="0" w:line="240" w:lineRule="auto"/>
        <w:ind w:firstLine="709"/>
        <w:jc w:val="both"/>
        <w:rPr>
          <w:rFonts w:ascii="Times New Roman" w:hAnsi="Times New Roman" w:cs="Times New Roman"/>
          <w:b/>
          <w:bCs/>
          <w:sz w:val="24"/>
          <w:szCs w:val="24"/>
        </w:rPr>
      </w:pPr>
    </w:p>
    <w:p w:rsidR="0094690A" w:rsidRPr="00BE1142" w:rsidRDefault="0094690A" w:rsidP="0094690A">
      <w:pPr>
        <w:suppressAutoHyphens/>
        <w:autoSpaceDE w:val="0"/>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t>2.9.</w:t>
      </w:r>
      <w:r w:rsidRPr="00BE1142">
        <w:rPr>
          <w:rFonts w:ascii="Times New Roman" w:hAnsi="Times New Roman" w:cs="Times New Roman"/>
          <w:b/>
          <w:bCs/>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690A" w:rsidRPr="00BE1142" w:rsidRDefault="0094690A" w:rsidP="0094690A">
      <w:pPr>
        <w:suppressAutoHyphens/>
        <w:autoSpaceDE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 отсутствуют.</w:t>
      </w:r>
    </w:p>
    <w:p w:rsidR="0094690A" w:rsidRPr="00BE1142" w:rsidRDefault="0094690A" w:rsidP="0094690A">
      <w:pPr>
        <w:suppressAutoHyphens/>
        <w:autoSpaceDE w:val="0"/>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t>2.10.</w:t>
      </w:r>
      <w:r w:rsidRPr="00BE1142">
        <w:rPr>
          <w:rFonts w:ascii="Times New Roman" w:hAnsi="Times New Roman" w:cs="Times New Roman"/>
          <w:b/>
          <w:bCs/>
          <w:sz w:val="24"/>
          <w:szCs w:val="24"/>
        </w:rPr>
        <w:tab/>
        <w:t>Размер платы, взимаемой за предоставление муниципальной услуги</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E1142">
        <w:rPr>
          <w:rFonts w:ascii="Times New Roman" w:hAnsi="Times New Roman" w:cs="Times New Roman"/>
          <w:sz w:val="24"/>
          <w:szCs w:val="24"/>
        </w:rPr>
        <w:t>Муниципальная услуга оказывается бесплатно.</w:t>
      </w:r>
    </w:p>
    <w:p w:rsidR="0094690A" w:rsidRPr="00BE1142" w:rsidRDefault="0094690A" w:rsidP="0094690A">
      <w:pPr>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t>2.11.</w:t>
      </w:r>
      <w:r w:rsidRPr="00BE1142">
        <w:rPr>
          <w:rFonts w:ascii="Times New Roman" w:hAnsi="Times New Roman" w:cs="Times New Roman"/>
          <w:b/>
          <w:bCs/>
          <w:sz w:val="24"/>
          <w:szCs w:val="24"/>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4690A" w:rsidRPr="00BE1142" w:rsidRDefault="0094690A" w:rsidP="0094690A">
      <w:pPr>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b/>
          <w:bCs/>
          <w:sz w:val="24"/>
          <w:szCs w:val="24"/>
        </w:rPr>
      </w:pPr>
      <w:r w:rsidRPr="00BE1142">
        <w:rPr>
          <w:rFonts w:ascii="Times New Roman" w:hAnsi="Times New Roman" w:cs="Times New Roman"/>
          <w:b/>
          <w:bCs/>
          <w:sz w:val="24"/>
          <w:szCs w:val="24"/>
        </w:rPr>
        <w:t>2.12. Срок и порядок регистрации запроса о предоставлении муниципальной услуги</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16:00 часов, заявление должно быть зарегистрировано в течение следующего рабочего дня. </w:t>
      </w:r>
    </w:p>
    <w:p w:rsidR="0094690A" w:rsidRPr="00BE1142" w:rsidRDefault="0094690A" w:rsidP="0094690A">
      <w:pPr>
        <w:ind w:firstLine="709"/>
        <w:jc w:val="center"/>
        <w:rPr>
          <w:rFonts w:ascii="Times New Roman" w:hAnsi="Times New Roman" w:cs="Times New Roman"/>
          <w:b/>
          <w:bCs/>
          <w:sz w:val="24"/>
          <w:szCs w:val="24"/>
        </w:rPr>
      </w:pPr>
      <w:r w:rsidRPr="00BE1142">
        <w:rPr>
          <w:rFonts w:ascii="Times New Roman" w:hAnsi="Times New Roman" w:cs="Times New Roman"/>
          <w:b/>
          <w:bCs/>
          <w:sz w:val="24"/>
          <w:szCs w:val="24"/>
        </w:rPr>
        <w:t xml:space="preserve">2.13. </w:t>
      </w:r>
      <w:r w:rsidRPr="00BE1142">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690A" w:rsidRPr="00BE1142" w:rsidRDefault="0094690A" w:rsidP="0094690A">
      <w:pPr>
        <w:autoSpaceDE w:val="0"/>
        <w:adjustRightInd w:val="0"/>
        <w:spacing w:before="120"/>
        <w:ind w:firstLine="709"/>
        <w:jc w:val="both"/>
        <w:outlineLvl w:val="0"/>
        <w:rPr>
          <w:rFonts w:ascii="Times New Roman" w:hAnsi="Times New Roman" w:cs="Times New Roman"/>
          <w:sz w:val="24"/>
          <w:szCs w:val="24"/>
        </w:rPr>
      </w:pPr>
      <w:r w:rsidRPr="00BE1142">
        <w:rPr>
          <w:rFonts w:ascii="Times New Roman" w:hAnsi="Times New Roman" w:cs="Times New Roman"/>
          <w:sz w:val="24"/>
          <w:szCs w:val="24"/>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2.13.2. Залы ожидания должны быть оборудованы стульями, кресельными секциями или скамьями. </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2.13.3.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lastRenderedPageBreak/>
        <w:t xml:space="preserve">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w:t>
      </w:r>
      <w:proofErr w:type="gramStart"/>
      <w:r w:rsidRPr="00BE1142">
        <w:rPr>
          <w:rFonts w:ascii="Times New Roman" w:hAnsi="Times New Roman" w:cs="Times New Roman"/>
          <w:sz w:val="24"/>
          <w:szCs w:val="24"/>
        </w:rPr>
        <w:t>информации  заявителями</w:t>
      </w:r>
      <w:proofErr w:type="gramEnd"/>
      <w:r w:rsidRPr="00BE1142">
        <w:rPr>
          <w:rFonts w:ascii="Times New Roman" w:hAnsi="Times New Roman" w:cs="Times New Roman"/>
          <w:sz w:val="24"/>
          <w:szCs w:val="24"/>
        </w:rPr>
        <w:t>.</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2.13.5.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Информационные стенды должны содержать следующую информацию:</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основания для отказа в предоставлении муниципальной услуги;</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2.13.6. Кабинеты (кабинки) приема заявителей должны быть оборудованы информационными табличками с указанием:</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номера кабинета (кабинки);</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фамилии, имени и отчества специалиста, осуществляющего прием заявителей;</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дней и часов приема, времени перерыва на обед.</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lastRenderedPageBreak/>
        <w:t>2.13.7.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BE1142">
          <w:rPr>
            <w:rFonts w:ascii="Times New Roman" w:hAnsi="Times New Roman" w:cs="Times New Roman"/>
            <w:sz w:val="24"/>
            <w:szCs w:val="24"/>
          </w:rPr>
          <w:t>1995 г</w:t>
        </w:r>
      </w:smartTag>
      <w:r w:rsidRPr="00BE1142">
        <w:rPr>
          <w:rFonts w:ascii="Times New Roman" w:hAnsi="Times New Roman" w:cs="Times New Roman"/>
          <w:sz w:val="24"/>
          <w:szCs w:val="24"/>
        </w:rPr>
        <w:t>. № 181-ФЗ «О социальной защите инвалидов в Российской Федерации» инвалидам обеспечиваются:</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4690A" w:rsidRPr="00BE1142" w:rsidRDefault="0094690A" w:rsidP="0094690A">
      <w:pPr>
        <w:autoSpaceDE w:val="0"/>
        <w:adjustRightInd w:val="0"/>
        <w:ind w:firstLine="709"/>
        <w:jc w:val="both"/>
        <w:rPr>
          <w:rFonts w:ascii="Times New Roman" w:hAnsi="Times New Roman" w:cs="Times New Roman"/>
          <w:sz w:val="24"/>
          <w:szCs w:val="24"/>
        </w:rPr>
      </w:pPr>
      <w:r w:rsidRPr="00BE114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4690A" w:rsidRPr="00BE1142" w:rsidRDefault="0094690A" w:rsidP="0094690A">
      <w:pPr>
        <w:autoSpaceDE w:val="0"/>
        <w:adjustRightInd w:val="0"/>
        <w:ind w:firstLine="709"/>
        <w:jc w:val="both"/>
        <w:rPr>
          <w:rStyle w:val="blk"/>
          <w:sz w:val="24"/>
          <w:szCs w:val="24"/>
        </w:rPr>
      </w:pPr>
      <w:r w:rsidRPr="00BE1142">
        <w:rPr>
          <w:rStyle w:val="blk"/>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4690A" w:rsidRPr="00BE1142" w:rsidRDefault="0094690A" w:rsidP="0094690A">
      <w:pPr>
        <w:autoSpaceDE w:val="0"/>
        <w:adjustRightInd w:val="0"/>
        <w:ind w:firstLine="709"/>
        <w:jc w:val="both"/>
        <w:rPr>
          <w:sz w:val="24"/>
          <w:szCs w:val="24"/>
        </w:rPr>
      </w:pPr>
      <w:r w:rsidRPr="00BE1142">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94690A" w:rsidRPr="00BE1142" w:rsidRDefault="0094690A" w:rsidP="0094690A">
      <w:pPr>
        <w:pStyle w:val="2"/>
        <w:numPr>
          <w:ilvl w:val="0"/>
          <w:numId w:val="0"/>
        </w:numPr>
        <w:tabs>
          <w:tab w:val="left" w:pos="708"/>
        </w:tabs>
        <w:ind w:left="709"/>
        <w:rPr>
          <w:rFonts w:ascii="Times New Roman" w:hAnsi="Times New Roman" w:cs="Times New Roman"/>
          <w:b/>
          <w:bCs/>
        </w:rPr>
      </w:pPr>
      <w:r w:rsidRPr="00BE1142">
        <w:rPr>
          <w:rFonts w:ascii="Times New Roman" w:hAnsi="Times New Roman" w:cs="Times New Roman"/>
          <w:b/>
          <w:bCs/>
        </w:rPr>
        <w:t>2.14. Показатели доступности и качества муниципальной услуги</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2.14.1. Показателями доступности муниципальной услуги являются:</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транспортная доступность к местам предоставления муниципальной услуги;</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2.14.2. Показателями качества муниципальной услуги являются:</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соблюдение срока предоставления муниципальной услуги;</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lastRenderedPageBreak/>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94690A" w:rsidRPr="00BE1142" w:rsidRDefault="0094690A" w:rsidP="0094690A">
      <w:pPr>
        <w:spacing w:after="0" w:line="240" w:lineRule="auto"/>
        <w:ind w:firstLine="567"/>
        <w:jc w:val="both"/>
        <w:rPr>
          <w:rFonts w:ascii="Times New Roman" w:hAnsi="Times New Roman" w:cs="Times New Roman"/>
          <w:sz w:val="24"/>
          <w:szCs w:val="24"/>
        </w:rPr>
      </w:pPr>
      <w:r w:rsidRPr="00BE1142">
        <w:rPr>
          <w:rFonts w:ascii="Times New Roman" w:hAnsi="Times New Roman" w:cs="Times New Roman"/>
          <w:sz w:val="24"/>
          <w:szCs w:val="24"/>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94690A" w:rsidRPr="00BE1142" w:rsidRDefault="0094690A" w:rsidP="0094690A">
      <w:pPr>
        <w:pStyle w:val="2"/>
        <w:numPr>
          <w:ilvl w:val="0"/>
          <w:numId w:val="0"/>
        </w:numPr>
        <w:tabs>
          <w:tab w:val="left" w:pos="708"/>
        </w:tabs>
        <w:ind w:firstLine="709"/>
        <w:rPr>
          <w:rFonts w:ascii="Times New Roman" w:hAnsi="Times New Roman" w:cs="Times New Roman"/>
          <w:b/>
          <w:bCs/>
        </w:rPr>
      </w:pPr>
      <w:r w:rsidRPr="00BE1142">
        <w:rPr>
          <w:rFonts w:ascii="Times New Roman" w:hAnsi="Times New Roman" w:cs="Times New Roman"/>
          <w:b/>
          <w:bCs/>
        </w:rPr>
        <w:t>2.15. Особенности предоставления муниципальной услуги в многофункциональном центре</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4690A" w:rsidRPr="00BE1142" w:rsidRDefault="0094690A" w:rsidP="0094690A">
      <w:pPr>
        <w:pStyle w:val="2"/>
        <w:numPr>
          <w:ilvl w:val="0"/>
          <w:numId w:val="0"/>
        </w:numPr>
        <w:tabs>
          <w:tab w:val="left" w:pos="708"/>
        </w:tabs>
        <w:ind w:firstLine="709"/>
        <w:rPr>
          <w:rFonts w:ascii="Times New Roman" w:hAnsi="Times New Roman" w:cs="Times New Roman"/>
          <w:b/>
          <w:bCs/>
        </w:rPr>
      </w:pPr>
      <w:r w:rsidRPr="00BE1142">
        <w:rPr>
          <w:rFonts w:ascii="Times New Roman" w:hAnsi="Times New Roman" w:cs="Times New Roman"/>
          <w:b/>
          <w:bCs/>
        </w:rPr>
        <w:t>2.16. Особенности предоставления муниципальной услуги в электронной форме</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2.16.1. Особенности предоставления муниципальной услуги в электронной форме:</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4690A" w:rsidRPr="00BE1142" w:rsidRDefault="0094690A" w:rsidP="0094690A">
      <w:pPr>
        <w:ind w:firstLine="709"/>
        <w:jc w:val="both"/>
        <w:rPr>
          <w:rFonts w:ascii="Times New Roman" w:hAnsi="Times New Roman" w:cs="Times New Roman"/>
          <w:sz w:val="24"/>
          <w:szCs w:val="24"/>
        </w:rPr>
      </w:pPr>
      <w:bookmarkStart w:id="2" w:name="Par188"/>
      <w:bookmarkEnd w:id="2"/>
      <w:r w:rsidRPr="00BE1142">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94690A" w:rsidRPr="00BE1142" w:rsidRDefault="0094690A" w:rsidP="0094690A">
      <w:pPr>
        <w:ind w:firstLine="709"/>
        <w:jc w:val="both"/>
        <w:rPr>
          <w:rFonts w:ascii="Times New Roman" w:hAnsi="Times New Roman" w:cs="Times New Roman"/>
          <w:sz w:val="24"/>
          <w:szCs w:val="24"/>
        </w:rPr>
      </w:pPr>
      <w:r w:rsidRPr="00BE1142">
        <w:rPr>
          <w:rFonts w:ascii="Times New Roman" w:hAnsi="Times New Roman" w:cs="Times New Roman"/>
          <w:sz w:val="24"/>
          <w:szCs w:val="24"/>
        </w:rPr>
        <w:t xml:space="preserve"> для юридических лиц: усиленная квалифицированная подпись.</w:t>
      </w:r>
    </w:p>
    <w:p w:rsidR="0094690A" w:rsidRPr="00BE1142" w:rsidRDefault="0094690A" w:rsidP="0094690A">
      <w:pPr>
        <w:autoSpaceDE w:val="0"/>
        <w:autoSpaceDN w:val="0"/>
        <w:adjustRightInd w:val="0"/>
        <w:spacing w:after="0" w:line="240" w:lineRule="auto"/>
        <w:ind w:left="709"/>
        <w:jc w:val="both"/>
        <w:rPr>
          <w:rFonts w:ascii="Times New Roman" w:hAnsi="Times New Roman" w:cs="Times New Roman"/>
          <w:b/>
          <w:bCs/>
          <w:sz w:val="24"/>
          <w:szCs w:val="24"/>
          <w:lang w:eastAsia="ru-RU"/>
        </w:rPr>
      </w:pPr>
      <w:r w:rsidRPr="00BE1142">
        <w:rPr>
          <w:rFonts w:ascii="Times New Roman" w:hAnsi="Times New Roman" w:cs="Times New Roman"/>
          <w:b/>
          <w:bCs/>
          <w:sz w:val="24"/>
          <w:szCs w:val="24"/>
        </w:rPr>
        <w:t>3.</w:t>
      </w:r>
      <w:r w:rsidRPr="00BE1142">
        <w:rPr>
          <w:rFonts w:ascii="Times New Roman" w:hAnsi="Times New Roman" w:cs="Times New Roman"/>
          <w:b/>
          <w:bCs/>
          <w:sz w:val="24"/>
          <w:szCs w:val="24"/>
        </w:rPr>
        <w:tab/>
      </w:r>
      <w:r w:rsidRPr="00BE1142">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690A" w:rsidRPr="00BE1142" w:rsidRDefault="0094690A" w:rsidP="0094690A">
      <w:pPr>
        <w:autoSpaceDE w:val="0"/>
        <w:autoSpaceDN w:val="0"/>
        <w:adjustRightInd w:val="0"/>
        <w:spacing w:after="0" w:line="240" w:lineRule="auto"/>
        <w:ind w:left="709"/>
        <w:jc w:val="both"/>
        <w:rPr>
          <w:rFonts w:ascii="Times New Roman" w:hAnsi="Times New Roman" w:cs="Times New Roman"/>
          <w:b/>
          <w:bCs/>
          <w:sz w:val="24"/>
          <w:szCs w:val="24"/>
          <w:lang w:eastAsia="ru-RU"/>
        </w:rPr>
      </w:pPr>
    </w:p>
    <w:p w:rsidR="0094690A" w:rsidRPr="00BE1142" w:rsidRDefault="0094690A" w:rsidP="0094690A">
      <w:pPr>
        <w:pStyle w:val="ConsPlusTitle"/>
        <w:ind w:firstLine="540"/>
        <w:jc w:val="both"/>
        <w:outlineLvl w:val="2"/>
        <w:rPr>
          <w:rFonts w:ascii="Times New Roman" w:hAnsi="Times New Roman" w:cs="Times New Roman"/>
          <w:sz w:val="24"/>
          <w:szCs w:val="24"/>
        </w:rPr>
      </w:pPr>
      <w:r w:rsidRPr="00BE1142">
        <w:rPr>
          <w:rFonts w:ascii="Times New Roman" w:hAnsi="Times New Roman" w:cs="Times New Roman"/>
          <w:sz w:val="24"/>
          <w:szCs w:val="24"/>
        </w:rPr>
        <w:t>3.1. Описание последовательности действий при предоставлении муниципальной услуги.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прием и регистрация заявления и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рассмотрение заявления и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прием и регистрация заявления и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рассмотрение заявления и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Перечень процедур (действий), выполняемых многофункциональным центром:</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прием и регистрация заявления и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выдача документов.</w:t>
      </w: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r w:rsidRPr="00BE1142">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r:id="rId7" w:anchor="P80" w:history="1">
        <w:r w:rsidRPr="00BE1142">
          <w:rPr>
            <w:rStyle w:val="a3"/>
            <w:sz w:val="24"/>
            <w:szCs w:val="24"/>
          </w:rPr>
          <w:t>подразделе 2.</w:t>
        </w:r>
      </w:hyperlink>
      <w:r w:rsidRPr="00BE1142">
        <w:rPr>
          <w:rFonts w:ascii="Times New Roman" w:hAnsi="Times New Roman" w:cs="Times New Roman"/>
          <w:sz w:val="24"/>
          <w:szCs w:val="24"/>
        </w:rPr>
        <w:t>6  настоящего Административного регламента.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8" w:anchor="P111" w:history="1">
        <w:r w:rsidRPr="00BE1142">
          <w:rPr>
            <w:rStyle w:val="a3"/>
            <w:sz w:val="24"/>
            <w:szCs w:val="24"/>
          </w:rPr>
          <w:t>2.8</w:t>
        </w:r>
      </w:hyperlink>
      <w:r w:rsidRPr="00BE1142">
        <w:rPr>
          <w:rFonts w:ascii="Times New Roman" w:hAnsi="Times New Roman" w:cs="Times New Roman"/>
          <w:sz w:val="24"/>
          <w:szCs w:val="24"/>
        </w:rPr>
        <w:t xml:space="preserve"> настоящего Административного регламента.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lastRenderedPageBreak/>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bookmarkStart w:id="3" w:name="P207"/>
      <w:bookmarkEnd w:id="3"/>
      <w:r w:rsidRPr="00BE1142">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направляет запрос о предоставлении документов и информации, указанных в пункте 2 части 1 статьи 7 Федерального Закона №210-ФЗ в рамках межведомственного электронного взаимодействия.</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3.3.2. Специалист Администрации устанавливает наличие или отсутствие оснований для возврата заявления о предоставлении муниципальной услуги заявителю, указанных в </w:t>
      </w:r>
      <w:hyperlink r:id="rId9" w:anchor="P117" w:history="1">
        <w:r w:rsidRPr="00BE1142">
          <w:rPr>
            <w:rStyle w:val="a3"/>
            <w:sz w:val="24"/>
            <w:szCs w:val="24"/>
          </w:rPr>
          <w:t>подразделе 2.8</w:t>
        </w:r>
      </w:hyperlink>
      <w:r w:rsidRPr="00BE1142">
        <w:rPr>
          <w:rFonts w:ascii="Times New Roman" w:hAnsi="Times New Roman" w:cs="Times New Roman"/>
          <w:sz w:val="24"/>
          <w:szCs w:val="24"/>
        </w:rPr>
        <w:t xml:space="preserve"> настоящего Административного регламента.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При наличии таких оснований специалист возвращает в многофункциональный центр или заявителю в случае обращения в Администрацию заявление о заключении соглашения об установлении сервитута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3.3.3. Результатом выполнения административной процедуры является возврат заявителю заявления о предоставлении муниципальной услуги.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3.3.4. Максимальный срок подготовки и направлении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Pr="00BE1142">
        <w:rPr>
          <w:rFonts w:ascii="Times New Roman" w:hAnsi="Times New Roman" w:cs="Times New Roman"/>
          <w:sz w:val="24"/>
          <w:szCs w:val="24"/>
        </w:rPr>
        <w:lastRenderedPageBreak/>
        <w:t>соответствии с федеральными  законами нормативными правовыми актами  субъектов Российской Федерации.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3.3.5.    Максимальный срок выполнения административной процедуры не может превышать 5 дней с момента приема заявления.</w:t>
      </w: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bookmarkStart w:id="4" w:name="P214"/>
      <w:bookmarkEnd w:id="4"/>
      <w:r w:rsidRPr="00BE1142">
        <w:rPr>
          <w:rFonts w:ascii="Times New Roman" w:hAnsi="Times New Roman" w:cs="Times New Roman"/>
          <w:sz w:val="24"/>
          <w:szCs w:val="24"/>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3.4.1. Моментом для начала исполнения административной процедуры является установление специалистом, ответственным за предоставление муниципальной услуги, отсутствия оснований для возврата заявления, установленных </w:t>
      </w:r>
      <w:hyperlink r:id="rId10" w:anchor="P117" w:history="1">
        <w:r w:rsidRPr="00BE1142">
          <w:rPr>
            <w:rStyle w:val="a3"/>
            <w:sz w:val="24"/>
            <w:szCs w:val="24"/>
          </w:rPr>
          <w:t>2.7.</w:t>
        </w:r>
      </w:hyperlink>
      <w:r w:rsidRPr="00BE1142">
        <w:rPr>
          <w:rFonts w:ascii="Times New Roman" w:hAnsi="Times New Roman" w:cs="Times New Roman"/>
          <w:sz w:val="24"/>
          <w:szCs w:val="24"/>
        </w:rPr>
        <w:t xml:space="preserve"> настоящего Административного регламента.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3.4.2. Специалист, ответственным за предоставление муниципальной услуги, по результатам изучения представленных документов и документов, полученных в ответ на межведомственные запросы, принимает одно из следующих решений:</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 отказать в установлении сервитута в случае выявления причин, установленных </w:t>
      </w:r>
      <w:hyperlink r:id="rId11" w:anchor="P120" w:history="1">
        <w:r w:rsidRPr="00BE1142">
          <w:rPr>
            <w:rStyle w:val="a3"/>
            <w:sz w:val="24"/>
            <w:szCs w:val="24"/>
          </w:rPr>
          <w:t>2.8.</w:t>
        </w:r>
      </w:hyperlink>
      <w:r w:rsidRPr="00BE1142">
        <w:rPr>
          <w:rFonts w:ascii="Times New Roman" w:hAnsi="Times New Roman" w:cs="Times New Roman"/>
          <w:sz w:val="24"/>
          <w:szCs w:val="24"/>
        </w:rPr>
        <w:t xml:space="preserve"> настоящего Административного регламента, и направить это решение заявителю с указанием оснований такого отказа;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направить заявителю подписанные уполномоченным органом экземпляры проекта соглашения об установлении сервитута в случае, если не требуется проведение кадастровых работ в отношении испрашиваемого земельного участка;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при необходимости проведения кадастровых работ 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3.4.3. После проведения кадастровых работ на основании представленного заявителем в Администрацию уведомления о государственном кадастровом учете части земельного участка, в отношении которого устанавливается сервитут, специалист, ответственный за предоставление муниципальной услуги, готовит соглашение об установлении сервитута.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3.4.4. Срок исполнения данной административной процедуры не должен превышать 60 дней со дня регистрации заявления в Администрации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Администрацией уведомления о возможности заключения соглашения и с момента уведомления заявителем об осуществлении кадастрового учета до подготовки Администрацией соглашения об установлении сервитута).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В случае отсутствия необходимости проведения кадастровых работ максимальный срок исполнения данной административной процедуры составляет 30 календарных дней со дня регистрации заявления в Администрации.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3.4.5. Специалист, ответственный за предоставление муниципальной </w:t>
      </w:r>
      <w:proofErr w:type="gramStart"/>
      <w:r w:rsidRPr="00BE1142">
        <w:rPr>
          <w:rFonts w:ascii="Times New Roman" w:hAnsi="Times New Roman" w:cs="Times New Roman"/>
          <w:sz w:val="24"/>
          <w:szCs w:val="24"/>
        </w:rPr>
        <w:t>услуги,  обеспечивает</w:t>
      </w:r>
      <w:proofErr w:type="gramEnd"/>
      <w:r w:rsidRPr="00BE1142">
        <w:rPr>
          <w:rFonts w:ascii="Times New Roman" w:hAnsi="Times New Roman" w:cs="Times New Roman"/>
          <w:sz w:val="24"/>
          <w:szCs w:val="24"/>
        </w:rPr>
        <w:t xml:space="preserve"> подготовку, подписание уполномоченным лицом и регистрацию решения об отказе в установлении сервитута или проекта соглашения об установлении сервитута.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lastRenderedPageBreak/>
        <w:t>3.4.6. Проекты соглашения об установлении сервитута, решение об отказе в установлении сервитута,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заключении соглашения об установлении сервитута.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3.4.7. В случае если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3.4.8.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заключении соглашения об установлении сервитута, проекта соглашения об установлении сервитута, решения об отказе в 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3.4.9.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3.4.10. Выдача результата предоставления муниципальной услуги.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В случае если в заявлении о заключении соглашения об установлении сервитута указан способ получения ее результата "лично", специалист, ответственный за выдачу результатов предоставления муниципальной услуги, направляет в многофункциональный центр для выдачи или выдает:</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решение об отказе в заключении соглашения об установлении сервитута;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четыре экземпляра проекта соглашения об установлении сервитута;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В течение тридцати дней со дня выдачи проекта соглашения об установлении сервитута заявитель обязан подписать это соглашение и представить его в многофункциональный центр или Администрацию (по месту подачи заявления). Один экземпляр проекта соглашения, согласованного заявителем, передается из многофункционального центра в Администрацию для хранения в архиве Администрации с пакетом документов, представленных заявителем.</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lastRenderedPageBreak/>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Администрацию.</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2" w:anchor="P128" w:history="1">
        <w:r w:rsidRPr="00BE1142">
          <w:rPr>
            <w:rStyle w:val="a3"/>
            <w:sz w:val="24"/>
            <w:szCs w:val="24"/>
          </w:rPr>
          <w:t>подразделе 2.4</w:t>
        </w:r>
      </w:hyperlink>
      <w:r w:rsidRPr="00BE1142">
        <w:rPr>
          <w:rFonts w:ascii="Times New Roman" w:hAnsi="Times New Roman" w:cs="Times New Roman"/>
          <w:sz w:val="24"/>
          <w:szCs w:val="24"/>
        </w:rPr>
        <w:t xml:space="preserve"> настоящего Административного регламента.</w:t>
      </w: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r w:rsidRPr="00BE1142">
        <w:rPr>
          <w:rFonts w:ascii="Times New Roman" w:hAnsi="Times New Roman" w:cs="Times New Roman"/>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r:id="rId13" w:anchor="P207" w:history="1">
        <w:r w:rsidRPr="00BE1142">
          <w:rPr>
            <w:rStyle w:val="a3"/>
            <w:sz w:val="24"/>
            <w:szCs w:val="24"/>
          </w:rPr>
          <w:t>подразделе 3.3 раздела 3</w:t>
        </w:r>
      </w:hyperlink>
      <w:r w:rsidRPr="00BE1142">
        <w:rPr>
          <w:rFonts w:ascii="Times New Roman" w:hAnsi="Times New Roman" w:cs="Times New Roman"/>
          <w:sz w:val="24"/>
          <w:szCs w:val="24"/>
        </w:rPr>
        <w:t xml:space="preserve"> настоящего Административного регламента.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3.5.3.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для подписания заявителю.</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 xml:space="preserve">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 аналогична последовательности, указанной в </w:t>
      </w:r>
      <w:hyperlink r:id="rId14" w:anchor="P214" w:history="1">
        <w:r w:rsidRPr="00BE1142">
          <w:rPr>
            <w:rStyle w:val="a3"/>
            <w:sz w:val="24"/>
            <w:szCs w:val="24"/>
          </w:rPr>
          <w:t>подразделе 3.4 раздела 3</w:t>
        </w:r>
      </w:hyperlink>
      <w:r w:rsidRPr="00BE1142">
        <w:rPr>
          <w:rFonts w:ascii="Times New Roman" w:hAnsi="Times New Roman" w:cs="Times New Roman"/>
          <w:sz w:val="24"/>
          <w:szCs w:val="24"/>
        </w:rPr>
        <w:t xml:space="preserve"> настоящего Административного регламента.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r w:rsidRPr="00BE1142">
        <w:rPr>
          <w:rFonts w:ascii="Times New Roman" w:hAnsi="Times New Roman" w:cs="Times New Roman"/>
          <w:sz w:val="24"/>
          <w:szCs w:val="24"/>
        </w:rPr>
        <w:t>3.6. Описание административных процедур (действий), выполняемых многофункциональными центрами.</w:t>
      </w: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p>
    <w:p w:rsidR="0094690A" w:rsidRPr="00BE1142" w:rsidRDefault="0094690A" w:rsidP="0094690A">
      <w:pPr>
        <w:autoSpaceDE w:val="0"/>
        <w:autoSpaceDN w:val="0"/>
        <w:adjustRightInd w:val="0"/>
        <w:spacing w:after="0" w:line="240" w:lineRule="auto"/>
        <w:ind w:firstLine="709"/>
        <w:jc w:val="both"/>
        <w:rPr>
          <w:rFonts w:ascii="Times New Roman" w:hAnsi="Times New Roman" w:cs="Times New Roman"/>
          <w:sz w:val="24"/>
          <w:szCs w:val="24"/>
        </w:rPr>
      </w:pPr>
      <w:r w:rsidRPr="00BE1142">
        <w:rPr>
          <w:rFonts w:ascii="Times New Roman" w:hAnsi="Times New Roman" w:cs="Times New Roman"/>
          <w:sz w:val="24"/>
          <w:szCs w:val="24"/>
        </w:rPr>
        <w:t>Муниципальная услуга в многофункциональном центре не предоставляется.</w:t>
      </w: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r w:rsidRPr="00BE1142">
        <w:rPr>
          <w:rFonts w:ascii="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В случае необходимости внесения изменений в соглашение об установлении сервитута, в решение об отказе в установлении сервитута в связи с допущенными опечатками и (или) ошибками в тексте соглашения, решения заявитель направляет заявление.</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В случае внесения изменений в соглашение об установлении сервитута, в решение об отказе в установлении сервитута в части исправления допущенных опечаток и ошибок по инициативе Администрации в адрес заявителя направляется соглашение об установлении сервитута, копия решения об отказе в установлении сервитута.</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Срок внесения изменений в соглашение об установлении сервитута, в решение об отказе в установлении сервитута составляет 14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4690A" w:rsidRPr="00BE1142" w:rsidRDefault="0094690A" w:rsidP="0094690A">
      <w:pPr>
        <w:pStyle w:val="ConsPlusTitle"/>
        <w:spacing w:before="220"/>
        <w:ind w:firstLine="540"/>
        <w:jc w:val="both"/>
        <w:outlineLvl w:val="2"/>
        <w:rPr>
          <w:rFonts w:ascii="Times New Roman" w:hAnsi="Times New Roman" w:cs="Times New Roman"/>
          <w:sz w:val="24"/>
          <w:szCs w:val="24"/>
        </w:rPr>
      </w:pPr>
      <w:r w:rsidRPr="00BE1142">
        <w:rPr>
          <w:rFonts w:ascii="Times New Roman" w:hAnsi="Times New Roman" w:cs="Times New Roman"/>
          <w:sz w:val="24"/>
          <w:szCs w:val="24"/>
        </w:rPr>
        <w:t>3.8. Порядок отзыва заявления о предоставлении муниципальной услуги.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4690A" w:rsidRPr="00BE1142" w:rsidRDefault="0094690A" w:rsidP="0094690A">
      <w:pPr>
        <w:pStyle w:val="ConsPlusNormal0"/>
        <w:spacing w:before="220"/>
        <w:ind w:firstLine="540"/>
        <w:jc w:val="both"/>
        <w:rPr>
          <w:rFonts w:ascii="Times New Roman" w:hAnsi="Times New Roman" w:cs="Times New Roman"/>
          <w:sz w:val="24"/>
          <w:szCs w:val="24"/>
        </w:rPr>
      </w:pPr>
      <w:r w:rsidRPr="00BE1142">
        <w:rPr>
          <w:rFonts w:ascii="Times New Roman" w:hAnsi="Times New Roman" w:cs="Times New Roman"/>
          <w:sz w:val="24"/>
          <w:szCs w:val="24"/>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94690A" w:rsidRPr="00BE1142" w:rsidRDefault="0094690A" w:rsidP="0094690A">
      <w:pPr>
        <w:pStyle w:val="ConsPlusNormal0"/>
        <w:jc w:val="both"/>
        <w:rPr>
          <w:rFonts w:ascii="Times New Roman" w:hAnsi="Times New Roman" w:cs="Times New Roman"/>
          <w:sz w:val="24"/>
          <w:szCs w:val="24"/>
        </w:rPr>
      </w:pPr>
    </w:p>
    <w:p w:rsidR="0094690A" w:rsidRPr="00BE1142" w:rsidRDefault="0094690A" w:rsidP="0094690A">
      <w:pPr>
        <w:widowControl w:val="0"/>
        <w:autoSpaceDE w:val="0"/>
        <w:spacing w:after="0" w:line="240" w:lineRule="auto"/>
        <w:ind w:left="2880" w:firstLine="851"/>
        <w:jc w:val="both"/>
        <w:rPr>
          <w:rFonts w:ascii="Times New Roman" w:hAnsi="Times New Roman" w:cs="Times New Roman"/>
          <w:b/>
          <w:bCs/>
          <w:color w:val="000000"/>
          <w:sz w:val="24"/>
          <w:szCs w:val="24"/>
        </w:rPr>
      </w:pPr>
    </w:p>
    <w:p w:rsidR="0094690A" w:rsidRPr="00BE1142" w:rsidRDefault="0094690A" w:rsidP="0094690A">
      <w:pPr>
        <w:pStyle w:val="ConsPlusTitle"/>
        <w:ind w:firstLine="709"/>
        <w:jc w:val="center"/>
        <w:rPr>
          <w:rFonts w:ascii="Times New Roman" w:hAnsi="Times New Roman" w:cs="Times New Roman"/>
          <w:color w:val="000000"/>
          <w:sz w:val="24"/>
          <w:szCs w:val="24"/>
        </w:rPr>
      </w:pPr>
      <w:r w:rsidRPr="00BE1142">
        <w:rPr>
          <w:rFonts w:ascii="Times New Roman" w:hAnsi="Times New Roman" w:cs="Times New Roman"/>
          <w:sz w:val="24"/>
          <w:szCs w:val="24"/>
        </w:rPr>
        <w:t>4. Формы контроля за предоставлением муниципальной услуги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b/>
          <w:bCs/>
          <w:color w:val="000000"/>
          <w:sz w:val="24"/>
          <w:szCs w:val="24"/>
        </w:rPr>
        <w:t>4.1. Порядок осуществления текущего контроля</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BE1142">
        <w:rPr>
          <w:rFonts w:ascii="Times New Roman" w:hAnsi="Times New Roman" w:cs="Times New Roman"/>
          <w:color w:val="000000"/>
          <w:sz w:val="24"/>
          <w:szCs w:val="24"/>
        </w:rPr>
        <w:lastRenderedPageBreak/>
        <w:t>подразделениях, должностных регламентах и должностных инструкциях работников администрации.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4.1.3. Глава администрации, а также уполномоченное им должностное лицо, осуществляя контроль, вправе:</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контролировать соблюдение порядка и условий предоставления муниципальной услуги;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94690A" w:rsidRPr="00BE1142" w:rsidRDefault="0094690A" w:rsidP="0094690A">
      <w:pPr>
        <w:spacing w:after="0" w:line="240" w:lineRule="auto"/>
        <w:ind w:firstLine="709"/>
        <w:jc w:val="both"/>
        <w:rPr>
          <w:rFonts w:ascii="Times New Roman" w:hAnsi="Times New Roman" w:cs="Times New Roman"/>
          <w:b/>
          <w:bCs/>
          <w:color w:val="000000"/>
          <w:sz w:val="24"/>
          <w:szCs w:val="24"/>
        </w:rPr>
      </w:pPr>
      <w:r w:rsidRPr="00BE1142">
        <w:rPr>
          <w:rFonts w:ascii="Times New Roman" w:hAnsi="Times New Roman" w:cs="Times New Roman"/>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4.2.3. Проверки могут быть плановыми и внеплановыми.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4.2.6. Для проведения проверки создается комиссия, в состав которой включаются муниципальные служащие администрации.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4.2.7. Проверка осуществляется на основании распоряжения главы администрации.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4690A" w:rsidRPr="00BE1142" w:rsidRDefault="0094690A" w:rsidP="0094690A">
      <w:pPr>
        <w:spacing w:after="0" w:line="240" w:lineRule="auto"/>
        <w:ind w:firstLine="709"/>
        <w:jc w:val="both"/>
        <w:rPr>
          <w:rFonts w:ascii="Times New Roman" w:hAnsi="Times New Roman" w:cs="Times New Roman"/>
          <w:b/>
          <w:bCs/>
          <w:color w:val="000000"/>
          <w:sz w:val="24"/>
          <w:szCs w:val="24"/>
        </w:rPr>
      </w:pPr>
      <w:r w:rsidRPr="00BE1142">
        <w:rPr>
          <w:rFonts w:ascii="Times New Roman" w:hAnsi="Times New Roman" w:cs="Times New Roman"/>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w:t>
      </w:r>
      <w:r w:rsidRPr="00BE1142">
        <w:rPr>
          <w:rFonts w:ascii="Times New Roman" w:hAnsi="Times New Roman" w:cs="Times New Roman"/>
          <w:color w:val="000000"/>
          <w:sz w:val="24"/>
          <w:szCs w:val="24"/>
        </w:rPr>
        <w:lastRenderedPageBreak/>
        <w:t>соблюдение сроков и порядка предоставления муниципальной услуги, установленных настоящим Административным регламентом.</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4690A" w:rsidRPr="00BE1142" w:rsidRDefault="0094690A" w:rsidP="0094690A">
      <w:pPr>
        <w:spacing w:after="0" w:line="240" w:lineRule="auto"/>
        <w:ind w:firstLine="709"/>
        <w:jc w:val="both"/>
        <w:rPr>
          <w:rFonts w:ascii="Times New Roman" w:hAnsi="Times New Roman" w:cs="Times New Roman"/>
          <w:b/>
          <w:bCs/>
          <w:color w:val="000000"/>
          <w:sz w:val="24"/>
          <w:szCs w:val="24"/>
        </w:rPr>
      </w:pPr>
      <w:r w:rsidRPr="00BE1142">
        <w:rPr>
          <w:rFonts w:ascii="Times New Roman" w:hAnsi="Times New Roman" w:cs="Times New Roman"/>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690A" w:rsidRPr="00BE1142" w:rsidRDefault="0094690A" w:rsidP="0094690A">
      <w:pPr>
        <w:spacing w:after="0" w:line="240" w:lineRule="auto"/>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4690A" w:rsidRPr="00BE1142" w:rsidRDefault="0094690A" w:rsidP="0094690A">
      <w:pPr>
        <w:pStyle w:val="ConsPlusNormal0"/>
        <w:ind w:firstLine="709"/>
        <w:jc w:val="both"/>
        <w:rPr>
          <w:rFonts w:ascii="Times New Roman" w:hAnsi="Times New Roman" w:cs="Times New Roman"/>
          <w:color w:val="000000"/>
          <w:sz w:val="24"/>
          <w:szCs w:val="24"/>
        </w:rPr>
      </w:pPr>
      <w:r w:rsidRPr="00BE1142">
        <w:rPr>
          <w:rFonts w:ascii="Times New Roman" w:hAnsi="Times New Roman" w:cs="Times New Roman"/>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94690A" w:rsidRPr="00BE1142" w:rsidRDefault="0094690A" w:rsidP="0094690A">
      <w:pPr>
        <w:pStyle w:val="ConsPlusNormal0"/>
        <w:ind w:firstLine="709"/>
        <w:jc w:val="both"/>
        <w:rPr>
          <w:rFonts w:ascii="Times New Roman" w:hAnsi="Times New Roman" w:cs="Times New Roman"/>
          <w:b/>
          <w:bCs/>
          <w:color w:val="000000"/>
          <w:sz w:val="24"/>
          <w:szCs w:val="24"/>
        </w:rPr>
      </w:pPr>
    </w:p>
    <w:p w:rsidR="0094690A" w:rsidRPr="00BE1142" w:rsidRDefault="0094690A" w:rsidP="0094690A">
      <w:pPr>
        <w:jc w:val="both"/>
        <w:rPr>
          <w:rFonts w:ascii="Times New Roman" w:hAnsi="Times New Roman" w:cs="Arial"/>
          <w:b/>
          <w:bCs/>
          <w:iCs/>
          <w:sz w:val="24"/>
          <w:szCs w:val="24"/>
        </w:rPr>
      </w:pPr>
      <w:bookmarkStart w:id="5" w:name="P255"/>
      <w:bookmarkEnd w:id="5"/>
      <w:r w:rsidRPr="00BE1142">
        <w:rPr>
          <w:rFonts w:ascii="Times New Roman" w:hAnsi="Times New Roman" w:cs="Times New Roman"/>
          <w:b/>
          <w:bCs/>
          <w:color w:val="000000"/>
          <w:sz w:val="24"/>
          <w:szCs w:val="24"/>
        </w:rPr>
        <w:t xml:space="preserve">5. </w:t>
      </w:r>
      <w:r w:rsidRPr="00BE1142">
        <w:rPr>
          <w:rFonts w:ascii="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5.1. Информация для заявителя о его праве подать жалобу</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94690A" w:rsidRPr="00BE1142" w:rsidRDefault="0094690A" w:rsidP="0094690A">
      <w:pPr>
        <w:spacing w:after="0"/>
        <w:ind w:firstLine="708"/>
        <w:rPr>
          <w:rFonts w:ascii="Times New Roman" w:hAnsi="Times New Roman" w:cs="Times New Roman"/>
          <w:sz w:val="24"/>
          <w:szCs w:val="24"/>
        </w:rPr>
      </w:pPr>
      <w:r w:rsidRPr="00BE1142">
        <w:rPr>
          <w:rFonts w:ascii="Times New Roman" w:hAnsi="Times New Roman" w:cs="Times New Roman"/>
          <w:sz w:val="24"/>
          <w:szCs w:val="24"/>
        </w:rPr>
        <w:t>5.2. Предмет жалобы</w:t>
      </w:r>
    </w:p>
    <w:p w:rsidR="0094690A" w:rsidRPr="00BE1142" w:rsidRDefault="0094690A" w:rsidP="0094690A">
      <w:pPr>
        <w:spacing w:after="0"/>
        <w:ind w:firstLine="708"/>
        <w:rPr>
          <w:rFonts w:ascii="Times New Roman" w:hAnsi="Times New Roman" w:cs="Times New Roman"/>
          <w:sz w:val="24"/>
          <w:szCs w:val="24"/>
        </w:rPr>
      </w:pPr>
      <w:r w:rsidRPr="00BE1142">
        <w:rPr>
          <w:rFonts w:ascii="Times New Roman" w:hAnsi="Times New Roman" w:cs="Times New Roman"/>
          <w:sz w:val="24"/>
          <w:szCs w:val="24"/>
        </w:rPr>
        <w:t>5.2.1. Заявитель может обратиться с жалобой, в том числе в следующих случаях:</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BE1142">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proofErr w:type="gramStart"/>
      <w:r w:rsidRPr="00BE1142">
        <w:rPr>
          <w:rFonts w:ascii="Times New Roman" w:hAnsi="Times New Roman" w:cs="Times New Roman"/>
          <w:sz w:val="24"/>
          <w:szCs w:val="24"/>
        </w:rPr>
        <w:t>16  Федерального</w:t>
      </w:r>
      <w:proofErr w:type="gramEnd"/>
      <w:r w:rsidRPr="00BE1142">
        <w:rPr>
          <w:rFonts w:ascii="Times New Roman" w:hAnsi="Times New Roman" w:cs="Times New Roman"/>
          <w:sz w:val="24"/>
          <w:szCs w:val="24"/>
        </w:rPr>
        <w:t xml:space="preserve"> закона № 210-ФЗ.</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5.3. Органы местного самоуправления, организации, должностные лица, которым может быть направлена жалоба</w:t>
      </w:r>
    </w:p>
    <w:p w:rsidR="0094690A" w:rsidRPr="00BE1142" w:rsidRDefault="0094690A" w:rsidP="0094690A">
      <w:pPr>
        <w:spacing w:after="0"/>
        <w:ind w:firstLine="708"/>
        <w:jc w:val="both"/>
        <w:rPr>
          <w:rFonts w:ascii="Times New Roman" w:hAnsi="Times New Roman" w:cs="Arial"/>
          <w:sz w:val="24"/>
          <w:szCs w:val="24"/>
        </w:rPr>
      </w:pPr>
      <w:r w:rsidRPr="00BE1142">
        <w:rPr>
          <w:rFonts w:ascii="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BE1142">
        <w:rPr>
          <w:rFonts w:ascii="Times New Roman" w:hAnsi="Times New Roman" w:cs="Arial"/>
          <w:sz w:val="24"/>
          <w:szCs w:val="24"/>
        </w:rPr>
        <w:t>№ 210–ФЗ</w:t>
      </w:r>
    </w:p>
    <w:p w:rsidR="0094690A" w:rsidRPr="00BE1142" w:rsidRDefault="0094690A" w:rsidP="0094690A">
      <w:pPr>
        <w:spacing w:after="0"/>
        <w:jc w:val="both"/>
        <w:rPr>
          <w:rFonts w:ascii="Times New Roman" w:hAnsi="Times New Roman" w:cs="Times New Roman"/>
          <w:sz w:val="24"/>
          <w:szCs w:val="24"/>
        </w:rPr>
      </w:pPr>
      <w:r w:rsidRPr="00BE1142">
        <w:rPr>
          <w:rFonts w:ascii="Times New Roman" w:hAnsi="Times New Roman" w:cs="Times New Roman"/>
          <w:sz w:val="24"/>
          <w:szCs w:val="24"/>
        </w:rPr>
        <w:tab/>
        <w:t>5.4.  Порядок подачи и рассмотрения жалобы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sidRPr="00BE1142">
        <w:rPr>
          <w:rFonts w:ascii="Times New Roman" w:hAnsi="Times New Roman" w:cs="Arial"/>
          <w:sz w:val="24"/>
          <w:szCs w:val="24"/>
        </w:rPr>
        <w:t>№ 210–ФЗ</w:t>
      </w:r>
      <w:r w:rsidRPr="00BE1142">
        <w:rPr>
          <w:rFonts w:ascii="Times New Roman" w:hAnsi="Times New Roman" w:cs="Times New Roman"/>
          <w:sz w:val="24"/>
          <w:szCs w:val="24"/>
        </w:rPr>
        <w:t>, подаются руководителям этих организаций.</w:t>
      </w:r>
    </w:p>
    <w:p w:rsidR="0094690A" w:rsidRPr="00BE1142" w:rsidRDefault="0094690A" w:rsidP="0094690A">
      <w:pPr>
        <w:spacing w:after="0"/>
        <w:jc w:val="both"/>
        <w:rPr>
          <w:rFonts w:ascii="Times New Roman" w:hAnsi="Times New Roman" w:cs="Times New Roman"/>
          <w:sz w:val="24"/>
          <w:szCs w:val="24"/>
        </w:rPr>
      </w:pPr>
      <w:r w:rsidRPr="00BE1142">
        <w:rPr>
          <w:rFonts w:ascii="Times New Roman" w:hAnsi="Times New Roman" w:cs="Times New Roman"/>
          <w:sz w:val="24"/>
          <w:szCs w:val="24"/>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BE1142">
        <w:rPr>
          <w:rFonts w:ascii="Times New Roman" w:hAnsi="Times New Roman" w:cs="Times New Roman"/>
          <w:sz w:val="24"/>
          <w:szCs w:val="24"/>
        </w:rPr>
        <w:lastRenderedPageBreak/>
        <w:t xml:space="preserve">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BE1142">
        <w:rPr>
          <w:rFonts w:ascii="Times New Roman" w:hAnsi="Times New Roman" w:cs="Arial"/>
          <w:sz w:val="24"/>
          <w:szCs w:val="24"/>
        </w:rPr>
        <w:t>№ 210–ФЗ</w:t>
      </w:r>
      <w:r w:rsidRPr="00BE1142">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5.4.3. Жалоба должна содержать:</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BE1142">
        <w:rPr>
          <w:rFonts w:ascii="Times New Roman" w:hAnsi="Times New Roman" w:cs="Arial"/>
          <w:sz w:val="24"/>
          <w:szCs w:val="24"/>
        </w:rPr>
        <w:t>№ 210–ФЗ</w:t>
      </w:r>
      <w:r w:rsidRPr="00BE1142">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BE1142">
        <w:rPr>
          <w:rFonts w:ascii="Times New Roman" w:hAnsi="Times New Roman" w:cs="Arial"/>
          <w:sz w:val="24"/>
          <w:szCs w:val="24"/>
        </w:rPr>
        <w:t>№ 210–ФЗ</w:t>
      </w:r>
      <w:r w:rsidRPr="00BE1142">
        <w:rPr>
          <w:rFonts w:ascii="Times New Roman" w:hAnsi="Times New Roman" w:cs="Times New Roman"/>
          <w:sz w:val="24"/>
          <w:szCs w:val="24"/>
        </w:rPr>
        <w:t>, их работников;</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BE1142">
        <w:rPr>
          <w:rFonts w:ascii="Times New Roman" w:hAnsi="Times New Roman" w:cs="Arial"/>
          <w:sz w:val="24"/>
          <w:szCs w:val="24"/>
        </w:rPr>
        <w:t>№ 210–ФЗ</w:t>
      </w:r>
      <w:r w:rsidRPr="00BE1142">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Жалоба в письменной форме может быть также направлена по почте.</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BE1142">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В электронном виде жалоба может быть подана заявителем посредством: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Единого портала государственных и муниципальных услуг (функций</w:t>
      </w:r>
      <w:proofErr w:type="gramStart"/>
      <w:r w:rsidRPr="00BE1142">
        <w:rPr>
          <w:rFonts w:ascii="Times New Roman" w:hAnsi="Times New Roman" w:cs="Times New Roman"/>
          <w:sz w:val="24"/>
          <w:szCs w:val="24"/>
        </w:rPr>
        <w:t>)(</w:t>
      </w:r>
      <w:proofErr w:type="gramEnd"/>
      <w:r w:rsidRPr="00BE1142">
        <w:rPr>
          <w:rFonts w:ascii="Times New Roman" w:hAnsi="Times New Roman" w:cs="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Портала Кировской области.</w:t>
      </w:r>
    </w:p>
    <w:p w:rsidR="0094690A" w:rsidRPr="00BE1142" w:rsidRDefault="0094690A" w:rsidP="0094690A">
      <w:pPr>
        <w:autoSpaceDE w:val="0"/>
        <w:autoSpaceDN w:val="0"/>
        <w:adjustRightInd w:val="0"/>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BE1142">
        <w:rPr>
          <w:rFonts w:ascii="Times New Roman" w:hAnsi="Times New Roman" w:cs="Times New Roman"/>
          <w:sz w:val="24"/>
          <w:szCs w:val="24"/>
        </w:rPr>
        <w:t>и</w:t>
      </w:r>
      <w:proofErr w:type="gramEnd"/>
      <w:r w:rsidRPr="00BE1142">
        <w:rPr>
          <w:rFonts w:ascii="Times New Roman" w:hAnsi="Times New Roman" w:cs="Times New Roman"/>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5.5. Сроки рассмотрения жалобы</w:t>
      </w:r>
    </w:p>
    <w:p w:rsidR="0094690A" w:rsidRPr="00BE1142" w:rsidRDefault="0094690A" w:rsidP="0094690A">
      <w:pPr>
        <w:spacing w:after="0"/>
        <w:ind w:firstLine="708"/>
        <w:jc w:val="both"/>
        <w:rPr>
          <w:rFonts w:ascii="Times New Roman" w:hAnsi="Times New Roman" w:cs="Arial"/>
          <w:sz w:val="24"/>
          <w:szCs w:val="24"/>
        </w:rPr>
      </w:pPr>
      <w:r w:rsidRPr="00BE1142">
        <w:rPr>
          <w:rFonts w:ascii="Times New Roman" w:hAnsi="Times New Roman" w:cs="Times New Roman"/>
          <w:sz w:val="24"/>
          <w:szCs w:val="24"/>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BE1142">
        <w:rPr>
          <w:rFonts w:ascii="Times New Roman" w:hAnsi="Times New Roman" w:cs="Arial"/>
          <w:sz w:val="24"/>
          <w:szCs w:val="24"/>
        </w:rPr>
        <w:t>№ 210–ФЗ</w:t>
      </w:r>
      <w:r w:rsidRPr="00BE114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BE1142">
        <w:rPr>
          <w:rFonts w:ascii="Times New Roman" w:hAnsi="Times New Roman" w:cs="Arial"/>
          <w:sz w:val="24"/>
          <w:szCs w:val="24"/>
        </w:rPr>
        <w:t>№ 210–ФЗ</w:t>
      </w:r>
      <w:r w:rsidRPr="00BE1142">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5.6. Результат рассмотрения жалобы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5.6.1. По результатам рассмотрения жалобы принимается решение:</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в удовлетворении жалобы отказывается.</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5.6.3. В ответе по результатам рассмотрения жалобы указываются:</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фамилия, имя, отчество (последнее – при наличии) или наименование заявителя;</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основания для принятия решения по жалобе;</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принятое по жалобе решение;</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сведения о порядке обжалования принятого по жалобе решения.</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rsidRPr="00BE1142">
        <w:rPr>
          <w:rFonts w:ascii="Times New Roman" w:hAnsi="Times New Roman" w:cs="Times New Roman"/>
          <w:sz w:val="24"/>
          <w:szCs w:val="24"/>
        </w:rPr>
        <w:lastRenderedPageBreak/>
        <w:t xml:space="preserve">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5.7. Порядок информирования заявителя о результатах рассмотрения жалобы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5.7. Порядок информирования заявителя о результатах рассмотрения жалобы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5.8. Порядок обжалования решения по жалобе</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w:t>
      </w:r>
      <w:r w:rsidRPr="00BE1142">
        <w:rPr>
          <w:rFonts w:ascii="Times New Roman" w:hAnsi="Times New Roman" w:cs="Times New Roman"/>
          <w:sz w:val="24"/>
          <w:szCs w:val="24"/>
        </w:rPr>
        <w:lastRenderedPageBreak/>
        <w:t>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Информацию о порядке подачи и рассмотрения жалобы можно получить:</w:t>
      </w:r>
    </w:p>
    <w:p w:rsidR="0094690A" w:rsidRPr="00BE1142" w:rsidRDefault="0094690A" w:rsidP="0094690A">
      <w:pPr>
        <w:spacing w:after="0"/>
        <w:jc w:val="both"/>
        <w:rPr>
          <w:rFonts w:ascii="Times New Roman" w:hAnsi="Times New Roman" w:cs="Times New Roman"/>
          <w:sz w:val="24"/>
          <w:szCs w:val="24"/>
        </w:rPr>
      </w:pPr>
      <w:r w:rsidRPr="00BE1142">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на Едином портале государственных и муниципальных услуг (функций);</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на Портале Кировской области;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на информационных стендах в местах предоставления муниципальной услуги;</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 xml:space="preserve">при личном обращении заявителя в администрацию </w:t>
      </w:r>
      <w:proofErr w:type="spellStart"/>
      <w:r w:rsidRPr="00BE1142">
        <w:rPr>
          <w:rFonts w:ascii="Times New Roman" w:hAnsi="Times New Roman" w:cs="Times New Roman"/>
          <w:sz w:val="24"/>
          <w:szCs w:val="24"/>
        </w:rPr>
        <w:t>Чернушского</w:t>
      </w:r>
      <w:proofErr w:type="spellEnd"/>
      <w:r w:rsidRPr="00BE1142">
        <w:rPr>
          <w:rFonts w:ascii="Times New Roman" w:hAnsi="Times New Roman" w:cs="Times New Roman"/>
          <w:sz w:val="24"/>
          <w:szCs w:val="24"/>
        </w:rPr>
        <w:t xml:space="preserve"> сельского поселения или многофункциональный центр;</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при обращении в письменной форме, в форме электронного документа;</w:t>
      </w:r>
    </w:p>
    <w:p w:rsidR="0094690A" w:rsidRPr="00BE1142" w:rsidRDefault="0094690A" w:rsidP="0094690A">
      <w:pPr>
        <w:spacing w:after="0"/>
        <w:ind w:firstLine="708"/>
        <w:jc w:val="both"/>
        <w:rPr>
          <w:rFonts w:ascii="Times New Roman" w:hAnsi="Times New Roman" w:cs="Times New Roman"/>
          <w:sz w:val="24"/>
          <w:szCs w:val="24"/>
        </w:rPr>
      </w:pPr>
      <w:r w:rsidRPr="00BE1142">
        <w:rPr>
          <w:rFonts w:ascii="Times New Roman" w:hAnsi="Times New Roman" w:cs="Times New Roman"/>
          <w:sz w:val="24"/>
          <w:szCs w:val="24"/>
        </w:rPr>
        <w:t>по телефону.</w:t>
      </w:r>
    </w:p>
    <w:p w:rsidR="0094690A" w:rsidRPr="00BE1142" w:rsidRDefault="0094690A" w:rsidP="0094690A">
      <w:pPr>
        <w:autoSpaceDE w:val="0"/>
        <w:autoSpaceDN w:val="0"/>
        <w:adjustRightInd w:val="0"/>
        <w:spacing w:after="0" w:line="240" w:lineRule="auto"/>
        <w:jc w:val="right"/>
        <w:outlineLvl w:val="0"/>
        <w:rPr>
          <w:rFonts w:ascii="Times New Roman" w:hAnsi="Times New Roman" w:cs="Times New Roman"/>
          <w:sz w:val="24"/>
          <w:szCs w:val="24"/>
        </w:rPr>
      </w:pPr>
    </w:p>
    <w:p w:rsidR="0094690A" w:rsidRPr="00BE1142" w:rsidRDefault="0094690A" w:rsidP="0094690A">
      <w:pPr>
        <w:autoSpaceDE w:val="0"/>
        <w:autoSpaceDN w:val="0"/>
        <w:adjustRightInd w:val="0"/>
        <w:spacing w:after="0" w:line="240" w:lineRule="auto"/>
        <w:jc w:val="right"/>
        <w:outlineLvl w:val="0"/>
        <w:rPr>
          <w:rFonts w:ascii="Times New Roman" w:hAnsi="Times New Roman" w:cs="Times New Roman"/>
          <w:sz w:val="24"/>
          <w:szCs w:val="24"/>
        </w:rPr>
      </w:pPr>
    </w:p>
    <w:p w:rsidR="0094690A" w:rsidRPr="00BE1142" w:rsidRDefault="0094690A" w:rsidP="0094690A">
      <w:pPr>
        <w:autoSpaceDE w:val="0"/>
        <w:autoSpaceDN w:val="0"/>
        <w:adjustRightInd w:val="0"/>
        <w:spacing w:after="0" w:line="240" w:lineRule="auto"/>
        <w:jc w:val="right"/>
        <w:outlineLvl w:val="0"/>
        <w:rPr>
          <w:rFonts w:ascii="Times New Roman" w:hAnsi="Times New Roman" w:cs="Times New Roman"/>
          <w:sz w:val="24"/>
          <w:szCs w:val="24"/>
        </w:rPr>
      </w:pPr>
    </w:p>
    <w:p w:rsidR="0094690A" w:rsidRPr="00BE1142" w:rsidRDefault="0094690A" w:rsidP="0094690A">
      <w:pPr>
        <w:autoSpaceDE w:val="0"/>
        <w:autoSpaceDN w:val="0"/>
        <w:adjustRightInd w:val="0"/>
        <w:spacing w:after="0" w:line="240" w:lineRule="auto"/>
        <w:jc w:val="right"/>
        <w:outlineLvl w:val="0"/>
        <w:rPr>
          <w:rFonts w:ascii="Times New Roman" w:hAnsi="Times New Roman" w:cs="Times New Roman"/>
          <w:sz w:val="24"/>
          <w:szCs w:val="24"/>
        </w:rPr>
      </w:pPr>
    </w:p>
    <w:p w:rsidR="0094690A" w:rsidRPr="00BE1142" w:rsidRDefault="0094690A" w:rsidP="0094690A">
      <w:pPr>
        <w:autoSpaceDE w:val="0"/>
        <w:autoSpaceDN w:val="0"/>
        <w:adjustRightInd w:val="0"/>
        <w:spacing w:after="0" w:line="240" w:lineRule="auto"/>
        <w:jc w:val="right"/>
        <w:outlineLvl w:val="0"/>
        <w:rPr>
          <w:rFonts w:ascii="Times New Roman" w:hAnsi="Times New Roman" w:cs="Times New Roman"/>
          <w:sz w:val="24"/>
          <w:szCs w:val="24"/>
        </w:rPr>
      </w:pPr>
    </w:p>
    <w:p w:rsidR="0094690A" w:rsidRPr="00BE1142" w:rsidRDefault="0094690A" w:rsidP="0094690A">
      <w:pPr>
        <w:autoSpaceDE w:val="0"/>
        <w:autoSpaceDN w:val="0"/>
        <w:adjustRightInd w:val="0"/>
        <w:spacing w:after="0" w:line="240" w:lineRule="auto"/>
        <w:jc w:val="right"/>
        <w:outlineLvl w:val="0"/>
        <w:rPr>
          <w:rFonts w:ascii="Times New Roman" w:hAnsi="Times New Roman" w:cs="Times New Roman"/>
          <w:sz w:val="24"/>
          <w:szCs w:val="24"/>
        </w:rPr>
      </w:pPr>
    </w:p>
    <w:p w:rsidR="0094690A" w:rsidRPr="00BE1142" w:rsidRDefault="0094690A" w:rsidP="0094690A">
      <w:pPr>
        <w:autoSpaceDE w:val="0"/>
        <w:spacing w:after="0" w:line="360" w:lineRule="auto"/>
        <w:ind w:firstLine="709"/>
        <w:jc w:val="both"/>
        <w:rPr>
          <w:rFonts w:ascii="Times New Roman" w:hAnsi="Times New Roman" w:cs="Times New Roman"/>
          <w:sz w:val="24"/>
          <w:szCs w:val="24"/>
        </w:rPr>
      </w:pPr>
    </w:p>
    <w:p w:rsidR="0094690A" w:rsidRPr="00BE1142" w:rsidRDefault="0094690A" w:rsidP="0094690A">
      <w:pPr>
        <w:spacing w:after="0" w:line="240" w:lineRule="auto"/>
        <w:ind w:firstLine="709"/>
        <w:jc w:val="both"/>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b/>
          <w:bCs/>
          <w:color w:val="000000"/>
          <w:sz w:val="24"/>
          <w:szCs w:val="24"/>
        </w:rPr>
      </w:pPr>
    </w:p>
    <w:p w:rsidR="00056817" w:rsidRPr="00BE1142" w:rsidRDefault="00056817" w:rsidP="0094690A">
      <w:pPr>
        <w:widowControl w:val="0"/>
        <w:autoSpaceDE w:val="0"/>
        <w:spacing w:after="0" w:line="240" w:lineRule="auto"/>
        <w:ind w:left="2880" w:firstLine="2160"/>
        <w:rPr>
          <w:rFonts w:ascii="Times New Roman" w:hAnsi="Times New Roman" w:cs="Times New Roman"/>
          <w:kern w:val="28"/>
          <w:sz w:val="24"/>
          <w:szCs w:val="24"/>
        </w:rPr>
      </w:pPr>
    </w:p>
    <w:p w:rsidR="0094690A" w:rsidRPr="00BE1142" w:rsidRDefault="0094690A" w:rsidP="0094690A">
      <w:pPr>
        <w:widowControl w:val="0"/>
        <w:autoSpaceDE w:val="0"/>
        <w:spacing w:after="0" w:line="240" w:lineRule="auto"/>
        <w:ind w:left="2880" w:firstLine="2160"/>
        <w:rPr>
          <w:rFonts w:ascii="Times New Roman" w:hAnsi="Times New Roman" w:cs="Times New Roman"/>
          <w:kern w:val="28"/>
          <w:sz w:val="24"/>
          <w:szCs w:val="24"/>
        </w:rPr>
      </w:pPr>
      <w:r w:rsidRPr="00BE1142">
        <w:rPr>
          <w:rFonts w:ascii="Times New Roman" w:hAnsi="Times New Roman" w:cs="Times New Roman"/>
          <w:kern w:val="28"/>
          <w:sz w:val="24"/>
          <w:szCs w:val="24"/>
        </w:rPr>
        <w:t>Приложение № 1</w:t>
      </w:r>
    </w:p>
    <w:p w:rsidR="0094690A" w:rsidRPr="00BE1142" w:rsidRDefault="0094690A" w:rsidP="0094690A">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r w:rsidRPr="00BE1142">
        <w:rPr>
          <w:rFonts w:ascii="Times New Roman" w:hAnsi="Times New Roman" w:cs="Times New Roman"/>
          <w:kern w:val="28"/>
          <w:sz w:val="24"/>
          <w:szCs w:val="24"/>
        </w:rPr>
        <w:t>к административному регламенту</w:t>
      </w:r>
    </w:p>
    <w:p w:rsidR="0094690A" w:rsidRPr="00BE1142" w:rsidRDefault="0094690A" w:rsidP="0094690A">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94690A" w:rsidRPr="00BE1142" w:rsidRDefault="0094690A" w:rsidP="0094690A">
      <w:pPr>
        <w:widowControl w:val="0"/>
        <w:tabs>
          <w:tab w:val="left" w:pos="-4111"/>
        </w:tabs>
        <w:spacing w:after="0" w:line="240" w:lineRule="auto"/>
        <w:ind w:left="2880" w:right="-6" w:firstLine="2160"/>
        <w:jc w:val="right"/>
        <w:outlineLvl w:val="0"/>
        <w:rPr>
          <w:rFonts w:ascii="Times New Roman" w:hAnsi="Times New Roman" w:cs="Times New Roman"/>
          <w:kern w:val="28"/>
          <w:sz w:val="24"/>
          <w:szCs w:val="24"/>
        </w:rPr>
      </w:pPr>
      <w:r w:rsidRPr="00BE1142">
        <w:rPr>
          <w:rFonts w:ascii="Times New Roman" w:hAnsi="Times New Roman" w:cs="Times New Roman"/>
          <w:kern w:val="28"/>
          <w:sz w:val="24"/>
          <w:szCs w:val="24"/>
        </w:rPr>
        <w:t xml:space="preserve">Главе администрации </w:t>
      </w:r>
      <w:proofErr w:type="spellStart"/>
      <w:r w:rsidRPr="00BE1142">
        <w:rPr>
          <w:rFonts w:ascii="Times New Roman" w:hAnsi="Times New Roman" w:cs="Times New Roman"/>
          <w:kern w:val="28"/>
          <w:sz w:val="24"/>
          <w:szCs w:val="24"/>
        </w:rPr>
        <w:t>Чернушского</w:t>
      </w:r>
      <w:proofErr w:type="spellEnd"/>
      <w:r w:rsidRPr="00BE1142">
        <w:rPr>
          <w:rFonts w:ascii="Times New Roman" w:hAnsi="Times New Roman" w:cs="Times New Roman"/>
          <w:kern w:val="28"/>
          <w:sz w:val="24"/>
          <w:szCs w:val="24"/>
        </w:rPr>
        <w:t xml:space="preserve"> сельского поселения</w:t>
      </w:r>
    </w:p>
    <w:tbl>
      <w:tblPr>
        <w:tblW w:w="0" w:type="dxa"/>
        <w:tblInd w:w="-318" w:type="dxa"/>
        <w:tblLayout w:type="fixed"/>
        <w:tblCellMar>
          <w:top w:w="75" w:type="dxa"/>
          <w:left w:w="0" w:type="dxa"/>
          <w:bottom w:w="75" w:type="dxa"/>
          <w:right w:w="0" w:type="dxa"/>
        </w:tblCellMar>
        <w:tblLook w:val="04A0" w:firstRow="1" w:lastRow="0" w:firstColumn="1" w:lastColumn="0" w:noHBand="0" w:noVBand="1"/>
      </w:tblPr>
      <w:tblGrid>
        <w:gridCol w:w="2836"/>
        <w:gridCol w:w="851"/>
        <w:gridCol w:w="395"/>
        <w:gridCol w:w="2408"/>
        <w:gridCol w:w="410"/>
        <w:gridCol w:w="1465"/>
        <w:gridCol w:w="1275"/>
      </w:tblGrid>
      <w:tr w:rsidR="0094690A" w:rsidRPr="00BE1142" w:rsidTr="0094690A">
        <w:trPr>
          <w:trHeight w:val="228"/>
        </w:trPr>
        <w:tc>
          <w:tcPr>
            <w:tcW w:w="9640" w:type="dxa"/>
            <w:gridSpan w:val="7"/>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BE1142">
              <w:rPr>
                <w:rFonts w:ascii="Times New Roman" w:hAnsi="Times New Roman" w:cs="Times New Roman"/>
                <w:sz w:val="24"/>
                <w:szCs w:val="24"/>
              </w:rPr>
              <w:t>ЗАЯВЛЕНИЕ</w:t>
            </w:r>
          </w:p>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p>
        </w:tc>
      </w:tr>
      <w:tr w:rsidR="0094690A" w:rsidRPr="00BE1142" w:rsidTr="0094690A">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Прошу заключить соглашение об установлении сервитута в отношении земельного участка</w:t>
            </w:r>
          </w:p>
        </w:tc>
      </w:tr>
      <w:tr w:rsidR="0094690A" w:rsidRPr="00BE1142" w:rsidTr="0094690A">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197"/>
        </w:trPr>
        <w:tc>
          <w:tcPr>
            <w:tcW w:w="3687"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Адрес (местоположение):</w:t>
            </w:r>
          </w:p>
        </w:tc>
        <w:tc>
          <w:tcPr>
            <w:tcW w:w="5953"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 xml:space="preserve">Учетный номер части земельного </w:t>
            </w:r>
            <w:r w:rsidRPr="00BE1142">
              <w:rPr>
                <w:rFonts w:ascii="Times New Roman" w:hAnsi="Times New Roman" w:cs="Times New Roman"/>
                <w:kern w:val="2"/>
                <w:sz w:val="24"/>
                <w:szCs w:val="24"/>
                <w:lang w:eastAsia="ar-SA"/>
              </w:rPr>
              <w:lastRenderedPageBreak/>
              <w:t>участка, применительно к которой устанавливается сервитут:</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650"/>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Цель установления сервитута:</w:t>
            </w:r>
          </w:p>
        </w:tc>
      </w:tr>
      <w:tr w:rsidR="0094690A" w:rsidRPr="00BE1142" w:rsidTr="0094690A">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322"/>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4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690A" w:rsidRPr="00BE1142" w:rsidRDefault="0094690A">
            <w:pPr>
              <w:spacing w:after="0" w:line="256" w:lineRule="auto"/>
              <w:rPr>
                <w:rFonts w:ascii="Times New Roman" w:hAnsi="Times New Roman" w:cs="Times New Roman"/>
                <w:kern w:val="2"/>
                <w:sz w:val="24"/>
                <w:szCs w:val="24"/>
                <w:lang w:eastAsia="ar-SA"/>
              </w:rPr>
            </w:pPr>
          </w:p>
        </w:tc>
        <w:tc>
          <w:tcPr>
            <w:tcW w:w="5515" w:type="dxa"/>
            <w:gridSpan w:val="6"/>
            <w:vMerge/>
            <w:tcBorders>
              <w:top w:val="single" w:sz="4" w:space="0" w:color="auto"/>
              <w:left w:val="single" w:sz="4" w:space="0" w:color="auto"/>
              <w:bottom w:val="single" w:sz="4" w:space="0" w:color="auto"/>
              <w:right w:val="single" w:sz="4" w:space="0" w:color="auto"/>
            </w:tcBorders>
            <w:vAlign w:val="center"/>
            <w:hideMark/>
          </w:tcPr>
          <w:p w:rsidR="0094690A" w:rsidRPr="00BE1142" w:rsidRDefault="0094690A">
            <w:pPr>
              <w:spacing w:after="0" w:line="256" w:lineRule="auto"/>
              <w:rPr>
                <w:rFonts w:ascii="Times New Roman" w:hAnsi="Times New Roman" w:cs="Times New Roman"/>
                <w:kern w:val="2"/>
                <w:sz w:val="24"/>
                <w:szCs w:val="24"/>
                <w:lang w:eastAsia="ar-SA"/>
              </w:rPr>
            </w:pPr>
          </w:p>
        </w:tc>
      </w:tr>
      <w:tr w:rsidR="0094690A" w:rsidRPr="00BE1142" w:rsidTr="0094690A">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ИНН:</w:t>
            </w:r>
          </w:p>
        </w:tc>
      </w:tr>
      <w:tr w:rsidR="0094690A" w:rsidRPr="00BE1142" w:rsidTr="0094690A">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адрес электронной почты:</w:t>
            </w:r>
          </w:p>
        </w:tc>
      </w:tr>
      <w:tr w:rsidR="0094690A" w:rsidRPr="00BE1142" w:rsidTr="0094690A">
        <w:trPr>
          <w:trHeight w:val="322"/>
        </w:trPr>
        <w:tc>
          <w:tcPr>
            <w:tcW w:w="408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51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4690A" w:rsidRPr="00BE1142" w:rsidRDefault="0094690A">
            <w:pPr>
              <w:spacing w:after="0" w:line="256" w:lineRule="auto"/>
              <w:rPr>
                <w:rFonts w:ascii="Times New Roman" w:hAnsi="Times New Roman" w:cs="Times New Roman"/>
                <w:kern w:val="2"/>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690A" w:rsidRPr="00BE1142" w:rsidRDefault="0094690A">
            <w:pPr>
              <w:spacing w:after="0" w:line="256" w:lineRule="auto"/>
              <w:rPr>
                <w:rFonts w:ascii="Times New Roman" w:hAnsi="Times New Roman" w:cs="Times New Roman"/>
                <w:kern w:val="2"/>
                <w:sz w:val="24"/>
                <w:szCs w:val="24"/>
                <w:lang w:eastAsia="ar-SA"/>
              </w:rPr>
            </w:pPr>
          </w:p>
        </w:tc>
        <w:tc>
          <w:tcPr>
            <w:tcW w:w="4615" w:type="dxa"/>
            <w:gridSpan w:val="3"/>
            <w:vMerge/>
            <w:tcBorders>
              <w:top w:val="single" w:sz="4" w:space="0" w:color="auto"/>
              <w:left w:val="single" w:sz="4" w:space="0" w:color="auto"/>
              <w:bottom w:val="single" w:sz="4" w:space="0" w:color="auto"/>
              <w:right w:val="single" w:sz="4" w:space="0" w:color="auto"/>
            </w:tcBorders>
            <w:vAlign w:val="center"/>
            <w:hideMark/>
          </w:tcPr>
          <w:p w:rsidR="0094690A" w:rsidRPr="00BE1142" w:rsidRDefault="0094690A">
            <w:pPr>
              <w:spacing w:after="0" w:line="256" w:lineRule="auto"/>
              <w:rPr>
                <w:rFonts w:ascii="Times New Roman" w:hAnsi="Times New Roman" w:cs="Times New Roman"/>
                <w:kern w:val="2"/>
                <w:sz w:val="24"/>
                <w:szCs w:val="24"/>
                <w:lang w:eastAsia="ar-SA"/>
              </w:rPr>
            </w:pPr>
          </w:p>
        </w:tc>
      </w:tr>
      <w:tr w:rsidR="0094690A" w:rsidRPr="00BE1142" w:rsidTr="0094690A">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Заявитель (Ф.И.О.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адрес электронной почты:</w:t>
            </w:r>
          </w:p>
        </w:tc>
      </w:tr>
      <w:tr w:rsidR="0094690A" w:rsidRPr="00BE1142" w:rsidTr="0094690A">
        <w:trPr>
          <w:trHeight w:val="322"/>
        </w:trPr>
        <w:tc>
          <w:tcPr>
            <w:tcW w:w="408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94690A" w:rsidRPr="00BE1142" w:rsidTr="0094690A">
        <w:trPr>
          <w:trHeight w:val="4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4690A" w:rsidRPr="00BE1142" w:rsidRDefault="0094690A">
            <w:pPr>
              <w:spacing w:after="0" w:line="256" w:lineRule="auto"/>
              <w:rPr>
                <w:rFonts w:ascii="Times New Roman" w:hAnsi="Times New Roman" w:cs="Times New Roman"/>
                <w:kern w:val="2"/>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690A" w:rsidRPr="00BE1142" w:rsidRDefault="0094690A">
            <w:pPr>
              <w:spacing w:after="0" w:line="256" w:lineRule="auto"/>
              <w:rPr>
                <w:rFonts w:ascii="Times New Roman" w:hAnsi="Times New Roman" w:cs="Times New Roman"/>
                <w:kern w:val="2"/>
                <w:sz w:val="24"/>
                <w:szCs w:val="24"/>
                <w:lang w:eastAsia="ar-SA"/>
              </w:rPr>
            </w:pPr>
          </w:p>
        </w:tc>
        <w:tc>
          <w:tcPr>
            <w:tcW w:w="4615" w:type="dxa"/>
            <w:gridSpan w:val="3"/>
            <w:vMerge/>
            <w:tcBorders>
              <w:top w:val="single" w:sz="4" w:space="0" w:color="auto"/>
              <w:left w:val="single" w:sz="4" w:space="0" w:color="auto"/>
              <w:bottom w:val="single" w:sz="4" w:space="0" w:color="auto"/>
              <w:right w:val="single" w:sz="4" w:space="0" w:color="auto"/>
            </w:tcBorders>
            <w:vAlign w:val="center"/>
            <w:hideMark/>
          </w:tcPr>
          <w:p w:rsidR="0094690A" w:rsidRPr="00BE1142" w:rsidRDefault="0094690A">
            <w:pPr>
              <w:spacing w:after="0" w:line="256" w:lineRule="auto"/>
              <w:rPr>
                <w:rFonts w:ascii="Times New Roman" w:hAnsi="Times New Roman" w:cs="Times New Roman"/>
                <w:kern w:val="2"/>
                <w:sz w:val="24"/>
                <w:szCs w:val="24"/>
                <w:lang w:eastAsia="ar-SA"/>
              </w:rPr>
            </w:pPr>
          </w:p>
        </w:tc>
      </w:tr>
      <w:tr w:rsidR="0094690A" w:rsidRPr="00BE1142" w:rsidTr="0094690A">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Наименование и реквизиты документа, подтверждающего полномочия представителя:</w:t>
            </w:r>
          </w:p>
        </w:tc>
      </w:tr>
      <w:tr w:rsidR="0094690A" w:rsidRPr="00BE1142" w:rsidTr="0094690A">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b/>
                <w:bCs/>
                <w:kern w:val="2"/>
                <w:sz w:val="24"/>
                <w:szCs w:val="24"/>
                <w:lang w:eastAsia="ar-SA"/>
              </w:rPr>
            </w:pPr>
            <w:r w:rsidRPr="00BE1142">
              <w:rPr>
                <w:rFonts w:ascii="Times New Roman" w:hAnsi="Times New Roman" w:cs="Times New Roman"/>
                <w:b/>
                <w:bCs/>
                <w:kern w:val="2"/>
                <w:sz w:val="24"/>
                <w:szCs w:val="24"/>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hideMark/>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Отметка о наличии</w:t>
            </w:r>
          </w:p>
        </w:tc>
      </w:tr>
      <w:tr w:rsidR="0094690A" w:rsidRPr="00BE1142" w:rsidTr="0094690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r w:rsidRPr="00BE1142">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p>
        </w:tc>
      </w:tr>
      <w:tr w:rsidR="0094690A" w:rsidRPr="00BE1142" w:rsidTr="0094690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r w:rsidRPr="00BE1142">
              <w:rPr>
                <w:rFonts w:ascii="Times New Roman" w:hAnsi="Times New Roman" w:cs="Times New Roman"/>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p>
        </w:tc>
      </w:tr>
      <w:tr w:rsidR="0094690A" w:rsidRPr="00BE1142" w:rsidTr="0094690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r w:rsidRPr="00BE1142">
              <w:rPr>
                <w:rFonts w:ascii="Times New Roman" w:hAnsi="Times New Roman" w:cs="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p>
        </w:tc>
      </w:tr>
      <w:tr w:rsidR="0094690A" w:rsidRPr="00BE1142" w:rsidTr="0094690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r w:rsidRPr="00BE1142">
              <w:rPr>
                <w:rFonts w:ascii="Times New Roman" w:hAnsi="Times New Roman" w:cs="Times New Roman"/>
                <w:sz w:val="24"/>
                <w:szCs w:val="24"/>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p>
        </w:tc>
      </w:tr>
      <w:tr w:rsidR="0094690A" w:rsidRPr="00BE1142" w:rsidTr="0094690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r w:rsidRPr="00BE1142">
              <w:rPr>
                <w:rFonts w:ascii="Times New Roman" w:hAnsi="Times New Roman" w:cs="Times New Roman"/>
                <w:sz w:val="24"/>
                <w:szCs w:val="24"/>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p>
        </w:tc>
      </w:tr>
      <w:tr w:rsidR="0094690A" w:rsidRPr="00BE1142" w:rsidTr="0094690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r w:rsidRPr="00BE1142">
              <w:rPr>
                <w:rFonts w:ascii="Times New Roman" w:hAnsi="Times New Roman" w:cs="Times New Roman"/>
                <w:sz w:val="24"/>
                <w:szCs w:val="24"/>
              </w:rPr>
              <w:t>*выписка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p>
        </w:tc>
      </w:tr>
      <w:tr w:rsidR="0094690A" w:rsidRPr="00BE1142" w:rsidTr="0094690A">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r w:rsidRPr="00BE1142">
              <w:rPr>
                <w:rFonts w:ascii="Times New Roman" w:hAnsi="Times New Roman" w:cs="Times New Roman"/>
                <w:sz w:val="24"/>
                <w:szCs w:val="24"/>
              </w:rPr>
              <w:lastRenderedPageBreak/>
              <w:t>*выписка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94690A" w:rsidRPr="00BE1142" w:rsidRDefault="0094690A">
            <w:pPr>
              <w:autoSpaceDE w:val="0"/>
              <w:autoSpaceDN w:val="0"/>
              <w:adjustRightInd w:val="0"/>
              <w:spacing w:after="0" w:line="240" w:lineRule="auto"/>
              <w:jc w:val="both"/>
              <w:rPr>
                <w:rFonts w:ascii="Times New Roman" w:hAnsi="Times New Roman" w:cs="Times New Roman"/>
                <w:sz w:val="24"/>
                <w:szCs w:val="24"/>
              </w:rPr>
            </w:pPr>
          </w:p>
        </w:tc>
      </w:tr>
      <w:tr w:rsidR="0094690A" w:rsidRPr="00BE1142" w:rsidTr="0094690A">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94690A" w:rsidRPr="00BE1142" w:rsidTr="0094690A">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Дата</w:t>
            </w:r>
          </w:p>
        </w:tc>
      </w:tr>
      <w:tr w:rsidR="0094690A" w:rsidRPr="00BE1142" w:rsidTr="0094690A">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p>
          <w:p w:rsidR="0094690A" w:rsidRPr="00BE1142" w:rsidRDefault="0094690A">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bl>
    <w:p w:rsidR="0094690A" w:rsidRPr="00BE1142" w:rsidRDefault="0094690A" w:rsidP="0094690A">
      <w:pPr>
        <w:widowControl w:val="0"/>
        <w:tabs>
          <w:tab w:val="left" w:pos="-4111"/>
        </w:tabs>
        <w:spacing w:after="0" w:line="240" w:lineRule="auto"/>
        <w:ind w:left="2880" w:right="-6" w:firstLine="2160"/>
        <w:outlineLvl w:val="0"/>
        <w:rPr>
          <w:rFonts w:ascii="Times New Roman" w:hAnsi="Times New Roman" w:cs="Times New Roman"/>
          <w:kern w:val="32"/>
          <w:sz w:val="24"/>
          <w:szCs w:val="24"/>
        </w:rPr>
      </w:pPr>
    </w:p>
    <w:p w:rsidR="0094690A" w:rsidRPr="00BE1142" w:rsidRDefault="0094690A" w:rsidP="0094690A">
      <w:pPr>
        <w:tabs>
          <w:tab w:val="left" w:pos="9354"/>
        </w:tabs>
        <w:spacing w:after="0" w:line="240" w:lineRule="auto"/>
        <w:ind w:left="4395"/>
        <w:rPr>
          <w:rFonts w:ascii="Times New Roman" w:hAnsi="Times New Roman" w:cs="Times New Roman"/>
          <w:sz w:val="24"/>
          <w:szCs w:val="24"/>
          <w:lang w:eastAsia="x-none"/>
        </w:rPr>
      </w:pPr>
    </w:p>
    <w:tbl>
      <w:tblPr>
        <w:tblpPr w:leftFromText="180" w:rightFromText="180" w:bottomFromText="160" w:vertAnchor="page" w:horzAnchor="margin" w:tblpXSpec="center" w:tblpY="2926"/>
        <w:tblW w:w="0" w:type="dxa"/>
        <w:tblLayout w:type="fixed"/>
        <w:tblCellMar>
          <w:top w:w="75" w:type="dxa"/>
          <w:left w:w="0" w:type="dxa"/>
          <w:bottom w:w="75" w:type="dxa"/>
          <w:right w:w="0" w:type="dxa"/>
        </w:tblCellMar>
        <w:tblLook w:val="04A0" w:firstRow="1" w:lastRow="0" w:firstColumn="1" w:lastColumn="0" w:noHBand="0" w:noVBand="1"/>
      </w:tblPr>
      <w:tblGrid>
        <w:gridCol w:w="10448"/>
      </w:tblGrid>
      <w:tr w:rsidR="0094690A" w:rsidRPr="00BE1142" w:rsidTr="0094690A">
        <w:trPr>
          <w:trHeight w:val="228"/>
        </w:trPr>
        <w:tc>
          <w:tcPr>
            <w:tcW w:w="10448" w:type="dxa"/>
            <w:tcMar>
              <w:top w:w="62" w:type="dxa"/>
              <w:left w:w="102" w:type="dxa"/>
              <w:bottom w:w="102" w:type="dxa"/>
              <w:right w:w="62" w:type="dxa"/>
            </w:tcMar>
          </w:tcPr>
          <w:p w:rsidR="0094690A" w:rsidRPr="00BE1142" w:rsidRDefault="0094690A">
            <w:pPr>
              <w:widowControl w:val="0"/>
              <w:suppressAutoHyphens/>
              <w:autoSpaceDE w:val="0"/>
              <w:autoSpaceDN w:val="0"/>
              <w:adjustRightInd w:val="0"/>
              <w:spacing w:after="480" w:line="240" w:lineRule="auto"/>
              <w:jc w:val="center"/>
              <w:rPr>
                <w:rFonts w:ascii="Times New Roman" w:hAnsi="Times New Roman" w:cs="Times New Roman"/>
                <w:kern w:val="2"/>
                <w:sz w:val="24"/>
                <w:szCs w:val="24"/>
                <w:lang w:eastAsia="ar-SA"/>
              </w:rPr>
            </w:pPr>
          </w:p>
        </w:tc>
      </w:tr>
    </w:tbl>
    <w:p w:rsidR="0094690A" w:rsidRPr="00BE1142" w:rsidRDefault="0094690A" w:rsidP="0094690A">
      <w:pPr>
        <w:spacing w:after="0"/>
        <w:rPr>
          <w:rFonts w:ascii="Times New Roman" w:hAnsi="Times New Roman" w:cs="Times New Roman"/>
          <w:vanish/>
          <w:sz w:val="24"/>
          <w:szCs w:val="24"/>
        </w:rPr>
      </w:pPr>
    </w:p>
    <w:p w:rsidR="0094690A" w:rsidRPr="00BE1142" w:rsidRDefault="0094690A" w:rsidP="0094690A">
      <w:pPr>
        <w:suppressAutoHyphens/>
        <w:spacing w:after="120"/>
        <w:ind w:left="-426" w:right="-666"/>
        <w:jc w:val="both"/>
        <w:rPr>
          <w:rFonts w:ascii="Times New Roman" w:hAnsi="Times New Roman" w:cs="Times New Roman"/>
          <w:kern w:val="2"/>
          <w:sz w:val="24"/>
          <w:szCs w:val="24"/>
          <w:lang w:eastAsia="ar-SA"/>
        </w:rPr>
      </w:pPr>
    </w:p>
    <w:p w:rsidR="0094690A" w:rsidRPr="00BE1142" w:rsidRDefault="0094690A" w:rsidP="0094690A">
      <w:pPr>
        <w:suppressAutoHyphens/>
        <w:spacing w:after="120"/>
        <w:ind w:right="-3"/>
        <w:jc w:val="both"/>
        <w:rPr>
          <w:rFonts w:ascii="Times New Roman" w:hAnsi="Times New Roman" w:cs="Times New Roman"/>
          <w:kern w:val="2"/>
          <w:sz w:val="24"/>
          <w:szCs w:val="24"/>
          <w:lang w:eastAsia="ar-SA"/>
        </w:rPr>
      </w:pPr>
      <w:r w:rsidRPr="00BE1142">
        <w:rPr>
          <w:rFonts w:ascii="Times New Roman" w:hAnsi="Times New Roman" w:cs="Times New Roman"/>
          <w:kern w:val="2"/>
          <w:sz w:val="24"/>
          <w:szCs w:val="24"/>
          <w:lang w:eastAsia="ar-SA"/>
        </w:rPr>
        <w:t>* Документы запрашиваются уполномоченным органом посредством межведомственного информационного взаимодействия.</w:t>
      </w:r>
    </w:p>
    <w:p w:rsidR="0094690A" w:rsidRPr="00BE1142" w:rsidRDefault="0094690A" w:rsidP="0094690A">
      <w:pPr>
        <w:jc w:val="center"/>
        <w:rPr>
          <w:rFonts w:ascii="Times New Roman" w:hAnsi="Times New Roman" w:cs="Times New Roman"/>
          <w:sz w:val="24"/>
          <w:szCs w:val="24"/>
        </w:rPr>
      </w:pPr>
    </w:p>
    <w:p w:rsidR="0094690A" w:rsidRPr="00BE1142" w:rsidRDefault="0094690A" w:rsidP="0094690A">
      <w:pPr>
        <w:jc w:val="center"/>
        <w:rPr>
          <w:rFonts w:ascii="Times New Roman" w:hAnsi="Times New Roman" w:cs="Times New Roman"/>
          <w:sz w:val="24"/>
          <w:szCs w:val="24"/>
        </w:rPr>
      </w:pPr>
      <w:r w:rsidRPr="00BE1142">
        <w:rPr>
          <w:rFonts w:ascii="Times New Roman" w:hAnsi="Times New Roman" w:cs="Times New Roman"/>
          <w:sz w:val="24"/>
          <w:szCs w:val="24"/>
        </w:rPr>
        <w:t>____________________</w:t>
      </w:r>
    </w:p>
    <w:p w:rsidR="0094690A" w:rsidRPr="00BE1142" w:rsidRDefault="0094690A" w:rsidP="0094690A">
      <w:pPr>
        <w:rPr>
          <w:rFonts w:ascii="Times New Roman" w:hAnsi="Times New Roman" w:cs="Times New Roman"/>
          <w:sz w:val="24"/>
          <w:szCs w:val="24"/>
        </w:rPr>
      </w:pPr>
    </w:p>
    <w:p w:rsidR="0094690A" w:rsidRPr="00BE1142" w:rsidRDefault="0094690A" w:rsidP="0094690A">
      <w:pPr>
        <w:rPr>
          <w:rFonts w:ascii="Times New Roman" w:hAnsi="Times New Roman" w:cs="Times New Roman"/>
          <w:sz w:val="24"/>
          <w:szCs w:val="24"/>
        </w:rPr>
      </w:pPr>
    </w:p>
    <w:p w:rsidR="0094690A" w:rsidRPr="00BE1142" w:rsidRDefault="0094690A" w:rsidP="0094690A">
      <w:pPr>
        <w:rPr>
          <w:rFonts w:ascii="Times New Roman" w:hAnsi="Times New Roman" w:cs="Times New Roman"/>
          <w:sz w:val="24"/>
          <w:szCs w:val="24"/>
        </w:rPr>
      </w:pPr>
    </w:p>
    <w:p w:rsidR="0094690A" w:rsidRPr="00BE1142" w:rsidRDefault="0094690A" w:rsidP="0094690A">
      <w:pPr>
        <w:tabs>
          <w:tab w:val="left" w:pos="1139"/>
        </w:tabs>
        <w:rPr>
          <w:rFonts w:ascii="Times New Roman" w:hAnsi="Times New Roman" w:cs="Times New Roman"/>
          <w:sz w:val="24"/>
          <w:szCs w:val="24"/>
        </w:rPr>
      </w:pPr>
      <w:r w:rsidRPr="00BE1142">
        <w:rPr>
          <w:rFonts w:ascii="Times New Roman" w:hAnsi="Times New Roman" w:cs="Times New Roman"/>
          <w:sz w:val="24"/>
          <w:szCs w:val="24"/>
        </w:rPr>
        <w:tab/>
      </w:r>
    </w:p>
    <w:p w:rsidR="0094690A" w:rsidRDefault="0094690A" w:rsidP="0094690A">
      <w:pPr>
        <w:tabs>
          <w:tab w:val="left" w:pos="1139"/>
        </w:tabs>
        <w:rPr>
          <w:rFonts w:ascii="Times New Roman" w:hAnsi="Times New Roman" w:cs="Times New Roman"/>
        </w:rPr>
      </w:pPr>
    </w:p>
    <w:p w:rsidR="0094690A" w:rsidRDefault="0094690A" w:rsidP="0094690A"/>
    <w:p w:rsidR="002D37C9" w:rsidRDefault="002D37C9"/>
    <w:sectPr w:rsidR="002D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3D7D165B"/>
    <w:multiLevelType w:val="multilevel"/>
    <w:tmpl w:val="2AE60480"/>
    <w:lvl w:ilvl="0">
      <w:start w:val="1"/>
      <w:numFmt w:val="decimal"/>
      <w:pStyle w:val="1"/>
      <w:lvlText w:val="%1"/>
      <w:lvlJc w:val="left"/>
      <w:pPr>
        <w:tabs>
          <w:tab w:val="num" w:pos="1072"/>
        </w:tabs>
        <w:ind w:left="0" w:firstLine="709"/>
      </w:pPr>
      <w:rPr>
        <w:rFonts w:cs="Times New Roman"/>
      </w:rPr>
    </w:lvl>
    <w:lvl w:ilvl="1">
      <w:start w:val="7"/>
      <w:numFmt w:val="decimal"/>
      <w:lvlRestart w:val="0"/>
      <w:pStyle w:val="2"/>
      <w:lvlText w:val="%1.%2"/>
      <w:lvlJc w:val="left"/>
      <w:pPr>
        <w:tabs>
          <w:tab w:val="num" w:pos="1429"/>
        </w:tabs>
        <w:ind w:left="0" w:firstLine="709"/>
      </w:pPr>
      <w:rPr>
        <w:rFonts w:cs="Times New Roman"/>
      </w:rPr>
    </w:lvl>
    <w:lvl w:ilvl="2">
      <w:start w:val="1"/>
      <w:numFmt w:val="decimal"/>
      <w:lvlRestart w:val="0"/>
      <w:pStyle w:val="3"/>
      <w:lvlText w:val="%1.%2.%3"/>
      <w:lvlJc w:val="left"/>
      <w:pPr>
        <w:tabs>
          <w:tab w:val="num" w:pos="1840"/>
        </w:tabs>
        <w:ind w:left="411" w:firstLine="709"/>
      </w:pPr>
      <w:rPr>
        <w:rFonts w:cs="Times New Roman"/>
      </w:rPr>
    </w:lvl>
    <w:lvl w:ilvl="3">
      <w:start w:val="1"/>
      <w:numFmt w:val="decimal"/>
      <w:pStyle w:val="4"/>
      <w:lvlText w:val="%1.%2.%3.%4"/>
      <w:lvlJc w:val="left"/>
      <w:pPr>
        <w:tabs>
          <w:tab w:val="num" w:pos="1588"/>
        </w:tabs>
        <w:ind w:left="0" w:firstLine="709"/>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pStyle w:val="6"/>
      <w:lvlText w:val="%1.%2.%3.%4.%5.%6"/>
      <w:lvlJc w:val="left"/>
      <w:pPr>
        <w:tabs>
          <w:tab w:val="num" w:pos="1800"/>
        </w:tabs>
        <w:ind w:left="1418" w:hanging="1418"/>
      </w:pPr>
      <w:rPr>
        <w:rFonts w:cs="Times New Roman"/>
      </w:rPr>
    </w:lvl>
    <w:lvl w:ilvl="6">
      <w:start w:val="1"/>
      <w:numFmt w:val="decimal"/>
      <w:pStyle w:val="7"/>
      <w:lvlText w:val="%1.%2.%3.%4.%5.%6.%7"/>
      <w:lvlJc w:val="left"/>
      <w:pPr>
        <w:tabs>
          <w:tab w:val="num" w:pos="1800"/>
        </w:tabs>
        <w:ind w:left="1559" w:hanging="1559"/>
      </w:pPr>
      <w:rPr>
        <w:rFonts w:cs="Times New Roman"/>
      </w:rPr>
    </w:lvl>
    <w:lvl w:ilvl="7">
      <w:start w:val="1"/>
      <w:numFmt w:val="decimal"/>
      <w:pStyle w:val="8"/>
      <w:lvlText w:val="%1.%2.%3.%4.%5.%6.%7.%8"/>
      <w:lvlJc w:val="left"/>
      <w:pPr>
        <w:tabs>
          <w:tab w:val="num" w:pos="2160"/>
        </w:tabs>
        <w:ind w:left="1701" w:hanging="1701"/>
      </w:pPr>
      <w:rPr>
        <w:rFonts w:cs="Times New Roman"/>
      </w:rPr>
    </w:lvl>
    <w:lvl w:ilvl="8">
      <w:start w:val="1"/>
      <w:numFmt w:val="decimal"/>
      <w:pStyle w:val="9"/>
      <w:lvlText w:val="%1.%2.%3.%4.%5.%6.%7.%8.%9"/>
      <w:lvlJc w:val="left"/>
      <w:pPr>
        <w:tabs>
          <w:tab w:val="num" w:pos="2520"/>
        </w:tabs>
        <w:ind w:left="1843" w:hanging="1843"/>
      </w:pPr>
      <w:rPr>
        <w:rFonts w:cs="Times New Roman"/>
      </w:rPr>
    </w:lvl>
  </w:abstractNum>
  <w:abstractNum w:abstractNumId="2" w15:restartNumberingAfterBreak="0">
    <w:nsid w:val="708565C2"/>
    <w:multiLevelType w:val="hybridMultilevel"/>
    <w:tmpl w:val="493E5E3C"/>
    <w:lvl w:ilvl="0" w:tplc="531CC8A8">
      <w:start w:val="1"/>
      <w:numFmt w:val="decimal"/>
      <w:lvlText w:val="%1."/>
      <w:lvlJc w:val="left"/>
      <w:pPr>
        <w:ind w:left="1797" w:hanging="123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59"/>
    <w:rsid w:val="00056817"/>
    <w:rsid w:val="002D37C9"/>
    <w:rsid w:val="004C0959"/>
    <w:rsid w:val="0094690A"/>
    <w:rsid w:val="00BE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D75C8C"/>
  <w15:chartTrackingRefBased/>
  <w15:docId w15:val="{F0DFBE60-4E5B-4097-8AC0-B5ADFD73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90A"/>
    <w:pPr>
      <w:spacing w:after="200" w:line="276" w:lineRule="auto"/>
    </w:pPr>
    <w:rPr>
      <w:rFonts w:ascii="Calibri" w:eastAsia="Times New Roman" w:hAnsi="Calibri" w:cs="Calibri"/>
    </w:rPr>
  </w:style>
  <w:style w:type="paragraph" w:styleId="1">
    <w:name w:val="heading 1"/>
    <w:basedOn w:val="a"/>
    <w:next w:val="a"/>
    <w:link w:val="10"/>
    <w:uiPriority w:val="99"/>
    <w:qFormat/>
    <w:rsid w:val="0094690A"/>
    <w:pPr>
      <w:keepNext/>
      <w:numPr>
        <w:numId w:val="1"/>
      </w:numPr>
      <w:spacing w:before="180" w:after="180" w:line="240" w:lineRule="auto"/>
      <w:outlineLvl w:val="0"/>
    </w:pPr>
    <w:rPr>
      <w:b/>
      <w:bCs/>
      <w:kern w:val="32"/>
      <w:sz w:val="24"/>
      <w:szCs w:val="24"/>
    </w:rPr>
  </w:style>
  <w:style w:type="paragraph" w:styleId="2">
    <w:name w:val="heading 2"/>
    <w:basedOn w:val="a"/>
    <w:next w:val="a"/>
    <w:link w:val="20"/>
    <w:uiPriority w:val="99"/>
    <w:semiHidden/>
    <w:unhideWhenUsed/>
    <w:qFormat/>
    <w:rsid w:val="0094690A"/>
    <w:pPr>
      <w:keepNext/>
      <w:numPr>
        <w:ilvl w:val="1"/>
        <w:numId w:val="1"/>
      </w:numPr>
      <w:spacing w:before="120" w:after="120" w:line="240" w:lineRule="auto"/>
      <w:jc w:val="both"/>
      <w:outlineLvl w:val="1"/>
    </w:pPr>
    <w:rPr>
      <w:sz w:val="24"/>
      <w:szCs w:val="24"/>
    </w:rPr>
  </w:style>
  <w:style w:type="paragraph" w:styleId="3">
    <w:name w:val="heading 3"/>
    <w:basedOn w:val="a"/>
    <w:next w:val="a"/>
    <w:link w:val="30"/>
    <w:uiPriority w:val="99"/>
    <w:semiHidden/>
    <w:unhideWhenUsed/>
    <w:qFormat/>
    <w:rsid w:val="0094690A"/>
    <w:pPr>
      <w:keepNext/>
      <w:numPr>
        <w:ilvl w:val="2"/>
        <w:numId w:val="1"/>
      </w:numPr>
      <w:spacing w:before="60" w:after="60" w:line="240" w:lineRule="auto"/>
      <w:jc w:val="both"/>
      <w:outlineLvl w:val="2"/>
    </w:pPr>
    <w:rPr>
      <w:sz w:val="24"/>
      <w:szCs w:val="24"/>
    </w:rPr>
  </w:style>
  <w:style w:type="paragraph" w:styleId="4">
    <w:name w:val="heading 4"/>
    <w:basedOn w:val="a"/>
    <w:next w:val="a"/>
    <w:link w:val="40"/>
    <w:uiPriority w:val="99"/>
    <w:semiHidden/>
    <w:unhideWhenUsed/>
    <w:qFormat/>
    <w:rsid w:val="0094690A"/>
    <w:pPr>
      <w:keepNext/>
      <w:numPr>
        <w:ilvl w:val="3"/>
        <w:numId w:val="1"/>
      </w:numPr>
      <w:spacing w:after="60" w:line="240" w:lineRule="auto"/>
      <w:jc w:val="both"/>
      <w:outlineLvl w:val="3"/>
    </w:pPr>
    <w:rPr>
      <w:b/>
      <w:bCs/>
      <w:sz w:val="24"/>
      <w:szCs w:val="24"/>
    </w:rPr>
  </w:style>
  <w:style w:type="paragraph" w:styleId="6">
    <w:name w:val="heading 6"/>
    <w:basedOn w:val="a"/>
    <w:next w:val="a"/>
    <w:link w:val="60"/>
    <w:uiPriority w:val="99"/>
    <w:semiHidden/>
    <w:unhideWhenUsed/>
    <w:qFormat/>
    <w:rsid w:val="0094690A"/>
    <w:pPr>
      <w:numPr>
        <w:ilvl w:val="5"/>
        <w:numId w:val="1"/>
      </w:numPr>
      <w:spacing w:before="240" w:after="60" w:line="240" w:lineRule="auto"/>
      <w:jc w:val="both"/>
      <w:outlineLvl w:val="5"/>
    </w:pPr>
    <w:rPr>
      <w:b/>
      <w:bCs/>
    </w:rPr>
  </w:style>
  <w:style w:type="paragraph" w:styleId="7">
    <w:name w:val="heading 7"/>
    <w:basedOn w:val="a"/>
    <w:next w:val="a"/>
    <w:link w:val="70"/>
    <w:uiPriority w:val="99"/>
    <w:semiHidden/>
    <w:unhideWhenUsed/>
    <w:qFormat/>
    <w:rsid w:val="0094690A"/>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semiHidden/>
    <w:unhideWhenUsed/>
    <w:qFormat/>
    <w:rsid w:val="0094690A"/>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semiHidden/>
    <w:unhideWhenUsed/>
    <w:qFormat/>
    <w:rsid w:val="0094690A"/>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690A"/>
    <w:rPr>
      <w:rFonts w:ascii="Calibri" w:eastAsia="Times New Roman" w:hAnsi="Calibri" w:cs="Calibri"/>
      <w:b/>
      <w:bCs/>
      <w:kern w:val="32"/>
      <w:sz w:val="24"/>
      <w:szCs w:val="24"/>
    </w:rPr>
  </w:style>
  <w:style w:type="character" w:customStyle="1" w:styleId="20">
    <w:name w:val="Заголовок 2 Знак"/>
    <w:basedOn w:val="a0"/>
    <w:link w:val="2"/>
    <w:uiPriority w:val="99"/>
    <w:semiHidden/>
    <w:rsid w:val="0094690A"/>
    <w:rPr>
      <w:rFonts w:ascii="Calibri" w:eastAsia="Times New Roman" w:hAnsi="Calibri" w:cs="Calibri"/>
      <w:sz w:val="24"/>
      <w:szCs w:val="24"/>
    </w:rPr>
  </w:style>
  <w:style w:type="character" w:customStyle="1" w:styleId="30">
    <w:name w:val="Заголовок 3 Знак"/>
    <w:basedOn w:val="a0"/>
    <w:link w:val="3"/>
    <w:uiPriority w:val="99"/>
    <w:semiHidden/>
    <w:rsid w:val="0094690A"/>
    <w:rPr>
      <w:rFonts w:ascii="Calibri" w:eastAsia="Times New Roman" w:hAnsi="Calibri" w:cs="Calibri"/>
      <w:sz w:val="24"/>
      <w:szCs w:val="24"/>
    </w:rPr>
  </w:style>
  <w:style w:type="character" w:customStyle="1" w:styleId="40">
    <w:name w:val="Заголовок 4 Знак"/>
    <w:basedOn w:val="a0"/>
    <w:link w:val="4"/>
    <w:uiPriority w:val="99"/>
    <w:semiHidden/>
    <w:rsid w:val="0094690A"/>
    <w:rPr>
      <w:rFonts w:ascii="Calibri" w:eastAsia="Times New Roman" w:hAnsi="Calibri" w:cs="Calibri"/>
      <w:b/>
      <w:bCs/>
      <w:sz w:val="24"/>
      <w:szCs w:val="24"/>
    </w:rPr>
  </w:style>
  <w:style w:type="character" w:customStyle="1" w:styleId="60">
    <w:name w:val="Заголовок 6 Знак"/>
    <w:basedOn w:val="a0"/>
    <w:link w:val="6"/>
    <w:uiPriority w:val="99"/>
    <w:semiHidden/>
    <w:rsid w:val="0094690A"/>
    <w:rPr>
      <w:rFonts w:ascii="Calibri" w:eastAsia="Times New Roman" w:hAnsi="Calibri" w:cs="Calibri"/>
      <w:b/>
      <w:bCs/>
    </w:rPr>
  </w:style>
  <w:style w:type="character" w:customStyle="1" w:styleId="70">
    <w:name w:val="Заголовок 7 Знак"/>
    <w:basedOn w:val="a0"/>
    <w:link w:val="7"/>
    <w:uiPriority w:val="99"/>
    <w:semiHidden/>
    <w:rsid w:val="0094690A"/>
    <w:rPr>
      <w:rFonts w:ascii="Calibri" w:eastAsia="Times New Roman" w:hAnsi="Calibri" w:cs="Calibri"/>
      <w:sz w:val="24"/>
      <w:szCs w:val="24"/>
    </w:rPr>
  </w:style>
  <w:style w:type="character" w:customStyle="1" w:styleId="80">
    <w:name w:val="Заголовок 8 Знак"/>
    <w:basedOn w:val="a0"/>
    <w:link w:val="8"/>
    <w:uiPriority w:val="99"/>
    <w:semiHidden/>
    <w:rsid w:val="0094690A"/>
    <w:rPr>
      <w:rFonts w:ascii="Calibri" w:eastAsia="Times New Roman" w:hAnsi="Calibri" w:cs="Calibri"/>
      <w:i/>
      <w:iCs/>
      <w:sz w:val="24"/>
      <w:szCs w:val="24"/>
    </w:rPr>
  </w:style>
  <w:style w:type="character" w:customStyle="1" w:styleId="90">
    <w:name w:val="Заголовок 9 Знак"/>
    <w:basedOn w:val="a0"/>
    <w:link w:val="9"/>
    <w:uiPriority w:val="99"/>
    <w:semiHidden/>
    <w:rsid w:val="0094690A"/>
    <w:rPr>
      <w:rFonts w:ascii="Cambria" w:eastAsia="Times New Roman" w:hAnsi="Cambria" w:cs="Cambria"/>
    </w:rPr>
  </w:style>
  <w:style w:type="character" w:styleId="a3">
    <w:name w:val="Hyperlink"/>
    <w:basedOn w:val="a0"/>
    <w:uiPriority w:val="99"/>
    <w:semiHidden/>
    <w:unhideWhenUsed/>
    <w:rsid w:val="0094690A"/>
    <w:rPr>
      <w:rFonts w:ascii="Times New Roman" w:hAnsi="Times New Roman" w:cs="Times New Roman" w:hint="default"/>
      <w:color w:val="0000FF"/>
      <w:u w:val="single"/>
    </w:rPr>
  </w:style>
  <w:style w:type="character" w:customStyle="1" w:styleId="ConsPlusNormal">
    <w:name w:val="ConsPlusNormal Знак"/>
    <w:link w:val="ConsPlusNormal0"/>
    <w:locked/>
    <w:rsid w:val="0094690A"/>
    <w:rPr>
      <w:rFonts w:ascii="Arial" w:eastAsia="Times New Roman" w:hAnsi="Arial" w:cs="Arial"/>
      <w:sz w:val="20"/>
      <w:szCs w:val="20"/>
    </w:rPr>
  </w:style>
  <w:style w:type="paragraph" w:customStyle="1" w:styleId="ConsPlusNormal0">
    <w:name w:val="ConsPlusNormal"/>
    <w:link w:val="ConsPlusNormal"/>
    <w:rsid w:val="0094690A"/>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4690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uiPriority w:val="99"/>
    <w:rsid w:val="0094690A"/>
    <w:pPr>
      <w:numPr>
        <w:numId w:val="2"/>
      </w:numPr>
      <w:autoSpaceDE w:val="0"/>
      <w:autoSpaceDN w:val="0"/>
      <w:adjustRightInd w:val="0"/>
      <w:spacing w:after="0" w:line="360" w:lineRule="auto"/>
      <w:jc w:val="both"/>
    </w:pPr>
    <w:rPr>
      <w:sz w:val="26"/>
      <w:szCs w:val="26"/>
      <w:lang w:eastAsia="ru-RU"/>
    </w:rPr>
  </w:style>
  <w:style w:type="paragraph" w:customStyle="1" w:styleId="subpunct">
    <w:name w:val="subpunct"/>
    <w:basedOn w:val="a"/>
    <w:uiPriority w:val="99"/>
    <w:rsid w:val="0094690A"/>
    <w:pPr>
      <w:numPr>
        <w:ilvl w:val="1"/>
        <w:numId w:val="2"/>
      </w:numPr>
      <w:tabs>
        <w:tab w:val="num" w:pos="1631"/>
      </w:tabs>
      <w:autoSpaceDE w:val="0"/>
      <w:autoSpaceDN w:val="0"/>
      <w:adjustRightInd w:val="0"/>
      <w:spacing w:after="0" w:line="360" w:lineRule="auto"/>
      <w:ind w:left="780"/>
      <w:jc w:val="both"/>
    </w:pPr>
    <w:rPr>
      <w:sz w:val="26"/>
      <w:szCs w:val="26"/>
      <w:lang w:val="en-US" w:eastAsia="ru-RU"/>
    </w:rPr>
  </w:style>
  <w:style w:type="character" w:customStyle="1" w:styleId="blk">
    <w:name w:val="blk"/>
    <w:basedOn w:val="a0"/>
    <w:rsid w:val="0094690A"/>
    <w:rPr>
      <w:rFonts w:ascii="Times New Roman" w:hAnsi="Times New Roman" w:cs="Times New Roman" w:hint="default"/>
    </w:rPr>
  </w:style>
  <w:style w:type="paragraph" w:styleId="a4">
    <w:name w:val="Balloon Text"/>
    <w:basedOn w:val="a"/>
    <w:link w:val="a5"/>
    <w:uiPriority w:val="99"/>
    <w:semiHidden/>
    <w:unhideWhenUsed/>
    <w:rsid w:val="00BE11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11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1%20&#1085;&#1072;%20&#1087;&#1088;&#1086;&#1074;&#1077;&#1088;&#1082;&#1091;.docx" TargetMode="External"/><Relationship Id="rId13"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1%20&#1085;&#1072;%20&#1087;&#1088;&#1086;&#1074;&#1077;&#1088;&#1082;&#1091;.docx" TargetMode="External"/><Relationship Id="rId3" Type="http://schemas.openxmlformats.org/officeDocument/2006/relationships/settings" Target="settings.xml"/><Relationship Id="rId7"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1%20&#1085;&#1072;%20&#1087;&#1088;&#1086;&#1074;&#1077;&#1088;&#1082;&#1091;.docx" TargetMode="External"/><Relationship Id="rId12"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1%20&#1085;&#1072;%20&#1087;&#1088;&#1086;&#1074;&#1077;&#1088;&#1082;&#109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chernushka.ru" TargetMode="External"/><Relationship Id="rId11"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1%20&#1085;&#1072;%20&#1087;&#1088;&#1086;&#1074;&#1077;&#1088;&#1082;&#1091;.docx"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fontTable" Target="fontTable.xml"/><Relationship Id="rId10"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1%20&#1085;&#1072;%20&#1087;&#1088;&#1086;&#1074;&#1077;&#1088;&#1082;&#1091;.docx" TargetMode="External"/><Relationship Id="rId4" Type="http://schemas.openxmlformats.org/officeDocument/2006/relationships/webSettings" Target="webSettings.xml"/><Relationship Id="rId9"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1%20&#1085;&#1072;%20&#1087;&#1088;&#1086;&#1074;&#1077;&#1088;&#1082;&#1091;.docx" TargetMode="External"/><Relationship Id="rId14"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1%20&#1085;&#1072;%20&#1087;&#1088;&#1086;&#1074;&#1077;&#1088;&#1082;&#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10737</Words>
  <Characters>61206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cp:lastPrinted>2021-04-21T13:16:00Z</cp:lastPrinted>
  <dcterms:created xsi:type="dcterms:W3CDTF">2021-04-21T12:49:00Z</dcterms:created>
  <dcterms:modified xsi:type="dcterms:W3CDTF">2021-04-21T13:18:00Z</dcterms:modified>
</cp:coreProperties>
</file>