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8A" w:rsidRDefault="00DB428A" w:rsidP="00DB4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DB428A" w:rsidRDefault="00DB428A" w:rsidP="00DB4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DB428A" w:rsidRDefault="00DB428A" w:rsidP="00DB4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DB428A" w:rsidRDefault="00DB428A" w:rsidP="00DB428A">
      <w:pPr>
        <w:jc w:val="center"/>
        <w:rPr>
          <w:b/>
          <w:sz w:val="32"/>
          <w:szCs w:val="32"/>
        </w:rPr>
      </w:pPr>
    </w:p>
    <w:p w:rsidR="00DB428A" w:rsidRDefault="00DB428A" w:rsidP="00DB4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B428A" w:rsidRDefault="00475FB8" w:rsidP="00DB42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bookmarkStart w:id="0" w:name="_GoBack"/>
      <w:bookmarkEnd w:id="0"/>
      <w:r w:rsidR="00DB428A">
        <w:rPr>
          <w:rFonts w:ascii="Times New Roman" w:hAnsi="Times New Roman" w:cs="Times New Roman"/>
          <w:b w:val="0"/>
          <w:sz w:val="28"/>
          <w:szCs w:val="28"/>
        </w:rPr>
        <w:t>.0</w:t>
      </w:r>
      <w:r w:rsidR="006B38B6">
        <w:rPr>
          <w:rFonts w:ascii="Times New Roman" w:hAnsi="Times New Roman" w:cs="Times New Roman"/>
          <w:b w:val="0"/>
          <w:sz w:val="28"/>
          <w:szCs w:val="28"/>
        </w:rPr>
        <w:t>7</w:t>
      </w:r>
      <w:r w:rsidR="00DB428A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6B38B6">
        <w:rPr>
          <w:rFonts w:ascii="Times New Roman" w:hAnsi="Times New Roman" w:cs="Times New Roman"/>
          <w:b w:val="0"/>
          <w:sz w:val="28"/>
          <w:szCs w:val="28"/>
        </w:rPr>
        <w:t>3</w:t>
      </w:r>
      <w:r w:rsidR="00DB428A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DB428A" w:rsidRDefault="00DB428A" w:rsidP="00DB42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DB428A" w:rsidRDefault="00DB428A" w:rsidP="00DB428A">
      <w:pPr>
        <w:jc w:val="center"/>
        <w:rPr>
          <w:sz w:val="28"/>
          <w:szCs w:val="28"/>
        </w:rPr>
      </w:pPr>
    </w:p>
    <w:p w:rsidR="00DB428A" w:rsidRDefault="00DB428A" w:rsidP="00DB428A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об 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B428A" w:rsidRDefault="00DB428A" w:rsidP="002E16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B38B6">
        <w:rPr>
          <w:sz w:val="28"/>
          <w:szCs w:val="28"/>
        </w:rPr>
        <w:t xml:space="preserve">связи с Экспертным заключением от 21.07.2020 № 2583-47-07-03/ на решение </w:t>
      </w:r>
      <w:proofErr w:type="spellStart"/>
      <w:r w:rsidR="006B38B6">
        <w:rPr>
          <w:sz w:val="28"/>
          <w:szCs w:val="28"/>
        </w:rPr>
        <w:t>Чернушской</w:t>
      </w:r>
      <w:proofErr w:type="spellEnd"/>
      <w:r w:rsidR="006B38B6">
        <w:rPr>
          <w:sz w:val="28"/>
          <w:szCs w:val="28"/>
        </w:rPr>
        <w:t xml:space="preserve"> сельской Думы </w:t>
      </w:r>
      <w:proofErr w:type="spellStart"/>
      <w:r w:rsidR="006B38B6">
        <w:rPr>
          <w:sz w:val="28"/>
          <w:szCs w:val="28"/>
        </w:rPr>
        <w:t>Кильмезского</w:t>
      </w:r>
      <w:proofErr w:type="spellEnd"/>
      <w:r w:rsidR="006B38B6">
        <w:rPr>
          <w:sz w:val="28"/>
          <w:szCs w:val="28"/>
        </w:rPr>
        <w:t xml:space="preserve"> района Кировской области от 18.03.2015 № 1/5 «Об утверждении Положения об администрации муниципального образования </w:t>
      </w:r>
      <w:proofErr w:type="spellStart"/>
      <w:r w:rsidR="006B38B6">
        <w:rPr>
          <w:sz w:val="28"/>
          <w:szCs w:val="28"/>
        </w:rPr>
        <w:t>Чернушское</w:t>
      </w:r>
      <w:proofErr w:type="spellEnd"/>
      <w:r w:rsidR="006B38B6">
        <w:rPr>
          <w:sz w:val="28"/>
          <w:szCs w:val="28"/>
        </w:rPr>
        <w:t xml:space="preserve"> сельское поселение» (с изменениями от 29.10.2015 № 4/3, от 17.03.2016 № 1/2, от 05.06.2018 № 3/2, от19.05.2020 № 2/3</w:t>
      </w:r>
      <w:r>
        <w:rPr>
          <w:sz w:val="28"/>
          <w:szCs w:val="28"/>
        </w:rPr>
        <w:t>,</w:t>
      </w:r>
      <w:r w:rsidR="008A189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сельская</w:t>
      </w:r>
      <w:proofErr w:type="gramEnd"/>
      <w:r>
        <w:rPr>
          <w:sz w:val="28"/>
          <w:szCs w:val="28"/>
        </w:rPr>
        <w:t xml:space="preserve"> Дума  РЕШИЛА:</w:t>
      </w:r>
    </w:p>
    <w:p w:rsidR="00DB428A" w:rsidRDefault="00DB428A" w:rsidP="002E16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</w:t>
      </w:r>
      <w:r w:rsidR="00540E6D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540E6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40E6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40E6D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540E6D">
        <w:rPr>
          <w:sz w:val="28"/>
          <w:szCs w:val="28"/>
        </w:rPr>
        <w:t>5</w:t>
      </w: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 xml:space="preserve">утверждении  </w:t>
      </w:r>
      <w:r w:rsidR="00540E6D">
        <w:rPr>
          <w:sz w:val="28"/>
          <w:szCs w:val="28"/>
        </w:rPr>
        <w:t>Положения</w:t>
      </w:r>
      <w:proofErr w:type="gramEnd"/>
      <w:r w:rsidR="00540E6D">
        <w:rPr>
          <w:sz w:val="28"/>
          <w:szCs w:val="28"/>
        </w:rPr>
        <w:t xml:space="preserve"> об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(с изменениями </w:t>
      </w:r>
      <w:r w:rsidR="00800F4D">
        <w:rPr>
          <w:sz w:val="28"/>
          <w:szCs w:val="28"/>
        </w:rPr>
        <w:t>от 29.10.2015 № 4/3, от 17.03.2016 № 1/2, от 05.06.2018 № 3/2, от19.05.2020 № 2/3</w:t>
      </w:r>
      <w:r w:rsidR="00962613">
        <w:rPr>
          <w:sz w:val="28"/>
          <w:szCs w:val="28"/>
        </w:rPr>
        <w:t>)</w:t>
      </w:r>
      <w:r>
        <w:rPr>
          <w:sz w:val="28"/>
          <w:szCs w:val="28"/>
        </w:rPr>
        <w:t>,  следующие изменения</w:t>
      </w:r>
      <w:r w:rsidR="00800F4D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0B63DB" w:rsidRDefault="00DB428A" w:rsidP="00800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 </w:t>
      </w:r>
      <w:r w:rsidR="000B63DB">
        <w:rPr>
          <w:sz w:val="28"/>
          <w:szCs w:val="28"/>
        </w:rPr>
        <w:t xml:space="preserve">Подпункт 23 пункт 3.1. глава 3 </w:t>
      </w:r>
      <w:r w:rsidR="00800F4D">
        <w:rPr>
          <w:sz w:val="28"/>
          <w:szCs w:val="28"/>
        </w:rPr>
        <w:t>Положения</w:t>
      </w:r>
      <w:r w:rsidR="000B63DB">
        <w:rPr>
          <w:sz w:val="28"/>
          <w:szCs w:val="28"/>
        </w:rPr>
        <w:t xml:space="preserve"> </w:t>
      </w:r>
      <w:r w:rsidR="00800F4D">
        <w:rPr>
          <w:sz w:val="28"/>
          <w:szCs w:val="28"/>
        </w:rPr>
        <w:t>после слов «территории, выдача» пункт дополн</w:t>
      </w:r>
      <w:r w:rsidR="00BA4A40">
        <w:rPr>
          <w:sz w:val="28"/>
          <w:szCs w:val="28"/>
        </w:rPr>
        <w:t>ить</w:t>
      </w:r>
      <w:r w:rsidR="00800F4D">
        <w:rPr>
          <w:sz w:val="28"/>
          <w:szCs w:val="28"/>
        </w:rPr>
        <w:t xml:space="preserve"> словами «градостроительного плана земельного участка, расположенного в границах поселения, выдача», далее по тексту;</w:t>
      </w:r>
    </w:p>
    <w:p w:rsidR="00ED7E51" w:rsidRDefault="000B63DB" w:rsidP="00800F4D">
      <w:pPr>
        <w:pStyle w:val="ConsPlusNormal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F4D">
        <w:rPr>
          <w:sz w:val="28"/>
          <w:szCs w:val="28"/>
        </w:rPr>
        <w:t xml:space="preserve">1.2.  </w:t>
      </w:r>
      <w:r>
        <w:rPr>
          <w:sz w:val="28"/>
          <w:szCs w:val="28"/>
        </w:rPr>
        <w:t xml:space="preserve">  </w:t>
      </w:r>
      <w:r w:rsidR="006F7BA1">
        <w:rPr>
          <w:sz w:val="28"/>
          <w:szCs w:val="28"/>
        </w:rPr>
        <w:t>Подпункты 40), 41</w:t>
      </w:r>
      <w:proofErr w:type="gramStart"/>
      <w:r w:rsidR="006F7BA1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6F7BA1">
        <w:rPr>
          <w:sz w:val="28"/>
          <w:szCs w:val="28"/>
        </w:rPr>
        <w:t>пункт</w:t>
      </w:r>
      <w:proofErr w:type="gramEnd"/>
      <w:r w:rsidR="006F7BA1">
        <w:rPr>
          <w:sz w:val="28"/>
          <w:szCs w:val="28"/>
        </w:rPr>
        <w:t xml:space="preserve"> 3.1. глава 3 Положения –исключить, как дублирующие друг друга.</w:t>
      </w:r>
      <w:r>
        <w:rPr>
          <w:sz w:val="28"/>
          <w:szCs w:val="28"/>
        </w:rPr>
        <w:t xml:space="preserve"> </w:t>
      </w:r>
    </w:p>
    <w:p w:rsidR="00673514" w:rsidRDefault="00DB428A" w:rsidP="0067351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673514" w:rsidRPr="004B57AF">
        <w:rPr>
          <w:sz w:val="24"/>
          <w:szCs w:val="24"/>
        </w:rPr>
        <w:t>2</w:t>
      </w:r>
      <w:r w:rsidR="00673514" w:rsidRPr="00673514">
        <w:rPr>
          <w:rFonts w:ascii="Times New Roman" w:hAnsi="Times New Roman"/>
          <w:sz w:val="28"/>
          <w:szCs w:val="28"/>
        </w:rPr>
        <w:t>.</w:t>
      </w:r>
      <w:r w:rsidR="00673514">
        <w:rPr>
          <w:rFonts w:ascii="Times New Roman" w:hAnsi="Times New Roman"/>
          <w:sz w:val="28"/>
          <w:szCs w:val="28"/>
        </w:rPr>
        <w:t xml:space="preserve"> В соответствии пунктом 3 статьи 7 Устава муниципального образования </w:t>
      </w:r>
      <w:proofErr w:type="spellStart"/>
      <w:r w:rsidR="00673514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673514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="00673514">
        <w:rPr>
          <w:rFonts w:ascii="Times New Roman" w:hAnsi="Times New Roman"/>
          <w:sz w:val="28"/>
          <w:szCs w:val="28"/>
        </w:rPr>
        <w:t>его  полного</w:t>
      </w:r>
      <w:proofErr w:type="gramEnd"/>
      <w:r w:rsidR="00673514"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="00673514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673514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B428A" w:rsidRDefault="00DB428A" w:rsidP="00673514">
      <w:pPr>
        <w:spacing w:line="276" w:lineRule="auto"/>
        <w:jc w:val="both"/>
        <w:rPr>
          <w:sz w:val="28"/>
          <w:szCs w:val="28"/>
        </w:rPr>
      </w:pPr>
    </w:p>
    <w:p w:rsidR="00DB428A" w:rsidRDefault="00DB428A" w:rsidP="00DB428A">
      <w:pPr>
        <w:jc w:val="both"/>
        <w:rPr>
          <w:sz w:val="28"/>
          <w:szCs w:val="28"/>
        </w:rPr>
      </w:pPr>
    </w:p>
    <w:p w:rsidR="00DB428A" w:rsidRDefault="00DB428A" w:rsidP="00DB428A">
      <w:pPr>
        <w:jc w:val="both"/>
        <w:rPr>
          <w:sz w:val="28"/>
          <w:szCs w:val="28"/>
        </w:rPr>
      </w:pPr>
    </w:p>
    <w:p w:rsidR="00DB428A" w:rsidRDefault="00DB428A" w:rsidP="00DB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DB428A" w:rsidRDefault="00DB428A" w:rsidP="00DB42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DB428A" w:rsidRDefault="00DB428A" w:rsidP="00DB42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DB428A" w:rsidRDefault="00DB428A" w:rsidP="00DB428A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428A" w:rsidRDefault="00DB428A" w:rsidP="00DB428A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428A" w:rsidRDefault="00DB428A" w:rsidP="00DB428A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428A" w:rsidRDefault="00DB428A" w:rsidP="00DB428A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428A" w:rsidRDefault="00DB428A" w:rsidP="00DB428A"/>
    <w:p w:rsidR="00DB428A" w:rsidRDefault="00DB428A" w:rsidP="00DB428A"/>
    <w:p w:rsidR="00DB428A" w:rsidRDefault="00DB428A" w:rsidP="00DB428A"/>
    <w:p w:rsidR="00DB428A" w:rsidRDefault="00DB428A" w:rsidP="00DB428A"/>
    <w:p w:rsidR="00DB428A" w:rsidRDefault="00DB428A" w:rsidP="00DB428A"/>
    <w:p w:rsidR="00DB428A" w:rsidRDefault="00DB428A" w:rsidP="00DB428A"/>
    <w:p w:rsidR="00DB428A" w:rsidRDefault="00DB428A" w:rsidP="00DB428A"/>
    <w:p w:rsidR="009A40A5" w:rsidRDefault="009A40A5"/>
    <w:sectPr w:rsidR="009A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2"/>
    <w:rsid w:val="000B63DB"/>
    <w:rsid w:val="00140B8B"/>
    <w:rsid w:val="002E166A"/>
    <w:rsid w:val="00345CF4"/>
    <w:rsid w:val="00475FB8"/>
    <w:rsid w:val="004B57AF"/>
    <w:rsid w:val="00540E6D"/>
    <w:rsid w:val="00576E99"/>
    <w:rsid w:val="005C57EA"/>
    <w:rsid w:val="00673514"/>
    <w:rsid w:val="006B38B6"/>
    <w:rsid w:val="006F7BA1"/>
    <w:rsid w:val="00760E52"/>
    <w:rsid w:val="00800F4D"/>
    <w:rsid w:val="008A189E"/>
    <w:rsid w:val="00962613"/>
    <w:rsid w:val="009A40A5"/>
    <w:rsid w:val="00B85229"/>
    <w:rsid w:val="00B95D72"/>
    <w:rsid w:val="00BA4A40"/>
    <w:rsid w:val="00C02B43"/>
    <w:rsid w:val="00DB428A"/>
    <w:rsid w:val="00ED7E51"/>
    <w:rsid w:val="00F12483"/>
    <w:rsid w:val="00F7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02F3"/>
  <w15:chartTrackingRefBased/>
  <w15:docId w15:val="{12771F33-9C16-4596-95C3-E3B177B2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8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B42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B4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B428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blk">
    <w:name w:val="blk"/>
    <w:basedOn w:val="a0"/>
    <w:rsid w:val="00DB428A"/>
  </w:style>
  <w:style w:type="character" w:styleId="a5">
    <w:name w:val="Hyperlink"/>
    <w:semiHidden/>
    <w:unhideWhenUsed/>
    <w:rsid w:val="000B63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0B6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7351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35</cp:revision>
  <dcterms:created xsi:type="dcterms:W3CDTF">2020-03-25T05:38:00Z</dcterms:created>
  <dcterms:modified xsi:type="dcterms:W3CDTF">2020-07-28T08:11:00Z</dcterms:modified>
</cp:coreProperties>
</file>