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2" w:rsidRDefault="004B6512" w:rsidP="004B651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</w:t>
      </w:r>
    </w:p>
    <w:p w:rsidR="004B6512" w:rsidRDefault="004B6512" w:rsidP="004B651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РАЙОНАКИРОВСКОЙ ОБЛАСТИ</w:t>
      </w:r>
    </w:p>
    <w:p w:rsidR="004B6512" w:rsidRDefault="004B6512" w:rsidP="004B6512">
      <w:pPr>
        <w:ind w:left="-142"/>
        <w:jc w:val="center"/>
        <w:rPr>
          <w:b/>
          <w:bCs/>
          <w:sz w:val="28"/>
          <w:szCs w:val="28"/>
        </w:rPr>
      </w:pPr>
    </w:p>
    <w:p w:rsidR="004B6512" w:rsidRDefault="004B6512" w:rsidP="004B651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6512" w:rsidRDefault="004B6512" w:rsidP="004B6512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0A1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180A1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180A1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 </w:t>
      </w:r>
      <w:r w:rsidR="00180A1F">
        <w:rPr>
          <w:bCs/>
          <w:sz w:val="28"/>
          <w:szCs w:val="28"/>
        </w:rPr>
        <w:t>5</w:t>
      </w:r>
    </w:p>
    <w:p w:rsidR="004B6512" w:rsidRDefault="004B6512" w:rsidP="004B6512">
      <w:pPr>
        <w:ind w:left="-142"/>
        <w:jc w:val="center"/>
        <w:rPr>
          <w:bCs/>
          <w:sz w:val="28"/>
          <w:szCs w:val="28"/>
        </w:rPr>
      </w:pPr>
    </w:p>
    <w:p w:rsidR="004B6512" w:rsidRDefault="004B6512" w:rsidP="004B6512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Чернушка</w:t>
      </w:r>
    </w:p>
    <w:p w:rsidR="004B6512" w:rsidRDefault="004B6512" w:rsidP="004B6512">
      <w:pPr>
        <w:ind w:left="-142"/>
        <w:jc w:val="center"/>
        <w:rPr>
          <w:bCs/>
          <w:sz w:val="28"/>
          <w:szCs w:val="28"/>
        </w:rPr>
      </w:pPr>
    </w:p>
    <w:p w:rsidR="004B6512" w:rsidRDefault="004B6512" w:rsidP="004B6512">
      <w:pPr>
        <w:jc w:val="center"/>
        <w:rPr>
          <w:b/>
          <w:sz w:val="28"/>
          <w:szCs w:val="28"/>
        </w:rPr>
      </w:pPr>
    </w:p>
    <w:p w:rsidR="004B6512" w:rsidRDefault="004B6512" w:rsidP="004B651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>по</w:t>
      </w:r>
    </w:p>
    <w:p w:rsidR="004B6512" w:rsidRDefault="004B6512" w:rsidP="004B65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предоставлению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4B6512" w:rsidRDefault="004B6512" w:rsidP="004B6512">
      <w:pPr>
        <w:jc w:val="center"/>
        <w:rPr>
          <w:sz w:val="28"/>
          <w:szCs w:val="28"/>
        </w:rPr>
      </w:pPr>
    </w:p>
    <w:p w:rsidR="004B6512" w:rsidRDefault="004B6512" w:rsidP="004B65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статьей 6 Федеральный закон от 27.07.2010 N 210-ФЗ "Об организации предоставления государственных и муниципальных услуг"</w:t>
      </w:r>
    </w:p>
    <w:p w:rsidR="004B6512" w:rsidRDefault="004B6512" w:rsidP="004B65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ПОСТАНОВЛЯЕТ:</w:t>
      </w:r>
    </w:p>
    <w:p w:rsidR="004B6512" w:rsidRDefault="004B6512" w:rsidP="004B6512">
      <w:pPr>
        <w:jc w:val="center"/>
        <w:rPr>
          <w:sz w:val="28"/>
          <w:szCs w:val="28"/>
        </w:rPr>
      </w:pPr>
    </w:p>
    <w:p w:rsidR="004B6512" w:rsidRDefault="004B6512" w:rsidP="004B65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аренду»,</w:t>
      </w:r>
      <w:r>
        <w:rPr>
          <w:bCs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B6512" w:rsidRDefault="004B6512" w:rsidP="004B65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постановления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B6512" w:rsidRDefault="004B6512" w:rsidP="004B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от </w:t>
      </w:r>
      <w:r>
        <w:rPr>
          <w:bCs/>
          <w:sz w:val="28"/>
          <w:szCs w:val="28"/>
        </w:rPr>
        <w:t xml:space="preserve">29.07.2019 </w:t>
      </w:r>
      <w:r>
        <w:rPr>
          <w:sz w:val="28"/>
          <w:szCs w:val="28"/>
        </w:rPr>
        <w:t>№ 42 «Об утверждении административного регламента предоставления муниципальной услуги «</w:t>
      </w:r>
      <w:r w:rsidRPr="004B6512">
        <w:rPr>
          <w:bCs/>
          <w:sz w:val="28"/>
          <w:szCs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>
        <w:rPr>
          <w:sz w:val="28"/>
          <w:szCs w:val="28"/>
        </w:rPr>
        <w:t>»;</w:t>
      </w:r>
    </w:p>
    <w:p w:rsidR="004B6512" w:rsidRDefault="004B6512" w:rsidP="004B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опубликовать на Информационных стендах и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B6512" w:rsidRDefault="004B6512" w:rsidP="004B6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4B6512" w:rsidRDefault="004B6512" w:rsidP="004B6512">
      <w:pPr>
        <w:jc w:val="center"/>
        <w:rPr>
          <w:sz w:val="28"/>
          <w:szCs w:val="28"/>
        </w:rPr>
      </w:pPr>
    </w:p>
    <w:p w:rsidR="004B6512" w:rsidRDefault="004B6512" w:rsidP="004B65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B6512" w:rsidRDefault="004B6512" w:rsidP="004B65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4B6512" w:rsidRDefault="004B6512" w:rsidP="004B6512">
      <w:pPr>
        <w:ind w:left="5954"/>
        <w:rPr>
          <w:sz w:val="28"/>
          <w:szCs w:val="28"/>
        </w:rPr>
      </w:pPr>
    </w:p>
    <w:p w:rsidR="004B6512" w:rsidRDefault="004B6512" w:rsidP="004B6512">
      <w:pPr>
        <w:ind w:left="5954"/>
        <w:rPr>
          <w:sz w:val="28"/>
          <w:szCs w:val="28"/>
        </w:rPr>
      </w:pPr>
    </w:p>
    <w:p w:rsidR="003571FB" w:rsidRDefault="003571FB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/>
    <w:p w:rsidR="00180A1F" w:rsidRDefault="00180A1F" w:rsidP="00180A1F">
      <w:pPr>
        <w:tabs>
          <w:tab w:val="left" w:pos="4111"/>
          <w:tab w:val="left" w:pos="6096"/>
          <w:tab w:val="left" w:pos="7513"/>
        </w:tabs>
        <w:jc w:val="right"/>
      </w:pPr>
      <w:r>
        <w:lastRenderedPageBreak/>
        <w:t xml:space="preserve">                                                                                                                        </w:t>
      </w:r>
      <w:r>
        <w:t>Приложение</w:t>
      </w:r>
    </w:p>
    <w:p w:rsidR="00180A1F" w:rsidRDefault="00180A1F" w:rsidP="00180A1F">
      <w:pPr>
        <w:tabs>
          <w:tab w:val="left" w:pos="4111"/>
          <w:tab w:val="left" w:pos="6096"/>
          <w:tab w:val="left" w:pos="7513"/>
        </w:tabs>
        <w:jc w:val="center"/>
      </w:pPr>
    </w:p>
    <w:p w:rsidR="00180A1F" w:rsidRDefault="00180A1F" w:rsidP="00180A1F">
      <w:pPr>
        <w:pStyle w:val="a5"/>
        <w:tabs>
          <w:tab w:val="left" w:pos="708"/>
        </w:tabs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У</w:t>
      </w:r>
      <w:r>
        <w:rPr>
          <w:sz w:val="24"/>
          <w:szCs w:val="24"/>
        </w:rPr>
        <w:t>ТВЕРЖДЕН</w:t>
      </w:r>
    </w:p>
    <w:p w:rsidR="00180A1F" w:rsidRDefault="00180A1F" w:rsidP="00180A1F">
      <w:pPr>
        <w:pStyle w:val="a5"/>
        <w:tabs>
          <w:tab w:val="left" w:pos="708"/>
        </w:tabs>
        <w:spacing w:after="0" w:line="240" w:lineRule="auto"/>
        <w:ind w:left="0"/>
        <w:rPr>
          <w:sz w:val="24"/>
          <w:szCs w:val="24"/>
        </w:rPr>
      </w:pPr>
    </w:p>
    <w:p w:rsidR="00180A1F" w:rsidRDefault="00180A1F" w:rsidP="00180A1F">
      <w:pPr>
        <w:ind w:left="5245"/>
        <w:jc w:val="right"/>
      </w:pPr>
      <w:r>
        <w:t xml:space="preserve">постановлением администрации </w:t>
      </w:r>
      <w:proofErr w:type="spellStart"/>
      <w:r>
        <w:t>Чернушского</w:t>
      </w:r>
      <w:proofErr w:type="spellEnd"/>
      <w:r>
        <w:t xml:space="preserve"> сельского поселения</w:t>
      </w:r>
      <w:r>
        <w:br/>
        <w:t xml:space="preserve">от 21.01.2020 № 5 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80A1F" w:rsidRDefault="00180A1F" w:rsidP="00180A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0A1F" w:rsidRDefault="00180A1F" w:rsidP="00180A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180A1F" w:rsidRDefault="00180A1F" w:rsidP="00180A1F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180A1F" w:rsidRDefault="00180A1F" w:rsidP="00180A1F">
      <w:pPr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80A1F" w:rsidRDefault="00180A1F" w:rsidP="00180A1F">
      <w:pPr>
        <w:suppressAutoHyphens/>
        <w:spacing w:before="120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1.1. Предмет регулирования регламента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</w:rPr>
      </w:pPr>
      <w:r>
        <w:t xml:space="preserve">Административный регламент предоставления муниципальной услуги </w:t>
      </w:r>
      <w:r>
        <w:rPr>
          <w:bCs/>
        </w:rPr>
        <w:t>«</w:t>
      </w:r>
      <w: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>
        <w:rPr>
          <w:bCs/>
        </w:rPr>
        <w:t xml:space="preserve">» </w:t>
      </w:r>
      <w: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bCs/>
        </w:rPr>
        <w:t>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3"/>
          </w:rPr>
          <w:t>законе</w:t>
        </w:r>
      </w:hyperlink>
      <w:r>
        <w:t xml:space="preserve"> от 27.07.2010 № 210-ФЗ «Об организации предоставления государственных и муниципальных услуг» (далее – Федеральный закон </w:t>
      </w:r>
      <w:r>
        <w:br/>
        <w:t xml:space="preserve">№ 210-ФЗ) </w:t>
      </w:r>
      <w:r>
        <w:rPr>
          <w:bCs/>
          <w:iCs/>
        </w:rPr>
        <w:t>и иных нормативных правовых актах Российской Федерации и Кировской области.</w:t>
      </w:r>
    </w:p>
    <w:p w:rsidR="00180A1F" w:rsidRDefault="00180A1F" w:rsidP="00180A1F">
      <w:pPr>
        <w:suppressAutoHyphens/>
        <w:autoSpaceDE w:val="0"/>
        <w:spacing w:line="360" w:lineRule="auto"/>
        <w:ind w:firstLine="709"/>
        <w:jc w:val="both"/>
        <w:rPr>
          <w:b/>
          <w:lang w:eastAsia="en-US"/>
        </w:rPr>
      </w:pPr>
      <w:r>
        <w:rPr>
          <w:b/>
        </w:rPr>
        <w:t>1.2. Круг заявителей</w:t>
      </w:r>
    </w:p>
    <w:p w:rsidR="00180A1F" w:rsidRDefault="00180A1F" w:rsidP="00180A1F">
      <w:pPr>
        <w:pStyle w:val="a4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ФЗ, или в организации, указанные в пункте 5 статьи 2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ФЗ, с запросом о предоставлении муниципальной услуги, выраженным в письменной или электронной форме.</w:t>
      </w:r>
    </w:p>
    <w:p w:rsidR="00180A1F" w:rsidRDefault="00180A1F" w:rsidP="00180A1F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1.3.</w:t>
      </w:r>
      <w:r>
        <w:rPr>
          <w:b/>
        </w:rPr>
        <w:tab/>
        <w:t>Требования к порядку информирования о предоставлении муниципальной услуги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3"/>
      </w:pPr>
      <w:r>
        <w:t xml:space="preserve">1.3.1. Порядок получения информации по вопросам предоставления муниципальной услуги.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80A1F" w:rsidRDefault="00180A1F" w:rsidP="00180A1F">
      <w:pPr>
        <w:spacing w:line="360" w:lineRule="auto"/>
        <w:ind w:firstLine="540"/>
        <w:jc w:val="both"/>
        <w:outlineLvl w:val="1"/>
        <w:rPr>
          <w:bCs/>
        </w:rPr>
      </w:pPr>
      <w:r>
        <w:t xml:space="preserve">  на официальном сайте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в сети Интернет </w:t>
      </w:r>
      <w:hyperlink r:id="rId6" w:history="1">
        <w:r>
          <w:rPr>
            <w:rStyle w:val="a3"/>
          </w:rPr>
          <w:t>http://adm</w:t>
        </w:r>
        <w:proofErr w:type="spellStart"/>
        <w:r>
          <w:rPr>
            <w:rStyle w:val="a3"/>
            <w:lang w:val="en-US"/>
          </w:rPr>
          <w:t>chernushka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 (далее – официальный сайт администрации); 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>
        <w:rPr>
          <w:bCs/>
        </w:rPr>
        <w:t xml:space="preserve">; </w:t>
      </w:r>
      <w:r>
        <w:t>в региональной государственной информационной системе</w:t>
      </w:r>
      <w:r>
        <w:rPr>
          <w:bCs/>
        </w:rPr>
        <w:t xml:space="preserve"> «</w:t>
      </w:r>
      <w:r>
        <w:t>Портал государственных и муниципальных услуг (функций) Кировской области</w:t>
      </w:r>
      <w:r>
        <w:rPr>
          <w:bCs/>
        </w:rPr>
        <w:t>»</w:t>
      </w:r>
      <w:r>
        <w:t xml:space="preserve"> (далее - Региональный портал)</w:t>
      </w:r>
      <w:r>
        <w:rPr>
          <w:bCs/>
        </w:rPr>
        <w:t>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>
        <w:t>Кильмезском</w:t>
      </w:r>
      <w:proofErr w:type="spellEnd"/>
      <w:r>
        <w:t xml:space="preserve"> районе (далее – многофункциональный центр) и администрацией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на информационных стендах в местах предоставления муниципальной услуги. </w:t>
      </w:r>
      <w:proofErr w:type="gramStart"/>
      <w:r>
        <w:t>Информация  адаптирована</w:t>
      </w:r>
      <w:proofErr w:type="gramEnd"/>
      <w:r>
        <w:t xml:space="preserve"> для инвалидов по зрению;</w:t>
      </w:r>
    </w:p>
    <w:p w:rsidR="00180A1F" w:rsidRDefault="00180A1F" w:rsidP="00180A1F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заявителя;</w:t>
      </w:r>
    </w:p>
    <w:p w:rsidR="00180A1F" w:rsidRDefault="00180A1F" w:rsidP="00180A1F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обращении в письменной форме; </w:t>
      </w:r>
    </w:p>
    <w:p w:rsidR="00180A1F" w:rsidRDefault="00180A1F" w:rsidP="00180A1F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документа;</w:t>
      </w:r>
    </w:p>
    <w:p w:rsidR="00180A1F" w:rsidRDefault="00180A1F" w:rsidP="00180A1F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80A1F" w:rsidRDefault="00180A1F" w:rsidP="00180A1F">
      <w:pPr>
        <w:spacing w:line="360" w:lineRule="auto"/>
        <w:ind w:firstLine="709"/>
        <w:jc w:val="both"/>
      </w:pPr>
      <w:r>
        <w:lastRenderedPageBreak/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180A1F" w:rsidRDefault="00180A1F" w:rsidP="00180A1F">
      <w:pPr>
        <w:spacing w:line="360" w:lineRule="auto"/>
        <w:ind w:firstLine="709"/>
        <w:jc w:val="both"/>
      </w:pPr>
      <w: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80A1F" w:rsidRDefault="00180A1F" w:rsidP="00180A1F">
      <w:pPr>
        <w:spacing w:line="360" w:lineRule="auto"/>
        <w:ind w:firstLine="709"/>
        <w:jc w:val="both"/>
      </w:pPr>
      <w:r>
        <w:t>1.3.4. Информация о порядке предоставления муниципальной услуги предоставляется бесплатно.</w:t>
      </w:r>
    </w:p>
    <w:p w:rsidR="00180A1F" w:rsidRDefault="00180A1F" w:rsidP="00180A1F">
      <w:pPr>
        <w:spacing w:line="360" w:lineRule="auto"/>
        <w:ind w:firstLine="709"/>
        <w:jc w:val="center"/>
      </w:pPr>
      <w:r>
        <w:rPr>
          <w:b/>
        </w:rPr>
        <w:t>2. Стандарт предоставления муниципальной услуги</w:t>
      </w:r>
    </w:p>
    <w:p w:rsidR="00180A1F" w:rsidRDefault="00180A1F" w:rsidP="00180A1F">
      <w:pPr>
        <w:suppressAutoHyphens/>
        <w:autoSpaceDE w:val="0"/>
        <w:spacing w:line="360" w:lineRule="auto"/>
        <w:ind w:firstLine="709"/>
        <w:jc w:val="both"/>
        <w:rPr>
          <w:b/>
        </w:rPr>
      </w:pPr>
      <w:r>
        <w:rPr>
          <w:b/>
        </w:rPr>
        <w:t>2.1. Наименование муниципальной услуги</w:t>
      </w:r>
    </w:p>
    <w:p w:rsidR="00180A1F" w:rsidRDefault="00180A1F" w:rsidP="00180A1F">
      <w:pPr>
        <w:suppressAutoHyphens/>
        <w:autoSpaceDE w:val="0"/>
        <w:spacing w:line="360" w:lineRule="auto"/>
        <w:ind w:firstLine="709"/>
        <w:jc w:val="both"/>
      </w:pPr>
      <w:r>
        <w:t>Наименование муниципальной услуги: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аренду».</w:t>
      </w: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180A1F" w:rsidRDefault="00180A1F" w:rsidP="00180A1F">
      <w:pPr>
        <w:tabs>
          <w:tab w:val="left" w:pos="57"/>
        </w:tabs>
        <w:spacing w:before="120" w:line="360" w:lineRule="auto"/>
        <w:jc w:val="both"/>
      </w:pPr>
      <w:r>
        <w:t xml:space="preserve">          Муниципальная услуга предоставляется администрацией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proofErr w:type="gramStart"/>
      <w:r>
        <w:t>Кильмезский</w:t>
      </w:r>
      <w:proofErr w:type="spellEnd"/>
      <w:r>
        <w:t xml:space="preserve">  район</w:t>
      </w:r>
      <w:proofErr w:type="gramEnd"/>
      <w:r>
        <w:t xml:space="preserve"> Кировской области.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</w:rPr>
      </w:pPr>
      <w:r>
        <w:rPr>
          <w:b/>
          <w:bCs/>
        </w:rPr>
        <w:t xml:space="preserve">2.3. Результат предоставления муниципальной услуги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Результатом предоставления муниципальной услуги является: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отказ в предоставлении информации.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b/>
        </w:rPr>
      </w:pPr>
      <w:r>
        <w:rPr>
          <w:b/>
        </w:rPr>
        <w:t>2.4. Срок предоставления муниципальной услуги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Срок предоставления муниципальной услуги составляет 10 календарных дней со дня поступления запроса.</w:t>
      </w:r>
    </w:p>
    <w:p w:rsidR="00180A1F" w:rsidRDefault="00180A1F" w:rsidP="00180A1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  <w:t>2.5. Исчерпывающий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80A1F" w:rsidRDefault="00180A1F" w:rsidP="00180A1F">
      <w:pPr>
        <w:pStyle w:val="a4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нормативных правовых актов, регулирующих предоставление муниципальной услуги, размещен:</w:t>
      </w:r>
    </w:p>
    <w:p w:rsidR="00180A1F" w:rsidRDefault="00180A1F" w:rsidP="00180A1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поселения;</w:t>
      </w:r>
    </w:p>
    <w:p w:rsidR="00180A1F" w:rsidRDefault="00180A1F" w:rsidP="00180A1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Региональном портале.</w:t>
      </w: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2.6.</w:t>
      </w:r>
      <w:r>
        <w:rPr>
          <w:b/>
        </w:rPr>
        <w:tab/>
        <w:t>Исчерпывающий перечень документов, необходимых для предоставления муниципальной услуги</w:t>
      </w:r>
    </w:p>
    <w:p w:rsidR="00180A1F" w:rsidRDefault="00180A1F" w:rsidP="00180A1F">
      <w:pPr>
        <w:pStyle w:val="consplusnormal1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>
        <w:t>2.6.1.  Документы, которые заявитель должен предоставить самостоятельно: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7" w:history="1">
        <w:r>
          <w:rPr>
            <w:rStyle w:val="a3"/>
          </w:rPr>
          <w:t>заявление</w:t>
        </w:r>
      </w:hyperlink>
      <w:r>
        <w:t xml:space="preserve"> (приложение № 1 к настоящему Административному регламенту);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180A1F" w:rsidRDefault="00180A1F" w:rsidP="00180A1F">
      <w:pPr>
        <w:spacing w:line="360" w:lineRule="auto"/>
        <w:ind w:firstLine="708"/>
        <w:jc w:val="both"/>
      </w:pPr>
      <w:r>
        <w:t xml:space="preserve">2.6.2.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 </w:t>
      </w:r>
    </w:p>
    <w:p w:rsidR="00180A1F" w:rsidRDefault="00180A1F" w:rsidP="00180A1F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sz w:val="24"/>
          <w:szCs w:val="24"/>
        </w:rPr>
        <w:t>При личном обращении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:rsidR="00180A1F" w:rsidRDefault="00180A1F" w:rsidP="00180A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документ, удостоверяющий личность заявителя (его представителя);</w:t>
      </w:r>
    </w:p>
    <w:p w:rsidR="00180A1F" w:rsidRDefault="00180A1F" w:rsidP="00180A1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документ, подтверждающий полномочия представителя заявителя.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80A1F" w:rsidRDefault="00180A1F" w:rsidP="00180A1F">
      <w:pPr>
        <w:spacing w:line="360" w:lineRule="auto"/>
        <w:ind w:firstLine="709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180A1F" w:rsidRDefault="00180A1F" w:rsidP="00180A1F">
      <w:pPr>
        <w:spacing w:line="360" w:lineRule="auto"/>
        <w:ind w:firstLine="709"/>
        <w:jc w:val="both"/>
      </w:pPr>
      <w:r>
        <w:rPr>
          <w:rStyle w:val="blk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Style w:val="blk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180A1F" w:rsidRDefault="00180A1F" w:rsidP="00180A1F">
      <w:pPr>
        <w:spacing w:line="360" w:lineRule="auto"/>
        <w:ind w:firstLine="709"/>
        <w:jc w:val="both"/>
      </w:pPr>
      <w:bookmarkStart w:id="1" w:name="dst291"/>
      <w:bookmarkEnd w:id="1"/>
      <w:r>
        <w:rPr>
          <w:rStyle w:val="blk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t>запроса</w:t>
      </w:r>
      <w:r>
        <w:rPr>
          <w:rStyle w:val="blk"/>
        </w:rPr>
        <w:t xml:space="preserve"> о предоставлении муниципальной услуги;</w:t>
      </w:r>
    </w:p>
    <w:p w:rsidR="00180A1F" w:rsidRDefault="00180A1F" w:rsidP="00180A1F">
      <w:pPr>
        <w:spacing w:line="360" w:lineRule="auto"/>
        <w:ind w:firstLine="709"/>
        <w:jc w:val="both"/>
      </w:pPr>
      <w:bookmarkStart w:id="2" w:name="dst292"/>
      <w:bookmarkEnd w:id="2"/>
      <w:r>
        <w:rPr>
          <w:rStyle w:val="blk"/>
        </w:rPr>
        <w:t xml:space="preserve">б) наличие ошибок в </w:t>
      </w:r>
      <w:r>
        <w:t>запросе</w:t>
      </w:r>
      <w:r>
        <w:rPr>
          <w:rStyle w:val="blk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0A1F" w:rsidRDefault="00180A1F" w:rsidP="00180A1F">
      <w:pPr>
        <w:spacing w:line="360" w:lineRule="auto"/>
        <w:ind w:firstLine="709"/>
        <w:jc w:val="both"/>
      </w:pPr>
      <w:bookmarkStart w:id="3" w:name="dst293"/>
      <w:bookmarkEnd w:id="3"/>
      <w:r>
        <w:rPr>
          <w:rStyle w:val="blk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0A1F" w:rsidRDefault="00180A1F" w:rsidP="00180A1F">
      <w:pPr>
        <w:spacing w:line="360" w:lineRule="auto"/>
        <w:ind w:firstLine="708"/>
        <w:jc w:val="both"/>
      </w:pPr>
      <w:bookmarkStart w:id="4" w:name="dst294"/>
      <w:bookmarkEnd w:id="4"/>
      <w:r>
        <w:rPr>
          <w:rStyle w:val="blk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, уведомляется заявитель, а также приносятся извинения за доставленные неудобства.</w:t>
      </w:r>
    </w:p>
    <w:p w:rsidR="00180A1F" w:rsidRDefault="00180A1F" w:rsidP="00180A1F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Перечень оснований для отказа в приёме документов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Основания для отказа в приёме документов отсутствуют.  </w:t>
      </w: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2.8. Перечень оснований для отказа в предоставлении муниципальной услуги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семьи);</w:t>
      </w:r>
    </w:p>
    <w:p w:rsidR="00180A1F" w:rsidRDefault="00180A1F" w:rsidP="00180A1F">
      <w:pPr>
        <w:suppressAutoHyphens/>
        <w:autoSpaceDE w:val="0"/>
        <w:spacing w:line="360" w:lineRule="auto"/>
        <w:ind w:firstLine="709"/>
        <w:jc w:val="both"/>
      </w:pPr>
      <w:r>
        <w:t xml:space="preserve">несоответствие представленных заявителем документов перечню и требованиям, установленным </w:t>
      </w:r>
      <w:hyperlink r:id="rId10" w:history="1">
        <w:r>
          <w:rPr>
            <w:rStyle w:val="a3"/>
          </w:rPr>
          <w:t>пунктом 2.</w:t>
        </w:r>
      </w:hyperlink>
      <w:r>
        <w:t>6.1 настоящего Административного регламента.</w:t>
      </w:r>
    </w:p>
    <w:p w:rsidR="00180A1F" w:rsidRDefault="00180A1F" w:rsidP="00180A1F">
      <w:pPr>
        <w:tabs>
          <w:tab w:val="left" w:pos="993"/>
        </w:tabs>
        <w:suppressAutoHyphens/>
        <w:autoSpaceDE w:val="0"/>
        <w:ind w:firstLine="709"/>
        <w:jc w:val="both"/>
        <w:rPr>
          <w:b/>
        </w:rPr>
      </w:pPr>
      <w:r>
        <w:rPr>
          <w:b/>
        </w:rPr>
        <w:t>2.9. Перечень оснований для приостановления предоставления муниципальной услуги</w:t>
      </w:r>
    </w:p>
    <w:p w:rsidR="00180A1F" w:rsidRDefault="00180A1F" w:rsidP="00180A1F">
      <w:pPr>
        <w:tabs>
          <w:tab w:val="left" w:pos="993"/>
        </w:tabs>
        <w:suppressAutoHyphens/>
        <w:autoSpaceDE w:val="0"/>
        <w:spacing w:before="120" w:line="360" w:lineRule="auto"/>
        <w:ind w:firstLine="709"/>
        <w:jc w:val="both"/>
      </w:pPr>
      <w:r>
        <w:lastRenderedPageBreak/>
        <w:t>Основания для приостановления предоставления муниципальной услуги отсутствуют.</w:t>
      </w:r>
    </w:p>
    <w:p w:rsidR="00180A1F" w:rsidRDefault="00180A1F" w:rsidP="00180A1F">
      <w:pPr>
        <w:suppressAutoHyphens/>
        <w:autoSpaceDE w:val="0"/>
        <w:ind w:firstLine="709"/>
        <w:jc w:val="both"/>
        <w:rPr>
          <w:b/>
          <w:bCs/>
        </w:rPr>
      </w:pPr>
      <w:r>
        <w:rPr>
          <w:b/>
        </w:rPr>
        <w:t>2.10.</w:t>
      </w:r>
      <w:r>
        <w:rPr>
          <w:b/>
        </w:rPr>
        <w:tab/>
      </w: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80A1F" w:rsidRDefault="00180A1F" w:rsidP="00180A1F">
      <w:pPr>
        <w:pStyle w:val="ConsPlusNormal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80A1F" w:rsidRDefault="00180A1F" w:rsidP="00180A1F">
      <w:pPr>
        <w:suppressAutoHyphens/>
        <w:autoSpaceDE w:val="0"/>
        <w:ind w:firstLine="709"/>
        <w:jc w:val="both"/>
        <w:rPr>
          <w:b/>
        </w:rPr>
      </w:pPr>
      <w:r>
        <w:rPr>
          <w:b/>
        </w:rPr>
        <w:t>2.11.</w:t>
      </w:r>
      <w:r>
        <w:rPr>
          <w:b/>
        </w:rPr>
        <w:tab/>
        <w:t>Размер платы, взимаемой за предоставление муниципальной услуги</w:t>
      </w:r>
    </w:p>
    <w:p w:rsidR="00180A1F" w:rsidRDefault="00180A1F" w:rsidP="00180A1F">
      <w:pPr>
        <w:suppressAutoHyphens/>
        <w:autoSpaceDE w:val="0"/>
        <w:spacing w:before="120" w:line="360" w:lineRule="auto"/>
        <w:ind w:firstLine="709"/>
        <w:jc w:val="both"/>
      </w:pPr>
      <w:r>
        <w:t>Предоставление муниципальной услуги осуществляется на бесплатной основе.</w:t>
      </w:r>
    </w:p>
    <w:p w:rsidR="00180A1F" w:rsidRDefault="00180A1F" w:rsidP="00180A1F">
      <w:pPr>
        <w:ind w:firstLine="709"/>
        <w:jc w:val="both"/>
        <w:rPr>
          <w:b/>
        </w:rPr>
      </w:pPr>
      <w:r>
        <w:rPr>
          <w:b/>
        </w:rPr>
        <w:t>2.12.</w:t>
      </w:r>
      <w:r>
        <w:rPr>
          <w:b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80A1F" w:rsidRDefault="00180A1F" w:rsidP="00180A1F">
      <w:pPr>
        <w:spacing w:before="120" w:line="360" w:lineRule="auto"/>
        <w:ind w:firstLine="709"/>
        <w:jc w:val="both"/>
      </w:pPr>
      <w: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180A1F" w:rsidRDefault="00180A1F" w:rsidP="00180A1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2.13. </w:t>
      </w:r>
      <w:r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80A1F" w:rsidRDefault="00180A1F" w:rsidP="00180A1F">
      <w:pPr>
        <w:autoSpaceDE w:val="0"/>
        <w:adjustRightInd w:val="0"/>
        <w:spacing w:before="120" w:line="360" w:lineRule="auto"/>
        <w:ind w:firstLine="709"/>
        <w:jc w:val="both"/>
      </w:pPr>
      <w:r>
        <w:t>Запрос, представленный в письменной форме, и приложенные к нему документы, при личном обращении регистрируется в установленном порядке в день обращения заявителя в течение 15 минут.</w:t>
      </w:r>
    </w:p>
    <w:p w:rsidR="00180A1F" w:rsidRDefault="00180A1F" w:rsidP="00180A1F">
      <w:pPr>
        <w:spacing w:line="360" w:lineRule="auto"/>
        <w:ind w:firstLine="540"/>
        <w:jc w:val="both"/>
      </w:pPr>
      <w:r>
        <w:tab/>
        <w:t xml:space="preserve">Запрос, поступивший посредством почтовой или электронной связи, в том числе через официальный сайт администрации поселения,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180A1F" w:rsidRDefault="00180A1F" w:rsidP="00180A1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2.14. </w:t>
      </w:r>
      <w:r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содержать следующую информацию: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формы документов для заполнения, образцы заполнения документов, бланки для заполнения;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основания для отказа в предоставлении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порядок обжалования решений, действий (бездействия) администрации, ее должностных лиц либо муниципальных служащих;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2.14.5. Кабинеты (кабинки) приема заявителей должны быть оборудованы информационными табличками с указанием: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номера кабинета (кабинки);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фамилии, имени и отчества специалиста, осуществляющего прием заявителей;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дней и часов приема, времени перерыва на обед.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181-ФЗ «О социальной защите инвалидов в Российской Федерации» инвалидам обеспечиваются: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транспортное средство и высадки из него, в том числе с использованием кресла-коляски;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дублирование необходимой для инвалидов звуковой и зрительной информации;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допуск собаки-проводника на объекты (здания, помещения), в которых предоставляется услуга.</w:t>
      </w:r>
    </w:p>
    <w:p w:rsidR="00180A1F" w:rsidRDefault="00180A1F" w:rsidP="00180A1F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2.15. Показатели доступности и качества муниципальной услуги</w:t>
      </w:r>
    </w:p>
    <w:p w:rsidR="00180A1F" w:rsidRDefault="00180A1F" w:rsidP="00180A1F">
      <w:pPr>
        <w:spacing w:line="360" w:lineRule="auto"/>
        <w:ind w:firstLine="709"/>
        <w:jc w:val="both"/>
      </w:pPr>
      <w:r>
        <w:t>2.15.1. Показателями доступности муниципальной услуги является: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транспортная доступность к местам предоставления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180A1F" w:rsidRDefault="00180A1F" w:rsidP="00180A1F">
      <w:pPr>
        <w:spacing w:line="360" w:lineRule="auto"/>
        <w:ind w:firstLine="709"/>
        <w:jc w:val="both"/>
      </w:pPr>
      <w:r>
        <w:t>2.15.2. Показателями качества муниципальной услуги являются:</w:t>
      </w:r>
    </w:p>
    <w:p w:rsidR="00180A1F" w:rsidRDefault="00180A1F" w:rsidP="00180A1F">
      <w:pPr>
        <w:spacing w:line="360" w:lineRule="auto"/>
        <w:ind w:firstLine="709"/>
      </w:pPr>
      <w:r>
        <w:t>соблюдение срока предоставления муниципальной услуги;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</w:t>
      </w:r>
      <w:r>
        <w:lastRenderedPageBreak/>
        <w:t>муниципальных служащих, принятые или осуществленные при предоставлении муниципальной услуги;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180A1F" w:rsidRDefault="00180A1F" w:rsidP="00180A1F">
      <w:pPr>
        <w:spacing w:line="360" w:lineRule="auto"/>
        <w:ind w:firstLine="709"/>
        <w:jc w:val="both"/>
      </w:pPr>
      <w: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180A1F" w:rsidRDefault="00180A1F" w:rsidP="00180A1F">
      <w:pPr>
        <w:spacing w:line="360" w:lineRule="auto"/>
        <w:ind w:firstLine="709"/>
        <w:jc w:val="both"/>
      </w:pPr>
      <w: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180A1F" w:rsidRDefault="00180A1F" w:rsidP="00180A1F">
      <w:pPr>
        <w:ind w:firstLine="709"/>
        <w:jc w:val="both"/>
        <w:rPr>
          <w:b/>
          <w:bCs/>
        </w:rPr>
      </w:pPr>
      <w:r>
        <w:rPr>
          <w:b/>
          <w:bCs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2"/>
      </w:pPr>
      <w:r>
        <w:t>2.16.1. Особенности предоставления муниципальной услуги в электронной форме: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портале, Региональном портале.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портале, Региональном портале;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>
          <w:rPr>
            <w:rStyle w:val="a3"/>
          </w:rPr>
          <w:t>закона</w:t>
        </w:r>
      </w:hyperlink>
      <w:r>
        <w:t xml:space="preserve"> от </w:t>
      </w:r>
      <w:r>
        <w:lastRenderedPageBreak/>
        <w:t>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80A1F" w:rsidRDefault="00180A1F" w:rsidP="00180A1F">
      <w:pPr>
        <w:spacing w:line="360" w:lineRule="auto"/>
        <w:ind w:firstLine="709"/>
        <w:jc w:val="both"/>
      </w:pPr>
      <w: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80A1F" w:rsidRDefault="00180A1F" w:rsidP="00180A1F">
      <w:pPr>
        <w:spacing w:line="360" w:lineRule="auto"/>
        <w:ind w:firstLine="709"/>
        <w:jc w:val="both"/>
      </w:pPr>
    </w:p>
    <w:p w:rsidR="00180A1F" w:rsidRDefault="00180A1F" w:rsidP="00180A1F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0A1F" w:rsidRDefault="00180A1F" w:rsidP="00180A1F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>прием и регистрация запроса;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и индивидуальное </w:t>
      </w:r>
      <w:hyperlink r:id="rId12" w:anchor="Par118" w:history="1">
        <w:r>
          <w:rPr>
            <w:rStyle w:val="a3"/>
          </w:rPr>
          <w:t>информирование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основании запроса заявителя;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3.1.2. Перечень административных процедур (действий) при предоставлении муниципальной услуги в электронной форме: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и индивидуальное </w:t>
      </w:r>
      <w:hyperlink r:id="rId13" w:anchor="Par118" w:history="1">
        <w:r>
          <w:rPr>
            <w:rStyle w:val="a3"/>
          </w:rPr>
          <w:t>информирование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основании запроса заявителя;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3.1.3. Перечень процедур (действий), выполняемых многофункциональным центром:</w:t>
      </w:r>
    </w:p>
    <w:p w:rsidR="00180A1F" w:rsidRDefault="00180A1F" w:rsidP="00180A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 и представленных документов;</w:t>
      </w:r>
    </w:p>
    <w:p w:rsidR="00180A1F" w:rsidRDefault="00180A1F" w:rsidP="00180A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уведомление заявителя о готовности результата предоставления муниципальной услуги.</w:t>
      </w:r>
    </w:p>
    <w:p w:rsidR="00180A1F" w:rsidRDefault="00180A1F" w:rsidP="00180A1F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/>
        </w:rPr>
        <w:t>3.2</w:t>
      </w:r>
      <w:r>
        <w:t xml:space="preserve">. </w:t>
      </w:r>
      <w:r>
        <w:rPr>
          <w:b/>
        </w:rPr>
        <w:t xml:space="preserve">Описание последовательности административных действий при приеме и регистрации запроса 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lastRenderedPageBreak/>
        <w:t>Основанием для начала административной процедуры является поступление запроса.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регистрирует в установленном порядке поступивший запрос;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направляет документы на рассмотрение специалисту, ответственному за предоставление муниципальной услуги.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Максимальный срок выполнения действий не может превышать 1 рабочего дня</w:t>
      </w:r>
      <w:r>
        <w:rPr>
          <w:i/>
        </w:rPr>
        <w:t>.</w:t>
      </w:r>
    </w:p>
    <w:p w:rsidR="00180A1F" w:rsidRDefault="00180A1F" w:rsidP="00180A1F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Описание последовательности административных действий при публичном и индивидуальном </w:t>
      </w:r>
      <w:hyperlink r:id="rId14" w:anchor="Par103" w:history="1">
        <w:r>
          <w:rPr>
            <w:rStyle w:val="a3"/>
            <w:b/>
          </w:rPr>
          <w:t>и</w:t>
        </w:r>
      </w:hyperlink>
      <w:r>
        <w:rPr>
          <w:rFonts w:ascii="Times New Roman" w:hAnsi="Times New Roman" w:cs="Times New Roman"/>
          <w:b/>
          <w:sz w:val="24"/>
          <w:szCs w:val="24"/>
        </w:rPr>
        <w:t>нформировании на основании запроса заявителя</w:t>
      </w:r>
    </w:p>
    <w:p w:rsidR="00180A1F" w:rsidRDefault="00180A1F" w:rsidP="00180A1F">
      <w:pPr>
        <w:pStyle w:val="ConsPlusNormal0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Процедура предоставления муниципальной услуги в форме публичного информирования путем размещения информации на официальном сайте включает: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перечня объектов имущества, находящихся в муниципальной собственности муниципального образования и предназначенных для сдачи в аренду;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сформированного перечня объектов имущества, находящихся в муниципальной собственности муниципального образования и предназначенных для сдачи в аренду;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публикацию перечня объектов имущества, находящихся в муниципальной собственности муниципального образования и предназначенных для сдачи в аренду, в информационно-телекоммуникационной сети «Интернет» на официальном сайте.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 недвижимого имущества должны включать в себя: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имущества;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(местоположение) объекта имущества;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объекта имущества, предназначенного для сдачи в аренду.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размещение информации об объектах имущества, находящихся в муниципальной собственности муниципального образования и предназначенных для сдачи в аренду, на официальном сайте.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Процедура предоставления муниципальной услуги в форме индивидуального информирования по запросу заявителя включает: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рассмотрение запроса на предоставление муниципальной услуги;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заявителю сформированного перечня объектов имущества, находящихся в муниципальной собственности муниципального образования и предназначенных для сдачи в аренду.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готовит ответ заявителю о предоставлении информации об объектах имущества, находящихся в муниципальной собственности муниципального образования и предназначенных для сдачи в аренду, в течение 10 календарных дней с момента получения запроса.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способа направления ответа заявителю зависит от способа обращения заявителя, а также может быть определен по желанию заявителя.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информации об объектах имущества, находящихся в муниципальной собственности муниципального образования и предназначенных для сдачи в аренду.</w:t>
      </w:r>
    </w:p>
    <w:p w:rsidR="00180A1F" w:rsidRDefault="00180A1F" w:rsidP="00180A1F">
      <w:pPr>
        <w:pStyle w:val="1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Описание последовательности административных действий при направлении (выдаче) документов заявителю</w:t>
      </w:r>
    </w:p>
    <w:p w:rsidR="00180A1F" w:rsidRDefault="00180A1F" w:rsidP="00180A1F">
      <w:pPr>
        <w:pStyle w:val="consplusnormal1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Максимальный срок выполнения действий не может превышать одного рабочего дня</w:t>
      </w:r>
      <w:r>
        <w:rPr>
          <w:i/>
        </w:rPr>
        <w:t>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3.5. Особенности выполнения административных процедур в электронной форме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3.6. Особенности выполнения административных процедур в многофункциональном центре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3.6.1. В случае подачи запроса на предоставление муниципальной услуги через многофункциональный центр: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удостоверяющий личность заявителя либо его представителя;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>3.6.2.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</w:t>
      </w:r>
      <w:r>
        <w:lastRenderedPageBreak/>
        <w:t>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80A1F" w:rsidRDefault="00180A1F" w:rsidP="00180A1F">
      <w:pPr>
        <w:pStyle w:val="a4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180A1F" w:rsidRDefault="00180A1F" w:rsidP="00180A1F">
      <w:pPr>
        <w:tabs>
          <w:tab w:val="left" w:pos="1800"/>
        </w:tabs>
        <w:spacing w:before="120" w:line="360" w:lineRule="auto"/>
        <w:jc w:val="both"/>
        <w:rPr>
          <w:rFonts w:eastAsia="Calibri"/>
          <w:lang w:eastAsia="en-US"/>
        </w:rPr>
      </w:pPr>
      <w:r>
        <w:rPr>
          <w:rStyle w:val="blk"/>
        </w:rPr>
        <w:t xml:space="preserve">           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0A1F" w:rsidRDefault="00180A1F" w:rsidP="00180A1F">
      <w:pPr>
        <w:tabs>
          <w:tab w:val="left" w:pos="1800"/>
        </w:tabs>
        <w:spacing w:line="360" w:lineRule="auto"/>
        <w:ind w:firstLine="567"/>
        <w:jc w:val="both"/>
      </w:pPr>
      <w:bookmarkStart w:id="5" w:name="dst100263"/>
      <w:bookmarkEnd w:id="5"/>
      <w:r>
        <w:rPr>
          <w:rStyle w:val="blk"/>
        </w:rPr>
        <w:t xml:space="preserve"> 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80A1F" w:rsidRDefault="00180A1F" w:rsidP="00180A1F">
      <w:pPr>
        <w:tabs>
          <w:tab w:val="left" w:pos="1800"/>
        </w:tabs>
        <w:spacing w:line="360" w:lineRule="auto"/>
        <w:ind w:firstLine="567"/>
        <w:jc w:val="both"/>
      </w:pPr>
      <w:bookmarkStart w:id="6" w:name="dst100264"/>
      <w:bookmarkStart w:id="7" w:name="dst100265"/>
      <w:bookmarkEnd w:id="6"/>
      <w:bookmarkEnd w:id="7"/>
      <w:r>
        <w:rPr>
          <w:rStyle w:val="blk"/>
        </w:rPr>
        <w:t xml:space="preserve"> 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180A1F" w:rsidRDefault="00180A1F" w:rsidP="00180A1F">
      <w:pPr>
        <w:spacing w:line="360" w:lineRule="auto"/>
        <w:ind w:firstLine="567"/>
        <w:jc w:val="both"/>
      </w:pPr>
      <w:bookmarkStart w:id="8" w:name="dst100266"/>
      <w:bookmarkEnd w:id="8"/>
      <w:r>
        <w:rPr>
          <w:rStyle w:val="blk"/>
        </w:rPr>
        <w:t xml:space="preserve"> 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80A1F" w:rsidRDefault="00180A1F" w:rsidP="00180A1F">
      <w:pPr>
        <w:spacing w:line="360" w:lineRule="auto"/>
        <w:ind w:firstLine="567"/>
        <w:jc w:val="both"/>
      </w:pPr>
      <w:bookmarkStart w:id="9" w:name="dst100267"/>
      <w:bookmarkEnd w:id="9"/>
      <w:r>
        <w:rPr>
          <w:rStyle w:val="blk"/>
        </w:rPr>
        <w:lastRenderedPageBreak/>
        <w:t xml:space="preserve"> 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80A1F" w:rsidRDefault="00180A1F" w:rsidP="00180A1F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Формы контроля за исполнением административного регламента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4.1.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должностными лицами.</w:t>
      </w:r>
    </w:p>
    <w:p w:rsidR="00180A1F" w:rsidRDefault="00180A1F" w:rsidP="00180A1F">
      <w:pPr>
        <w:spacing w:line="360" w:lineRule="auto"/>
        <w:ind w:firstLine="709"/>
        <w:jc w:val="both"/>
      </w:pPr>
      <w: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 а также уполномоченное им должностное лицо, осуществляя контроль, вправе: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</w:t>
      </w:r>
      <w:proofErr w:type="gramStart"/>
      <w:r>
        <w:t>реже  1</w:t>
      </w:r>
      <w:proofErr w:type="gramEnd"/>
      <w:r>
        <w:t xml:space="preserve"> раза в год.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4.2. Ответственность специалистов закрепляется в их должностных регламентах (инструкциях). </w:t>
      </w:r>
    </w:p>
    <w:p w:rsidR="00180A1F" w:rsidRDefault="00180A1F" w:rsidP="00180A1F">
      <w:pPr>
        <w:spacing w:line="360" w:lineRule="auto"/>
        <w:ind w:firstLine="709"/>
        <w:jc w:val="both"/>
      </w:pPr>
      <w: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80A1F" w:rsidRDefault="00180A1F" w:rsidP="00180A1F">
      <w:pPr>
        <w:ind w:firstLine="709"/>
        <w:jc w:val="center"/>
        <w:rPr>
          <w:b/>
        </w:rPr>
      </w:pPr>
      <w:r>
        <w:rPr>
          <w:b/>
          <w:bCs/>
        </w:rPr>
        <w:lastRenderedPageBreak/>
        <w:t xml:space="preserve">5.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>
        <w:t xml:space="preserve"> </w:t>
      </w:r>
      <w:r>
        <w:rPr>
          <w:b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180A1F" w:rsidRDefault="00180A1F" w:rsidP="00180A1F">
      <w:pPr>
        <w:spacing w:before="120" w:line="360" w:lineRule="auto"/>
        <w:ind w:firstLine="709"/>
        <w:jc w:val="both"/>
      </w:pPr>
      <w: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br/>
        <w:t>№ 210-ФЗ, их руководителя и (или) работника могут быть обжалованы в досудебном порядке.</w:t>
      </w:r>
    </w:p>
    <w:p w:rsidR="00180A1F" w:rsidRDefault="00180A1F" w:rsidP="00180A1F">
      <w:pPr>
        <w:spacing w:line="360" w:lineRule="auto"/>
        <w:ind w:firstLine="709"/>
        <w:jc w:val="both"/>
      </w:pPr>
      <w:r>
        <w:t xml:space="preserve">5.2. Досудебный порядок обжалования.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5.2.1. Заявитель может обратиться с жалобой, в том числе в следующих случаях: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нарушение срока предоставления муниципальной услуги</w:t>
      </w:r>
      <w:r>
        <w:rPr>
          <w:color w:val="000000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t xml:space="preserve">его руководителя и (или) работника, 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Style w:val="blk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t>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>
        <w:rPr>
          <w:color w:val="000000"/>
          <w:shd w:val="clear" w:color="auto" w:fill="FFFFFF"/>
        </w:rPr>
        <w:t xml:space="preserve"> правовыми </w:t>
      </w:r>
      <w:r>
        <w:rPr>
          <w:color w:val="000000"/>
          <w:shd w:val="clear" w:color="auto" w:fill="FFFFFF"/>
        </w:rPr>
        <w:lastRenderedPageBreak/>
        <w:t xml:space="preserve">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7" w:history="1">
        <w:r>
          <w:rPr>
            <w:rStyle w:val="a3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 xml:space="preserve"> </w:t>
      </w:r>
      <w:r>
        <w:t>Федерального закона № 210-ФЗ</w:t>
      </w:r>
      <w:r>
        <w:rPr>
          <w:shd w:val="clear" w:color="auto" w:fill="FFFFFF"/>
        </w:rPr>
        <w:t xml:space="preserve">, их руководителя и (или) работника </w:t>
      </w:r>
      <w:r>
        <w:rPr>
          <w:color w:val="000000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shd w:val="clear" w:color="auto" w:fill="FFFFFF"/>
        </w:rPr>
        <w:t>его руководителя и (или) работника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нарушение срока или порядка выдачи документов по результатам предоставления муниципальной услуги;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dst290" w:history="1">
        <w:r>
          <w:rPr>
            <w:rStyle w:val="a3"/>
          </w:rPr>
          <w:t>пунктом 4 части 1 статьи 7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dst100354" w:history="1">
        <w:r>
          <w:rPr>
            <w:rStyle w:val="a3"/>
          </w:rPr>
          <w:t>частью 1.3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.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br/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br/>
        <w:t>№ 210-ФЗ, подаются руководителям этих организаций.</w:t>
      </w:r>
    </w:p>
    <w:p w:rsidR="00180A1F" w:rsidRDefault="00180A1F" w:rsidP="00180A1F">
      <w:pPr>
        <w:spacing w:line="360" w:lineRule="auto"/>
        <w:ind w:firstLine="539"/>
        <w:jc w:val="both"/>
      </w:pPr>
      <w:r>
        <w:t xml:space="preserve"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0A1F" w:rsidRDefault="00180A1F" w:rsidP="00180A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>5.2.4. Жалоба должна содержать: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180A1F" w:rsidRDefault="00180A1F" w:rsidP="00180A1F">
      <w:pPr>
        <w:spacing w:line="360" w:lineRule="auto"/>
        <w:ind w:firstLine="709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>
        <w:lastRenderedPageBreak/>
        <w:t>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или их работников, их руководителя и (или) работника;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Время приёма жалоб должно совпадать со временем предоставления муниципальных услуг.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оформленная в соответствии с законодательством </w:t>
      </w:r>
      <w:proofErr w:type="gramStart"/>
      <w:r>
        <w:t>Российской  Федерации</w:t>
      </w:r>
      <w:proofErr w:type="gramEnd"/>
      <w: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</w:t>
      </w:r>
      <w: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электронном виде жалоба может быть подана заявителем посредством: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сети Интернет, включая официальный сайт органа, предоставляющего муниципальную услугу;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Единого портала, Регионального портала.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80A1F" w:rsidRDefault="00180A1F" w:rsidP="00180A1F">
      <w:pPr>
        <w:spacing w:line="360" w:lineRule="auto"/>
        <w:ind w:firstLine="539"/>
        <w:jc w:val="both"/>
      </w:pPr>
      <w: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5.2.12. По результатам рассмотрения жалобы принимается одно из следующих решений: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 в удовлетворении жалобы отказывается.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</w:rPr>
      </w:pPr>
      <w:r>
        <w:rPr>
          <w:rStyle w:val="blk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2" w:anchor="dst100352" w:history="1">
        <w:r>
          <w:rPr>
            <w:rStyle w:val="a3"/>
          </w:rPr>
          <w:t>частью 1.1 статьи 16</w:t>
        </w:r>
      </w:hyperlink>
      <w:r>
        <w:rPr>
          <w:rStyle w:val="blk"/>
        </w:rPr>
        <w:t xml:space="preserve"> Федерального закона </w:t>
      </w:r>
      <w:r>
        <w:t>№ 210-ФЗ</w:t>
      </w:r>
      <w:r>
        <w:rPr>
          <w:rStyle w:val="blk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5.2.14. В ответе по результатам рассмотрения жалобы указываются: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наименование органа, предоставляющего </w:t>
      </w:r>
      <w:proofErr w:type="gramStart"/>
      <w:r>
        <w:t>муниципальную  услугу</w:t>
      </w:r>
      <w:proofErr w:type="gramEnd"/>
      <w:r>
        <w:t>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фамилия, имя, отчество (последнее – при наличии) или наименование заявителя;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основания для принятия решения по жалобе;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принятое по жалобе решение;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сведения о порядке обжалования принятого по жалобе решения.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</w:rPr>
      </w:pPr>
      <w: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>
        <w:rPr>
          <w:rStyle w:val="10"/>
          <w:rFonts w:eastAsia="Calibri"/>
        </w:rPr>
        <w:t xml:space="preserve"> </w:t>
      </w:r>
      <w:r>
        <w:rPr>
          <w:rStyle w:val="a6"/>
          <w:i w:val="0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>
        <w:rPr>
          <w:i/>
        </w:rPr>
        <w:t xml:space="preserve">, </w:t>
      </w:r>
      <w:r>
        <w:rPr>
          <w:rStyle w:val="a6"/>
          <w:i w:val="0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>
        <w:t xml:space="preserve"> вид которой установлен законодательством Российской Федерации.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5.2.16. Уполномоченный на рассмотрение жалобы орган</w:t>
      </w:r>
      <w:r>
        <w:rPr>
          <w:rStyle w:val="a6"/>
        </w:rPr>
        <w:t xml:space="preserve">, </w:t>
      </w:r>
      <w:r>
        <w:rPr>
          <w:rStyle w:val="a6"/>
          <w:i w:val="0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>
        <w:t xml:space="preserve"> в удовлетворении жалобы в следующих </w:t>
      </w:r>
      <w:proofErr w:type="gramStart"/>
      <w:r>
        <w:t>случаях::</w:t>
      </w:r>
      <w:proofErr w:type="gramEnd"/>
      <w:r>
        <w:t xml:space="preserve">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80A1F" w:rsidRDefault="00180A1F" w:rsidP="00180A1F">
      <w:pPr>
        <w:pStyle w:val="s1"/>
        <w:spacing w:before="0" w:beforeAutospacing="0" w:after="0" w:afterAutospacing="0" w:line="360" w:lineRule="auto"/>
        <w:ind w:firstLine="708"/>
        <w:jc w:val="both"/>
      </w:pPr>
      <w: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180A1F" w:rsidRDefault="00180A1F" w:rsidP="00180A1F">
      <w:pPr>
        <w:spacing w:line="360" w:lineRule="auto"/>
        <w:ind w:firstLine="708"/>
        <w:jc w:val="both"/>
      </w:pPr>
      <w: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>
        <w:rPr>
          <w:iCs/>
        </w:rPr>
        <w:t>работника,</w:t>
      </w:r>
      <w:r>
        <w:t xml:space="preserve"> а также членов его семьи;</w:t>
      </w:r>
    </w:p>
    <w:p w:rsidR="00180A1F" w:rsidRDefault="00180A1F" w:rsidP="00180A1F">
      <w:pPr>
        <w:spacing w:line="360" w:lineRule="auto"/>
        <w:ind w:firstLine="708"/>
        <w:jc w:val="both"/>
      </w:pPr>
      <w:r>
        <w:lastRenderedPageBreak/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5.3. Порядок обжалования решения по жалобе.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80A1F" w:rsidRDefault="00180A1F" w:rsidP="00180A1F">
      <w:pPr>
        <w:ind w:firstLine="709"/>
        <w:jc w:val="both"/>
        <w:rPr>
          <w:b/>
        </w:rPr>
      </w:pPr>
      <w:r>
        <w:rPr>
          <w:b/>
          <w:bCs/>
        </w:rPr>
        <w:t xml:space="preserve">6. Особенности выполнения </w:t>
      </w:r>
      <w:r>
        <w:rPr>
          <w:b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180A1F" w:rsidRDefault="00180A1F" w:rsidP="00180A1F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6.2</w:t>
      </w:r>
      <w:r>
        <w:rPr>
          <w:i/>
        </w:rPr>
        <w:t>. </w:t>
      </w:r>
      <w: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3" w:history="1">
        <w:r>
          <w:rPr>
            <w:rStyle w:val="a3"/>
          </w:rPr>
          <w:t>статьей 15.1</w:t>
        </w:r>
      </w:hyperlink>
      <w:r>
        <w:t xml:space="preserve"> Федерального закона № 210-ФЗ</w:t>
      </w:r>
      <w:r>
        <w:rPr>
          <w:sz w:val="28"/>
          <w:szCs w:val="28"/>
        </w:rPr>
        <w:t>.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autoSpaceDE w:val="0"/>
        <w:spacing w:line="360" w:lineRule="auto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________</w:t>
      </w: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1F" w:rsidRDefault="00180A1F" w:rsidP="00180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A1F" w:rsidRDefault="00180A1F" w:rsidP="00180A1F">
      <w:pPr>
        <w:widowControl w:val="0"/>
        <w:autoSpaceDE w:val="0"/>
        <w:rPr>
          <w:sz w:val="28"/>
          <w:szCs w:val="28"/>
        </w:rPr>
      </w:pPr>
      <w:bookmarkStart w:id="10" w:name="Par103"/>
      <w:bookmarkEnd w:id="10"/>
      <w:r>
        <w:rPr>
          <w:sz w:val="28"/>
          <w:szCs w:val="28"/>
        </w:rPr>
        <w:t xml:space="preserve">                                             Приложение № 1 </w:t>
      </w:r>
    </w:p>
    <w:p w:rsidR="00180A1F" w:rsidRDefault="00180A1F" w:rsidP="00180A1F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180A1F" w:rsidRDefault="00180A1F" w:rsidP="0018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Главе_______________________ </w:t>
      </w: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A1F" w:rsidRDefault="00180A1F" w:rsidP="0018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____________________________________________, паспорт ___________,</w:t>
      </w:r>
    </w:p>
    <w:p w:rsidR="00180A1F" w:rsidRDefault="00180A1F" w:rsidP="00180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perscript"/>
        </w:rPr>
        <w:t>фамилия, имя, отчество 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(его уполномоченного </w:t>
      </w:r>
      <w:proofErr w:type="gramStart"/>
      <w:r>
        <w:rPr>
          <w:sz w:val="28"/>
          <w:szCs w:val="28"/>
          <w:vertAlign w:val="superscript"/>
        </w:rPr>
        <w:t xml:space="preserve">представителя)   </w:t>
      </w:r>
      <w:proofErr w:type="gramEnd"/>
      <w:r>
        <w:rPr>
          <w:sz w:val="28"/>
          <w:szCs w:val="28"/>
          <w:vertAlign w:val="superscript"/>
        </w:rPr>
        <w:t xml:space="preserve">                  серия и номер паспорта</w:t>
      </w:r>
    </w:p>
    <w:p w:rsidR="00180A1F" w:rsidRDefault="00180A1F" w:rsidP="00180A1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</w:t>
      </w:r>
      <w:proofErr w:type="gramStart"/>
      <w:r>
        <w:rPr>
          <w:rFonts w:ascii="Times New Roman" w:hAnsi="Times New Roman"/>
          <w:sz w:val="28"/>
          <w:szCs w:val="28"/>
        </w:rPr>
        <w:t>_,  адрес</w:t>
      </w:r>
      <w:proofErr w:type="gramEnd"/>
    </w:p>
    <w:p w:rsidR="00180A1F" w:rsidRDefault="00180A1F" w:rsidP="00180A1F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 w:rsidR="00180A1F" w:rsidRDefault="00180A1F" w:rsidP="00180A1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180A1F" w:rsidRDefault="00180A1F" w:rsidP="00180A1F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180A1F" w:rsidRDefault="00180A1F" w:rsidP="00180A1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 w:rsidR="00180A1F" w:rsidRDefault="00180A1F" w:rsidP="00180A1F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180A1F" w:rsidRDefault="00180A1F" w:rsidP="00180A1F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180A1F" w:rsidRDefault="00180A1F" w:rsidP="00180A1F">
      <w:pPr>
        <w:pStyle w:val="a4"/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180A1F" w:rsidRDefault="00180A1F" w:rsidP="00180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A1F" w:rsidRDefault="00180A1F" w:rsidP="00180A1F">
      <w:pPr>
        <w:pStyle w:val="a4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180A1F" w:rsidRDefault="00180A1F" w:rsidP="00180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выписку из реестра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80A1F" w:rsidRDefault="00180A1F" w:rsidP="00180A1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 w:rsidR="00180A1F" w:rsidRDefault="00180A1F" w:rsidP="00180A1F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</w:p>
    <w:p w:rsidR="00180A1F" w:rsidRDefault="00180A1F" w:rsidP="00180A1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(Ф.И.О. полностью)</w:t>
      </w: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0A1F" w:rsidRDefault="00180A1F" w:rsidP="00180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180A1F" w:rsidRDefault="00180A1F" w:rsidP="00180A1F">
      <w:pPr>
        <w:tabs>
          <w:tab w:val="left" w:pos="945"/>
        </w:tabs>
        <w:rPr>
          <w:sz w:val="28"/>
          <w:szCs w:val="28"/>
        </w:rPr>
      </w:pPr>
    </w:p>
    <w:p w:rsidR="00180A1F" w:rsidRDefault="00180A1F" w:rsidP="00180A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ind w:left="485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Приложение № 2</w:t>
      </w:r>
    </w:p>
    <w:p w:rsidR="00180A1F" w:rsidRDefault="00180A1F" w:rsidP="00180A1F">
      <w:pPr>
        <w:pStyle w:val="1"/>
        <w:numPr>
          <w:ilvl w:val="0"/>
          <w:numId w:val="0"/>
        </w:numPr>
        <w:tabs>
          <w:tab w:val="left" w:pos="-4111"/>
        </w:tabs>
        <w:spacing w:before="0" w:after="0" w:line="360" w:lineRule="auto"/>
        <w:ind w:left="4859" w:right="-6"/>
        <w:rPr>
          <w:sz w:val="28"/>
          <w:szCs w:val="28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180A1F" w:rsidRDefault="00180A1F" w:rsidP="00180A1F">
      <w:pPr>
        <w:pStyle w:val="1"/>
        <w:numPr>
          <w:ilvl w:val="0"/>
          <w:numId w:val="0"/>
        </w:numPr>
        <w:tabs>
          <w:tab w:val="left" w:pos="-4111"/>
        </w:tabs>
        <w:spacing w:before="0" w:after="0" w:line="360" w:lineRule="auto"/>
        <w:ind w:left="4956" w:right="-6"/>
        <w:rPr>
          <w:b w:val="0"/>
          <w:kern w:val="28"/>
          <w:sz w:val="28"/>
          <w:szCs w:val="28"/>
        </w:rPr>
      </w:pPr>
    </w:p>
    <w:p w:rsidR="00180A1F" w:rsidRDefault="00180A1F" w:rsidP="00180A1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779"/>
      </w:tblGrid>
      <w:tr w:rsidR="00180A1F" w:rsidTr="00180A1F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1F" w:rsidRDefault="00180A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0A1F" w:rsidRDefault="00180A1F">
            <w:pPr>
              <w:tabs>
                <w:tab w:val="left" w:pos="456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80A1F" w:rsidRDefault="00180A1F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 гражданина, наименование юридического лица</w:t>
            </w:r>
          </w:p>
        </w:tc>
      </w:tr>
    </w:tbl>
    <w:p w:rsidR="00180A1F" w:rsidRDefault="00180A1F" w:rsidP="00180A1F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80A1F" w:rsidRDefault="00180A1F" w:rsidP="0018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</w:t>
      </w:r>
    </w:p>
    <w:p w:rsidR="00180A1F" w:rsidRDefault="00180A1F" w:rsidP="0018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</w:t>
      </w:r>
    </w:p>
    <w:p w:rsidR="00180A1F" w:rsidRDefault="00180A1F" w:rsidP="00180A1F">
      <w:pPr>
        <w:spacing w:line="360" w:lineRule="auto"/>
        <w:rPr>
          <w:sz w:val="28"/>
          <w:szCs w:val="28"/>
        </w:rPr>
      </w:pPr>
    </w:p>
    <w:p w:rsidR="00180A1F" w:rsidRDefault="00180A1F" w:rsidP="00180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Вас о том, что муниципальная услуга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</w:t>
      </w:r>
      <w:r>
        <w:rPr>
          <w:sz w:val="28"/>
        </w:rPr>
        <w:t>ренду</w:t>
      </w:r>
      <w:r>
        <w:rPr>
          <w:sz w:val="28"/>
          <w:szCs w:val="28"/>
        </w:rPr>
        <w:t xml:space="preserve">», не может быть предоставлена по следующим основаниям: </w:t>
      </w:r>
    </w:p>
    <w:p w:rsidR="00180A1F" w:rsidRDefault="00180A1F" w:rsidP="00180A1F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80A1F" w:rsidRDefault="00180A1F" w:rsidP="00180A1F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80A1F" w:rsidRDefault="00180A1F" w:rsidP="00180A1F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80A1F" w:rsidRDefault="00180A1F" w:rsidP="00180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A1F" w:rsidRDefault="00180A1F" w:rsidP="00180A1F">
      <w:pPr>
        <w:spacing w:line="360" w:lineRule="auto"/>
        <w:rPr>
          <w:sz w:val="28"/>
          <w:szCs w:val="28"/>
        </w:rPr>
      </w:pPr>
    </w:p>
    <w:p w:rsidR="00180A1F" w:rsidRDefault="00180A1F" w:rsidP="00180A1F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Уполномоченное </w:t>
      </w:r>
    </w:p>
    <w:p w:rsidR="00180A1F" w:rsidRDefault="00180A1F" w:rsidP="00180A1F">
      <w:pPr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80A1F" w:rsidRDefault="00180A1F" w:rsidP="00180A1F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И.О. Фамилия)</w:t>
      </w:r>
    </w:p>
    <w:p w:rsidR="00180A1F" w:rsidRDefault="00180A1F" w:rsidP="00180A1F">
      <w:pPr>
        <w:tabs>
          <w:tab w:val="left" w:pos="4005"/>
        </w:tabs>
        <w:spacing w:line="360" w:lineRule="auto"/>
        <w:jc w:val="center"/>
        <w:rPr>
          <w:sz w:val="28"/>
          <w:szCs w:val="28"/>
        </w:rPr>
      </w:pPr>
    </w:p>
    <w:p w:rsidR="00180A1F" w:rsidRDefault="00180A1F" w:rsidP="00180A1F">
      <w:pPr>
        <w:tabs>
          <w:tab w:val="left" w:pos="40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80A1F" w:rsidRDefault="00180A1F" w:rsidP="00180A1F">
      <w:pPr>
        <w:rPr>
          <w:sz w:val="28"/>
          <w:szCs w:val="28"/>
        </w:rPr>
      </w:pPr>
    </w:p>
    <w:p w:rsidR="00180A1F" w:rsidRDefault="00180A1F" w:rsidP="00180A1F">
      <w:pPr>
        <w:rPr>
          <w:rFonts w:ascii="Calibri" w:hAnsi="Calibri"/>
          <w:sz w:val="22"/>
          <w:szCs w:val="22"/>
        </w:rPr>
      </w:pPr>
    </w:p>
    <w:p w:rsidR="00180A1F" w:rsidRDefault="00180A1F"/>
    <w:p w:rsidR="00180A1F" w:rsidRDefault="00180A1F"/>
    <w:p w:rsidR="00180A1F" w:rsidRDefault="00180A1F"/>
    <w:sectPr w:rsidR="0018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B62FFC"/>
    <w:multiLevelType w:val="multilevel"/>
    <w:tmpl w:val="3B4E6BE0"/>
    <w:lvl w:ilvl="0">
      <w:start w:val="1"/>
      <w:numFmt w:val="decimal"/>
      <w:lvlText w:val="%1."/>
      <w:lvlJc w:val="left"/>
      <w:pPr>
        <w:ind w:left="1797" w:hanging="1230"/>
      </w:pPr>
    </w:lvl>
    <w:lvl w:ilvl="1">
      <w:start w:val="1"/>
      <w:numFmt w:val="decimal"/>
      <w:isLgl/>
      <w:lvlText w:val="%1.%2."/>
      <w:lvlJc w:val="left"/>
      <w:pPr>
        <w:ind w:left="2517" w:hanging="720"/>
      </w:pPr>
    </w:lvl>
    <w:lvl w:ilvl="2">
      <w:start w:val="1"/>
      <w:numFmt w:val="decimal"/>
      <w:isLgl/>
      <w:lvlText w:val="%1.%2.%3."/>
      <w:lvlJc w:val="left"/>
      <w:pPr>
        <w:ind w:left="3747" w:hanging="720"/>
      </w:pPr>
    </w:lvl>
    <w:lvl w:ilvl="3">
      <w:start w:val="1"/>
      <w:numFmt w:val="decimal"/>
      <w:isLgl/>
      <w:lvlText w:val="%1.%2.%3.%4."/>
      <w:lvlJc w:val="left"/>
      <w:pPr>
        <w:ind w:left="5337" w:hanging="1080"/>
      </w:pPr>
    </w:lvl>
    <w:lvl w:ilvl="4">
      <w:start w:val="1"/>
      <w:numFmt w:val="decimal"/>
      <w:isLgl/>
      <w:lvlText w:val="%1.%2.%3.%4.%5."/>
      <w:lvlJc w:val="left"/>
      <w:pPr>
        <w:ind w:left="6567" w:hanging="1080"/>
      </w:pPr>
    </w:lvl>
    <w:lvl w:ilvl="5">
      <w:start w:val="1"/>
      <w:numFmt w:val="decimal"/>
      <w:isLgl/>
      <w:lvlText w:val="%1.%2.%3.%4.%5.%6."/>
      <w:lvlJc w:val="left"/>
      <w:pPr>
        <w:ind w:left="8157" w:hanging="1440"/>
      </w:pPr>
    </w:lvl>
    <w:lvl w:ilvl="6">
      <w:start w:val="1"/>
      <w:numFmt w:val="decimal"/>
      <w:isLgl/>
      <w:lvlText w:val="%1.%2.%3.%4.%5.%6.%7."/>
      <w:lvlJc w:val="left"/>
      <w:pPr>
        <w:ind w:left="9747" w:hanging="1800"/>
      </w:p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3" w15:restartNumberingAfterBreak="0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95"/>
    <w:rsid w:val="000C7795"/>
    <w:rsid w:val="00180A1F"/>
    <w:rsid w:val="003571FB"/>
    <w:rsid w:val="004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64CA9"/>
  <w15:chartTrackingRefBased/>
  <w15:docId w15:val="{CE99BF96-8F2A-4AFC-B08E-F2FFCB8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A1F"/>
    <w:pPr>
      <w:keepNext/>
      <w:numPr>
        <w:numId w:val="2"/>
      </w:numPr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0A1F"/>
    <w:pPr>
      <w:keepNext/>
      <w:numPr>
        <w:ilvl w:val="1"/>
        <w:numId w:val="2"/>
      </w:numPr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80A1F"/>
    <w:pPr>
      <w:keepNext/>
      <w:numPr>
        <w:ilvl w:val="2"/>
        <w:numId w:val="2"/>
      </w:numPr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80A1F"/>
    <w:pPr>
      <w:keepNext/>
      <w:numPr>
        <w:ilvl w:val="3"/>
        <w:numId w:val="2"/>
      </w:numPr>
      <w:spacing w:after="60"/>
      <w:jc w:val="both"/>
      <w:outlineLvl w:val="3"/>
    </w:pPr>
    <w:rPr>
      <w:b/>
      <w:bCs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80A1F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80A1F"/>
    <w:pPr>
      <w:keepNext/>
      <w:keepLines/>
      <w:numPr>
        <w:ilvl w:val="6"/>
        <w:numId w:val="2"/>
      </w:numPr>
      <w:tabs>
        <w:tab w:val="clear" w:pos="1800"/>
      </w:tabs>
      <w:spacing w:before="4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80A1F"/>
    <w:pPr>
      <w:keepNext/>
      <w:keepLines/>
      <w:numPr>
        <w:ilvl w:val="7"/>
        <w:numId w:val="2"/>
      </w:numPr>
      <w:tabs>
        <w:tab w:val="clear" w:pos="2160"/>
      </w:tabs>
      <w:spacing w:before="4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80A1F"/>
    <w:pPr>
      <w:keepNext/>
      <w:keepLines/>
      <w:numPr>
        <w:ilvl w:val="8"/>
        <w:numId w:val="2"/>
      </w:numPr>
      <w:tabs>
        <w:tab w:val="clear" w:pos="2520"/>
      </w:tabs>
      <w:spacing w:before="4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1F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80A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80A1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80A1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180A1F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80A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180A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80A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180A1F"/>
    <w:rPr>
      <w:color w:val="0000FF"/>
      <w:u w:val="single"/>
    </w:rPr>
  </w:style>
  <w:style w:type="paragraph" w:styleId="a4">
    <w:name w:val="Normal (Web)"/>
    <w:aliases w:val="Знак"/>
    <w:basedOn w:val="a"/>
    <w:uiPriority w:val="99"/>
    <w:semiHidden/>
    <w:unhideWhenUsed/>
    <w:qFormat/>
    <w:rsid w:val="00180A1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80A1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80A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0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80A1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180A1F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180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Утверждено"/>
    <w:basedOn w:val="a"/>
    <w:rsid w:val="00180A1F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consplusnormal1">
    <w:name w:val="consplusnormal"/>
    <w:basedOn w:val="a"/>
    <w:rsid w:val="00180A1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80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80A1F"/>
    <w:pPr>
      <w:spacing w:before="100" w:beforeAutospacing="1" w:after="100" w:afterAutospacing="1"/>
    </w:pPr>
  </w:style>
  <w:style w:type="character" w:customStyle="1" w:styleId="blk">
    <w:name w:val="blk"/>
    <w:basedOn w:val="a0"/>
    <w:rsid w:val="00180A1F"/>
  </w:style>
  <w:style w:type="character" w:styleId="a6">
    <w:name w:val="Emphasis"/>
    <w:basedOn w:val="a0"/>
    <w:qFormat/>
    <w:rsid w:val="00180A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0A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55;&#1056;&#1054;&#1045;&#1050;&#1058;&#1067;%20&#1040;&#1056;\11&#1087;&#1088;&#1086;&#1077;&#1082;&#1090;&#1055;&#1088;&#1077;&#1076;&#1086;&#1089;&#1090;&#1072;&#1074;&#1083;&#1077;&#1085;&#1080;&#1077;%20&#1080;&#1085;&#1092;&#1086;&#1088;&#1084;&#1072;&#1094;&#1080;&#1080;%20&#1086;&#1073;%20&#1086;&#1073;&#1098;&#1077;&#1082;&#1090;&#1072;&#1093;%20&#1080;&#1084;&#1091;&#1097;&#1077;&#1089;&#1090;&#1074;&#1072;,%20&#1085;&#1072;&#1093;&#1086;&#1076;&#1103;&#1097;&#1080;&#1093;&#1089;&#1103;%20&#1074;%20&#1084;&#1091;&#1085;&#1080;&#1094;&#1080;&#1087;&#1072;&#1083;&#1100;&#1085;&#1086;&#1081;%20&#1089;&#1086;&#1073;&#1089;&#1090;&#1074;&#1077;&#1085;&#1085;&#1086;&#1089;&#1090;&#1080;%20&#1084;&#1091;&#1085;&#1080;&#1094;&#1080;&#1087;&#1072;&#1083;&#1100;&#1085;&#1086;&#1075;&#1086;%20&#1086;&#1073;&#1088;&#1072;&#1079;&#1086;&#1074;&#1072;&#1085;&#1080;&#1103;%20&#1080;%20&#1087;&#1088;&#1077;&#1076;&#1085;&#1072;&#1079;&#1085;&#1072;&#1095;&#1077;&#1085;&#1085;&#1099;&#1093;%20&#1076;&#1083;&#1103;%20&#1089;&#1076;&#1072;&#1095;&#1080;%20&#1074;%20&#1072;&#1088;&#1077;&#1085;&#1076;&#1091;&#187;.docx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yperlink" Target="consultantplus://offline/ref=D98DF2733D8DE899A415C0B945E164F92CAA90BD21B7F60496BD42D4AA2DD4A9000B85267D6BD4FA9713BB8FQAkEH" TargetMode="External"/><Relationship Id="rId12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55;&#1056;&#1054;&#1045;&#1050;&#1058;&#1067;%20&#1040;&#1056;\11&#1087;&#1088;&#1086;&#1077;&#1082;&#1090;&#1055;&#1088;&#1077;&#1076;&#1086;&#1089;&#1090;&#1072;&#1074;&#1083;&#1077;&#1085;&#1080;&#1077;%20&#1080;&#1085;&#1092;&#1086;&#1088;&#1084;&#1072;&#1094;&#1080;&#1080;%20&#1086;&#1073;%20&#1086;&#1073;&#1098;&#1077;&#1082;&#1090;&#1072;&#1093;%20&#1080;&#1084;&#1091;&#1097;&#1077;&#1089;&#1090;&#1074;&#1072;,%20&#1085;&#1072;&#1093;&#1086;&#1076;&#1103;&#1097;&#1080;&#1093;&#1089;&#1103;%20&#1074;%20&#1084;&#1091;&#1085;&#1080;&#1094;&#1080;&#1087;&#1072;&#1083;&#1100;&#1085;&#1086;&#1081;%20&#1089;&#1086;&#1073;&#1089;&#1090;&#1074;&#1077;&#1085;&#1085;&#1086;&#1089;&#1090;&#1080;%20&#1084;&#1091;&#1085;&#1080;&#1094;&#1080;&#1087;&#1072;&#1083;&#1100;&#1085;&#1086;&#1075;&#1086;%20&#1086;&#1073;&#1088;&#1072;&#1079;&#1086;&#1074;&#1072;&#1085;&#1080;&#1103;%20&#1080;%20&#1087;&#1088;&#1077;&#1076;&#1085;&#1072;&#1079;&#1085;&#1072;&#1095;&#1077;&#1085;&#1085;&#1099;&#1093;%20&#1076;&#1083;&#1103;%20&#1089;&#1076;&#1072;&#1095;&#1080;%20&#1074;%20&#1072;&#1088;&#1077;&#1085;&#1076;&#1091;&#187;.docx" TargetMode="External"/><Relationship Id="rId17" Type="http://schemas.openxmlformats.org/officeDocument/2006/relationships/hyperlink" Target="consultantplus://offline/ref=08918098C9778A23E01C6BF7E85E0780FCC2BE0302714F37BE67ED82E7F650AAB5CCE7FD7AB54B75h3iB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chernushka.ru/" TargetMode="Externa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55;&#1056;&#1054;&#1045;&#1050;&#1058;&#1067;%20&#1040;&#1056;\11&#1087;&#1088;&#1086;&#1077;&#1082;&#1090;&#1055;&#1088;&#1077;&#1076;&#1086;&#1089;&#1090;&#1072;&#1074;&#1083;&#1077;&#1085;&#1080;&#1077;%20&#1080;&#1085;&#1092;&#1086;&#1088;&#1084;&#1072;&#1094;&#1080;&#1080;%20&#1086;&#1073;%20&#1086;&#1073;&#1098;&#1077;&#1082;&#1090;&#1072;&#1093;%20&#1080;&#1084;&#1091;&#1097;&#1077;&#1089;&#1090;&#1074;&#1072;,%20&#1085;&#1072;&#1093;&#1086;&#1076;&#1103;&#1097;&#1080;&#1093;&#1089;&#1103;%20&#1074;%20&#1084;&#1091;&#1085;&#1080;&#1094;&#1080;&#1087;&#1072;&#1083;&#1100;&#1085;&#1086;&#1081;%20&#1089;&#1086;&#1073;&#1089;&#1090;&#1074;&#1077;&#1085;&#1085;&#1086;&#1089;&#1090;&#1080;%20&#1084;&#1091;&#1085;&#1080;&#1094;&#1080;&#1087;&#1072;&#1083;&#1100;&#1085;&#1086;&#1075;&#1086;%20&#1086;&#1073;&#1088;&#1072;&#1079;&#1086;&#1074;&#1072;&#1085;&#1080;&#1103;%20&#1080;%20&#1087;&#1088;&#1077;&#1076;&#1085;&#1072;&#1079;&#1085;&#1072;&#1095;&#1077;&#1085;&#1085;&#1099;&#1093;%20&#1076;&#1083;&#1103;%20&#1089;&#1076;&#1072;&#1095;&#1080;%20&#1074;%20&#1072;&#1088;&#1077;&#1085;&#1076;&#1091;&#187;.docx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9285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2020-01-21T13:02:00Z</cp:lastPrinted>
  <dcterms:created xsi:type="dcterms:W3CDTF">2020-01-21T12:53:00Z</dcterms:created>
  <dcterms:modified xsi:type="dcterms:W3CDTF">2020-01-21T13:04:00Z</dcterms:modified>
</cp:coreProperties>
</file>