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ED24C4" w:rsidRPr="00E5001C" w:rsidTr="0083683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4C4" w:rsidRPr="00E5001C" w:rsidRDefault="00ED24C4" w:rsidP="0083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4C4" w:rsidRDefault="00ED24C4" w:rsidP="0083683F">
            <w:pPr>
              <w:pStyle w:val="a3"/>
            </w:pPr>
            <w:r>
              <w:t>Устав муниципального образования 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поселение, принят решением </w:t>
            </w:r>
            <w:proofErr w:type="spellStart"/>
            <w:proofErr w:type="gramStart"/>
            <w:r>
              <w:t>Чернушской</w:t>
            </w:r>
            <w:proofErr w:type="spellEnd"/>
            <w:r>
              <w:t xml:space="preserve">  сельской</w:t>
            </w:r>
            <w:proofErr w:type="gramEnd"/>
            <w:r>
              <w:t xml:space="preserve">  Думы Кировской области от 21.04.2015 № 2/1;</w:t>
            </w:r>
          </w:p>
          <w:p w:rsidR="00ED24C4" w:rsidRDefault="00ED24C4" w:rsidP="0083683F">
            <w:pPr>
              <w:pStyle w:val="a3"/>
            </w:pPr>
            <w:proofErr w:type="gramStart"/>
            <w:r>
              <w:t>Земельным  кодексом</w:t>
            </w:r>
            <w:proofErr w:type="gramEnd"/>
            <w:r>
              <w:t xml:space="preserve">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ED24C4" w:rsidRDefault="00ED24C4" w:rsidP="0083683F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ED24C4" w:rsidRDefault="00ED24C4" w:rsidP="0083683F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ED24C4" w:rsidRDefault="00ED24C4" w:rsidP="0083683F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ED24C4" w:rsidRDefault="00ED24C4" w:rsidP="0083683F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 социальной защиты</w:t>
            </w:r>
            <w:proofErr w:type="gramEnd"/>
            <w:r>
              <w:t xml:space="preserve"> инвалидов в Российской Федерации»</w:t>
            </w:r>
          </w:p>
          <w:p w:rsidR="00ED24C4" w:rsidRDefault="00ED24C4" w:rsidP="0083683F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ED24C4" w:rsidRDefault="00ED24C4" w:rsidP="0083683F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ED24C4" w:rsidRDefault="00ED24C4" w:rsidP="0083683F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ED24C4" w:rsidRDefault="00ED24C4" w:rsidP="0083683F">
            <w:pPr>
              <w:pStyle w:val="a3"/>
            </w:pPr>
            <w:r>
              <w:t xml:space="preserve"> настоящим административным регламентом.</w:t>
            </w:r>
          </w:p>
          <w:p w:rsidR="00ED24C4" w:rsidRPr="00E5001C" w:rsidRDefault="00ED24C4" w:rsidP="0083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4C4" w:rsidRDefault="00ED24C4" w:rsidP="00ED24C4"/>
    <w:p w:rsidR="00656E47" w:rsidRDefault="00656E47"/>
    <w:p w:rsidR="00BE1D0B" w:rsidRDefault="00BE1D0B"/>
    <w:p w:rsidR="00BE1D0B" w:rsidRDefault="00BE1D0B">
      <w:bookmarkStart w:id="0" w:name="_GoBack"/>
      <w:bookmarkEnd w:id="0"/>
    </w:p>
    <w:sectPr w:rsidR="00BE1D0B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35"/>
    <w:rsid w:val="0049149E"/>
    <w:rsid w:val="00656E47"/>
    <w:rsid w:val="00BE1D0B"/>
    <w:rsid w:val="00D56635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1A06-1C63-436C-BFAE-0241D49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D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4</cp:revision>
  <dcterms:created xsi:type="dcterms:W3CDTF">2019-12-27T09:55:00Z</dcterms:created>
  <dcterms:modified xsi:type="dcterms:W3CDTF">2020-01-22T06:21:00Z</dcterms:modified>
</cp:coreProperties>
</file>