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7062"/>
      </w:tblGrid>
      <w:tr w:rsidR="0033594C" w:rsidTr="0033594C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94C" w:rsidRDefault="0033594C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94C" w:rsidRDefault="0033594C" w:rsidP="0033594C"/>
          <w:p w:rsidR="0033594C" w:rsidRPr="0033594C" w:rsidRDefault="0033594C" w:rsidP="0033594C">
            <w:pPr>
              <w:autoSpaceDE w:val="0"/>
              <w:autoSpaceDN w:val="0"/>
              <w:adjustRightInd w:val="0"/>
              <w:ind w:firstLine="709"/>
              <w:jc w:val="both"/>
            </w:pPr>
            <w:r w:rsidRPr="0033594C">
              <w:t>Предоставление муниципальной услуги «Предоставление юридическим и физическим лицам сведений из реестра муниципального имущества муниципального образования» осуществляется в соответствии с:</w:t>
            </w:r>
          </w:p>
          <w:p w:rsidR="0033594C" w:rsidRPr="0033594C" w:rsidRDefault="0033594C" w:rsidP="0033594C">
            <w:pPr>
              <w:autoSpaceDE w:val="0"/>
              <w:autoSpaceDN w:val="0"/>
              <w:adjustRightInd w:val="0"/>
              <w:ind w:firstLine="709"/>
              <w:jc w:val="both"/>
            </w:pPr>
            <w:r w:rsidRPr="0033594C">
              <w:t xml:space="preserve">Гражданским </w:t>
            </w:r>
            <w:hyperlink r:id="rId4" w:history="1">
              <w:r w:rsidRPr="0033594C">
                <w:rPr>
                  <w:rStyle w:val="a3"/>
                </w:rPr>
                <w:t>кодексом</w:t>
              </w:r>
            </w:hyperlink>
            <w:r w:rsidRPr="0033594C">
              <w:t xml:space="preserve">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33594C" w:rsidRPr="0033594C" w:rsidRDefault="0033594C" w:rsidP="0033594C">
            <w:pPr>
              <w:autoSpaceDE w:val="0"/>
              <w:autoSpaceDN w:val="0"/>
              <w:adjustRightInd w:val="0"/>
              <w:ind w:firstLine="709"/>
              <w:jc w:val="both"/>
            </w:pPr>
            <w:r w:rsidRPr="0033594C"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33594C" w:rsidRPr="0033594C" w:rsidRDefault="0033594C" w:rsidP="0033594C">
            <w:pPr>
              <w:autoSpaceDE w:val="0"/>
              <w:autoSpaceDN w:val="0"/>
              <w:adjustRightInd w:val="0"/>
              <w:ind w:firstLine="709"/>
              <w:jc w:val="both"/>
            </w:pPr>
            <w:r w:rsidRPr="0033594C">
              <w:t xml:space="preserve">Федеральным </w:t>
            </w:r>
            <w:hyperlink r:id="rId5" w:history="1">
              <w:r w:rsidRPr="0033594C">
                <w:rPr>
                  <w:rStyle w:val="a3"/>
                </w:rPr>
                <w:t>законом</w:t>
              </w:r>
            </w:hyperlink>
            <w:r w:rsidRPr="0033594C">
              <w:t xml:space="preserve"> от 06.04.2011 № 63-ФЗ «Об электронной подписи» (первоначальный текст документа опубликован в издании «Российская газета» от 08.04.2011 № 75);</w:t>
            </w:r>
          </w:p>
          <w:p w:rsidR="0033594C" w:rsidRPr="0033594C" w:rsidRDefault="0033594C" w:rsidP="0033594C">
            <w:pPr>
              <w:autoSpaceDE w:val="0"/>
              <w:autoSpaceDN w:val="0"/>
              <w:adjustRightInd w:val="0"/>
              <w:ind w:firstLine="709"/>
              <w:jc w:val="both"/>
            </w:pPr>
            <w:r w:rsidRPr="0033594C">
              <w:t xml:space="preserve">Федеральным </w:t>
            </w:r>
            <w:hyperlink r:id="rId6" w:history="1">
              <w:r w:rsidRPr="0033594C">
                <w:rPr>
                  <w:rStyle w:val="a3"/>
                </w:rPr>
                <w:t>законом</w:t>
              </w:r>
            </w:hyperlink>
            <w:r w:rsidRPr="0033594C">
              <w:t xml:space="preserve">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 30.07.2010 </w:t>
            </w:r>
            <w:r w:rsidRPr="0033594C">
              <w:br/>
              <w:t>№ 168);</w:t>
            </w:r>
          </w:p>
          <w:p w:rsidR="0033594C" w:rsidRPr="0033594C" w:rsidRDefault="0033594C" w:rsidP="0033594C">
            <w:pPr>
              <w:autoSpaceDE w:val="0"/>
              <w:autoSpaceDN w:val="0"/>
              <w:adjustRightInd w:val="0"/>
              <w:ind w:firstLine="709"/>
              <w:jc w:val="both"/>
            </w:pPr>
            <w:r w:rsidRPr="0033594C">
              <w:t xml:space="preserve">Федеральным </w:t>
            </w:r>
            <w:hyperlink r:id="rId7" w:history="1">
              <w:r w:rsidRPr="0033594C">
                <w:rPr>
                  <w:rStyle w:val="a3"/>
                </w:rPr>
                <w:t>законом</w:t>
              </w:r>
            </w:hyperlink>
            <w:r w:rsidRPr="0033594C">
              <w:t xml:space="preserve">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  № 95);</w:t>
            </w:r>
          </w:p>
          <w:p w:rsidR="0033594C" w:rsidRPr="0033594C" w:rsidRDefault="0033594C" w:rsidP="0033594C">
            <w:pPr>
              <w:autoSpaceDE w:val="0"/>
              <w:autoSpaceDN w:val="0"/>
              <w:adjustRightInd w:val="0"/>
              <w:ind w:firstLine="709"/>
              <w:jc w:val="both"/>
            </w:pPr>
            <w:r w:rsidRPr="0033594C">
              <w:t xml:space="preserve">Федеральным </w:t>
            </w:r>
            <w:hyperlink r:id="rId8" w:history="1">
              <w:r w:rsidRPr="0033594C">
                <w:rPr>
                  <w:rStyle w:val="a3"/>
                </w:rPr>
                <w:t>законом</w:t>
              </w:r>
            </w:hyperlink>
            <w:r w:rsidRPr="0033594C">
              <w:t xml:space="preserve">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«Российская газета» от 13.02.2009 № 25);</w:t>
            </w:r>
          </w:p>
          <w:p w:rsidR="0033594C" w:rsidRPr="0033594C" w:rsidRDefault="005B7F7B" w:rsidP="0033594C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9" w:history="1">
              <w:r w:rsidR="0033594C" w:rsidRPr="0033594C">
                <w:rPr>
                  <w:rStyle w:val="a3"/>
                </w:rPr>
                <w:t>постановлением</w:t>
              </w:r>
            </w:hyperlink>
            <w:r w:rsidR="0033594C" w:rsidRPr="0033594C">
              <w:t xml:space="preserve"> Правительства Российской Федерации от 25.01.2013 </w:t>
            </w:r>
            <w:r w:rsidR="0033594C" w:rsidRPr="0033594C">
              <w:br/>
              <w:t>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33594C" w:rsidRPr="0033594C" w:rsidRDefault="005B7F7B" w:rsidP="0033594C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0" w:history="1">
              <w:r w:rsidR="0033594C" w:rsidRPr="0033594C">
                <w:rPr>
                  <w:rStyle w:val="a3"/>
                </w:rPr>
                <w:t>постановлением</w:t>
              </w:r>
            </w:hyperlink>
            <w:r w:rsidR="0033594C" w:rsidRPr="0033594C">
              <w:t xml:space="preserve"> Правительства Российской Федерации от 25.06.2012 </w:t>
            </w:r>
            <w:r w:rsidR="0033594C" w:rsidRPr="0033594C">
              <w:br/>
              <w:t>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33594C" w:rsidRPr="0033594C" w:rsidRDefault="005B7F7B" w:rsidP="0033594C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1" w:history="1">
              <w:r w:rsidR="0033594C" w:rsidRPr="0033594C">
                <w:rPr>
                  <w:rStyle w:val="a3"/>
                </w:rPr>
                <w:t>постановлением</w:t>
              </w:r>
            </w:hyperlink>
            <w:r w:rsidR="0033594C" w:rsidRPr="0033594C">
              <w:t xml:space="preserve"> Правительства Российской Федерации от 25.08.2012 </w:t>
            </w:r>
            <w:r w:rsidR="0033594C" w:rsidRPr="0033594C">
              <w:br/>
              <w:t xml:space="preserve"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  <w:r w:rsidR="0033594C" w:rsidRPr="0033594C">
              <w:lastRenderedPageBreak/>
              <w:t>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      </w:r>
          </w:p>
          <w:p w:rsidR="0033594C" w:rsidRPr="0033594C" w:rsidRDefault="005B7F7B" w:rsidP="0033594C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2" w:history="1">
              <w:r w:rsidR="0033594C" w:rsidRPr="0033594C">
                <w:rPr>
                  <w:rStyle w:val="a3"/>
                </w:rPr>
                <w:t>постановлением</w:t>
              </w:r>
            </w:hyperlink>
            <w:r w:rsidR="0033594C" w:rsidRPr="0033594C">
              <w:t xml:space="preserve"> Правительства Российской Федерации от 07.07.2011 </w:t>
            </w:r>
            <w:r w:rsidR="0033594C" w:rsidRPr="0033594C">
              <w:br/>
      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      </w:r>
          </w:p>
          <w:p w:rsidR="0033594C" w:rsidRPr="0033594C" w:rsidRDefault="0033594C" w:rsidP="0033594C">
            <w:pPr>
              <w:autoSpaceDE w:val="0"/>
              <w:autoSpaceDN w:val="0"/>
              <w:adjustRightInd w:val="0"/>
              <w:ind w:firstLine="720"/>
              <w:jc w:val="both"/>
              <w:outlineLvl w:val="3"/>
            </w:pPr>
            <w:r w:rsidRPr="0033594C">
              <w:t>Уставом муниципального образования;</w:t>
            </w:r>
          </w:p>
          <w:p w:rsidR="0033594C" w:rsidRPr="0033594C" w:rsidRDefault="0033594C" w:rsidP="0033594C">
            <w:pPr>
              <w:ind w:firstLine="720"/>
              <w:jc w:val="both"/>
            </w:pPr>
            <w:r w:rsidRPr="0033594C">
              <w:t xml:space="preserve">настоящим Административным регламентом. </w:t>
            </w:r>
          </w:p>
          <w:p w:rsidR="0033594C" w:rsidRDefault="0033594C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</w:tbl>
    <w:p w:rsidR="0033594C" w:rsidRDefault="0033594C" w:rsidP="0033594C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A3F32" w:rsidRPr="0033594C" w:rsidRDefault="000A3F32" w:rsidP="000A3F32">
      <w:pPr>
        <w:ind w:firstLine="720"/>
        <w:jc w:val="both"/>
      </w:pPr>
      <w:r w:rsidRPr="0033594C">
        <w:t xml:space="preserve">. </w:t>
      </w:r>
    </w:p>
    <w:p w:rsidR="000A3F32" w:rsidRPr="0033594C" w:rsidRDefault="000A3F32" w:rsidP="000A3F32"/>
    <w:p w:rsidR="00C65282" w:rsidRDefault="00C65282" w:rsidP="00C652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C65282" w:rsidRDefault="00C65282" w:rsidP="00C65282"/>
    <w:p w:rsidR="00627516" w:rsidRPr="0033594C" w:rsidRDefault="00627516"/>
    <w:sectPr w:rsidR="00627516" w:rsidRPr="0033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A6"/>
    <w:rsid w:val="000A3F32"/>
    <w:rsid w:val="0033594C"/>
    <w:rsid w:val="005B7F7B"/>
    <w:rsid w:val="00627516"/>
    <w:rsid w:val="0085546A"/>
    <w:rsid w:val="00871CA6"/>
    <w:rsid w:val="00C65282"/>
    <w:rsid w:val="00DC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77F3C-F3B3-48E3-9CCB-969D6E98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F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F32"/>
    <w:rPr>
      <w:color w:val="0000FF"/>
      <w:u w:val="single"/>
    </w:rPr>
  </w:style>
  <w:style w:type="paragraph" w:customStyle="1" w:styleId="ConsPlusNormal">
    <w:name w:val="ConsPlusNormal"/>
    <w:rsid w:val="008554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5546A"/>
    <w:rPr>
      <w:b/>
      <w:bCs/>
    </w:rPr>
  </w:style>
  <w:style w:type="paragraph" w:customStyle="1" w:styleId="ConsPlusTitle">
    <w:name w:val="ConsPlusTitle"/>
    <w:uiPriority w:val="99"/>
    <w:rsid w:val="00855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rmal (Web)"/>
    <w:aliases w:val="Знак"/>
    <w:basedOn w:val="a"/>
    <w:semiHidden/>
    <w:unhideWhenUsed/>
    <w:rsid w:val="0033594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0323C5E778534F10E4B5851BE842B91DED4225D7FBD51093D0B025M81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490323C5E778534F10E4B5851BE842B91DE84125DBFBD51093D0B025M81CO" TargetMode="External"/><Relationship Id="rId12" Type="http://schemas.openxmlformats.org/officeDocument/2006/relationships/hyperlink" Target="consultantplus://offline/ref=21490323C5E778534F10E4B5851BE842B91BEF4726D7FBD51093D0B025M81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90323C5E778534F10E4B5851BE842B912EB4A21DEFBD51093D0B0258C818FE557CA3EA33303C0M11AO" TargetMode="External"/><Relationship Id="rId11" Type="http://schemas.openxmlformats.org/officeDocument/2006/relationships/hyperlink" Target="consultantplus://offline/ref=21490323C5E778534F10E4B5851BE842B91DEB4227D9FBD51093D0B025M81CO" TargetMode="External"/><Relationship Id="rId5" Type="http://schemas.openxmlformats.org/officeDocument/2006/relationships/hyperlink" Target="consultantplus://offline/ref=21490323C5E778534F10E4B5851BE842B91DEA4A26DFFBD51093D0B025M81CO" TargetMode="External"/><Relationship Id="rId10" Type="http://schemas.openxmlformats.org/officeDocument/2006/relationships/hyperlink" Target="consultantplus://offline/ref=21490323C5E778534F10E4B5851BE842B91FED4328DCFBD51093D0B025M81CO" TargetMode="External"/><Relationship Id="rId4" Type="http://schemas.openxmlformats.org/officeDocument/2006/relationships/hyperlink" Target="consultantplus://offline/ref=21490323C5E778534F10E4B5851BE842B912EB4421DFFBD51093D0B025M81CO" TargetMode="External"/><Relationship Id="rId9" Type="http://schemas.openxmlformats.org/officeDocument/2006/relationships/hyperlink" Target="consultantplus://offline/ref=21490323C5E778534F10E4B5851BE842B91DEB4224D9FBD51093D0B025M81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10</cp:revision>
  <dcterms:created xsi:type="dcterms:W3CDTF">2019-12-28T05:07:00Z</dcterms:created>
  <dcterms:modified xsi:type="dcterms:W3CDTF">2020-01-22T06:22:00Z</dcterms:modified>
</cp:coreProperties>
</file>