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FD" w:rsidRDefault="00051CFD" w:rsidP="00051CFD">
      <w:pPr>
        <w:jc w:val="center"/>
        <w:rPr>
          <w:b/>
          <w:sz w:val="28"/>
        </w:rPr>
      </w:pPr>
      <w:r>
        <w:rPr>
          <w:b/>
          <w:sz w:val="28"/>
        </w:rPr>
        <w:t>ЧЕРНУШСКАЯ СЕЛЬСКАЯ ДУМА</w:t>
      </w:r>
    </w:p>
    <w:p w:rsidR="00051CFD" w:rsidRDefault="00051CFD" w:rsidP="00051CFD">
      <w:pPr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051CFD" w:rsidRDefault="00051CFD" w:rsidP="00051CFD">
      <w:pPr>
        <w:jc w:val="center"/>
        <w:rPr>
          <w:b/>
          <w:sz w:val="28"/>
        </w:rPr>
      </w:pPr>
      <w:r>
        <w:rPr>
          <w:b/>
          <w:sz w:val="28"/>
        </w:rPr>
        <w:t>четвёртого созыва</w:t>
      </w:r>
    </w:p>
    <w:p w:rsidR="00051CFD" w:rsidRDefault="00051CFD" w:rsidP="00051CFD">
      <w:pPr>
        <w:jc w:val="center"/>
        <w:rPr>
          <w:b/>
          <w:sz w:val="28"/>
        </w:rPr>
      </w:pPr>
    </w:p>
    <w:p w:rsidR="00051CFD" w:rsidRDefault="00051CFD" w:rsidP="00051CFD">
      <w:pPr>
        <w:jc w:val="center"/>
        <w:rPr>
          <w:b/>
          <w:sz w:val="28"/>
        </w:rPr>
      </w:pPr>
    </w:p>
    <w:p w:rsidR="00051CFD" w:rsidRDefault="00051CFD" w:rsidP="00051CF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051CFD" w:rsidRDefault="00051CFD" w:rsidP="00051CFD">
      <w:pPr>
        <w:rPr>
          <w:sz w:val="28"/>
        </w:rPr>
      </w:pPr>
    </w:p>
    <w:p w:rsidR="00051CFD" w:rsidRDefault="00E6796B" w:rsidP="00051CFD">
      <w:pPr>
        <w:rPr>
          <w:sz w:val="28"/>
        </w:rPr>
      </w:pPr>
      <w:r>
        <w:rPr>
          <w:sz w:val="28"/>
        </w:rPr>
        <w:t>14.11</w:t>
      </w:r>
      <w:r w:rsidR="00051CFD">
        <w:rPr>
          <w:sz w:val="28"/>
        </w:rPr>
        <w:t>.201</w:t>
      </w:r>
      <w:r w:rsidR="007E0670">
        <w:rPr>
          <w:sz w:val="28"/>
        </w:rPr>
        <w:t>9</w:t>
      </w:r>
      <w:r w:rsidR="00051CFD">
        <w:rPr>
          <w:sz w:val="28"/>
        </w:rPr>
        <w:t xml:space="preserve">                                                            </w:t>
      </w:r>
      <w:r w:rsidR="007E0670">
        <w:rPr>
          <w:sz w:val="28"/>
        </w:rPr>
        <w:t xml:space="preserve">                           </w:t>
      </w:r>
      <w:r w:rsidR="00051CFD">
        <w:rPr>
          <w:sz w:val="28"/>
        </w:rPr>
        <w:t xml:space="preserve">        </w:t>
      </w:r>
      <w:r>
        <w:rPr>
          <w:sz w:val="28"/>
        </w:rPr>
        <w:t xml:space="preserve">№ </w:t>
      </w:r>
      <w:bookmarkStart w:id="0" w:name="_GoBack"/>
      <w:bookmarkEnd w:id="0"/>
      <w:r>
        <w:rPr>
          <w:sz w:val="28"/>
        </w:rPr>
        <w:t>7/2</w:t>
      </w:r>
    </w:p>
    <w:p w:rsidR="00051CFD" w:rsidRDefault="00051CFD" w:rsidP="00051CFD">
      <w:pPr>
        <w:jc w:val="center"/>
        <w:rPr>
          <w:sz w:val="28"/>
        </w:rPr>
      </w:pPr>
    </w:p>
    <w:p w:rsidR="00051CFD" w:rsidRDefault="00051CFD" w:rsidP="00051CFD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051CFD" w:rsidRDefault="00051CFD" w:rsidP="00051CFD">
      <w:pPr>
        <w:jc w:val="center"/>
        <w:rPr>
          <w:sz w:val="28"/>
        </w:rPr>
      </w:pPr>
    </w:p>
    <w:p w:rsidR="00051CFD" w:rsidRDefault="00051CFD" w:rsidP="0005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от 20.10.2017г № 2/6</w:t>
      </w:r>
    </w:p>
    <w:p w:rsidR="00051CFD" w:rsidRDefault="00051CFD" w:rsidP="00051CFD">
      <w:pPr>
        <w:jc w:val="center"/>
        <w:rPr>
          <w:b/>
        </w:rPr>
      </w:pPr>
      <w:r>
        <w:rPr>
          <w:b/>
        </w:rPr>
        <w:t>«</w:t>
      </w:r>
      <w:r>
        <w:rPr>
          <w:b/>
          <w:sz w:val="28"/>
        </w:rPr>
        <w:t>О земельном налоге</w:t>
      </w:r>
      <w:r>
        <w:rPr>
          <w:b/>
        </w:rPr>
        <w:t>»</w:t>
      </w:r>
    </w:p>
    <w:p w:rsidR="00051CFD" w:rsidRDefault="00051CFD" w:rsidP="00051CFD">
      <w:pPr>
        <w:jc w:val="center"/>
        <w:rPr>
          <w:b/>
        </w:rPr>
      </w:pPr>
    </w:p>
    <w:p w:rsidR="00051CFD" w:rsidRDefault="00051CFD" w:rsidP="00051CFD">
      <w:pPr>
        <w:rPr>
          <w:sz w:val="28"/>
        </w:rPr>
      </w:pPr>
      <w:r>
        <w:rPr>
          <w:sz w:val="28"/>
        </w:rPr>
        <w:t xml:space="preserve">   </w:t>
      </w:r>
    </w:p>
    <w:p w:rsidR="00051CFD" w:rsidRDefault="00051CFD" w:rsidP="00051CFD">
      <w:pPr>
        <w:rPr>
          <w:sz w:val="28"/>
          <w:szCs w:val="28"/>
        </w:rPr>
      </w:pPr>
      <w:r>
        <w:rPr>
          <w:sz w:val="28"/>
        </w:rPr>
        <w:t xml:space="preserve">            В соответствии с </w:t>
      </w:r>
      <w:r>
        <w:rPr>
          <w:sz w:val="28"/>
          <w:szCs w:val="28"/>
        </w:rPr>
        <w:t xml:space="preserve">Налоговым кодексом Российской Федерации, Законом Российской Федерации от 09.12.1991 № 2003-1 "О налогах на имущество физических лиц" (в редакции от 02.12.2013 № 344- ФЗ) и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D7091E" w:rsidRDefault="00724B6B" w:rsidP="00724B6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051CFD">
        <w:rPr>
          <w:sz w:val="28"/>
        </w:rPr>
        <w:t xml:space="preserve">1. </w:t>
      </w: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</w:t>
      </w:r>
      <w:r>
        <w:rPr>
          <w:sz w:val="28"/>
        </w:rPr>
        <w:t>от 20.10.2017г № 2/6 «О земельном налоге»</w:t>
      </w:r>
      <w:r w:rsidR="007E0670">
        <w:rPr>
          <w:sz w:val="28"/>
        </w:rPr>
        <w:t xml:space="preserve"> (с изменениями от 13.11.2018г №6/1)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F2D5F" w:rsidRDefault="00D7091E" w:rsidP="008F2D5F">
      <w:pPr>
        <w:ind w:left="360"/>
        <w:jc w:val="both"/>
        <w:rPr>
          <w:sz w:val="28"/>
        </w:rPr>
      </w:pPr>
      <w:r>
        <w:t xml:space="preserve">         </w:t>
      </w:r>
      <w:r w:rsidR="00724B6B" w:rsidRPr="00F90626">
        <w:rPr>
          <w:sz w:val="28"/>
          <w:szCs w:val="28"/>
        </w:rPr>
        <w:t>1.1</w:t>
      </w:r>
      <w:r w:rsidR="00F90626">
        <w:rPr>
          <w:sz w:val="28"/>
          <w:szCs w:val="28"/>
        </w:rPr>
        <w:t>.</w:t>
      </w:r>
      <w:r w:rsidRPr="00F90626">
        <w:rPr>
          <w:sz w:val="28"/>
          <w:szCs w:val="28"/>
        </w:rPr>
        <w:t xml:space="preserve"> </w:t>
      </w:r>
      <w:r w:rsidR="00F90626">
        <w:rPr>
          <w:sz w:val="28"/>
          <w:szCs w:val="28"/>
        </w:rPr>
        <w:t>П</w:t>
      </w:r>
      <w:r w:rsidRPr="00F90626">
        <w:rPr>
          <w:sz w:val="28"/>
          <w:szCs w:val="28"/>
        </w:rPr>
        <w:t xml:space="preserve">ункт 4.1 раздела 4 «Налоговые ставки» положения «О земельном налоге» изложить в </w:t>
      </w:r>
      <w:r w:rsidR="00130950">
        <w:rPr>
          <w:sz w:val="28"/>
          <w:szCs w:val="28"/>
        </w:rPr>
        <w:t>новой</w:t>
      </w:r>
      <w:r w:rsidRPr="00F90626">
        <w:rPr>
          <w:sz w:val="28"/>
          <w:szCs w:val="28"/>
        </w:rPr>
        <w:t xml:space="preserve"> редакции:</w:t>
      </w:r>
      <w:r w:rsidR="008F2D5F">
        <w:rPr>
          <w:sz w:val="28"/>
        </w:rPr>
        <w:t xml:space="preserve">           </w:t>
      </w:r>
    </w:p>
    <w:p w:rsidR="008F2D5F" w:rsidRDefault="008F2D5F" w:rsidP="008F2D5F">
      <w:pPr>
        <w:ind w:left="360"/>
        <w:jc w:val="both"/>
        <w:rPr>
          <w:sz w:val="28"/>
        </w:rPr>
      </w:pPr>
      <w:r>
        <w:rPr>
          <w:sz w:val="28"/>
        </w:rPr>
        <w:t xml:space="preserve">           Налоговые ставки устанавливаются от кадастровой стоимости земельных участков в следующих размерах:</w:t>
      </w:r>
    </w:p>
    <w:p w:rsidR="00D7091E" w:rsidRPr="00D7091E" w:rsidRDefault="008F2D5F" w:rsidP="008F2D5F">
      <w:pPr>
        <w:ind w:left="360"/>
        <w:jc w:val="both"/>
      </w:pPr>
      <w:r>
        <w:rPr>
          <w:sz w:val="28"/>
        </w:rPr>
        <w:t xml:space="preserve">           </w:t>
      </w:r>
      <w:r w:rsidR="00130950">
        <w:rPr>
          <w:sz w:val="28"/>
          <w:szCs w:val="28"/>
        </w:rPr>
        <w:t>«</w:t>
      </w:r>
      <w:r w:rsidR="00D7091E" w:rsidRPr="00F90626">
        <w:rPr>
          <w:sz w:val="28"/>
          <w:szCs w:val="28"/>
        </w:rPr>
        <w:t>4.1</w:t>
      </w:r>
      <w:r w:rsidR="00F90626">
        <w:rPr>
          <w:sz w:val="28"/>
          <w:szCs w:val="28"/>
        </w:rPr>
        <w:t xml:space="preserve">. </w:t>
      </w:r>
      <w:r w:rsidR="00D7091E" w:rsidRPr="00F90626">
        <w:rPr>
          <w:sz w:val="28"/>
          <w:szCs w:val="28"/>
        </w:rPr>
        <w:t xml:space="preserve"> 0,3 процента в отношении земельных участков:</w:t>
      </w:r>
    </w:p>
    <w:p w:rsidR="00D7091E" w:rsidRPr="00D7091E" w:rsidRDefault="00D7091E" w:rsidP="00D7091E">
      <w:pPr>
        <w:jc w:val="both"/>
        <w:rPr>
          <w:sz w:val="28"/>
          <w:szCs w:val="28"/>
        </w:rPr>
      </w:pPr>
      <w:r w:rsidRPr="00D7091E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  используемых для сельскохозяйственного производства;</w:t>
      </w:r>
    </w:p>
    <w:p w:rsidR="00F90626" w:rsidRDefault="00F90626" w:rsidP="00D7091E">
      <w:pPr>
        <w:jc w:val="both"/>
        <w:rPr>
          <w:sz w:val="28"/>
          <w:szCs w:val="28"/>
        </w:rPr>
      </w:pPr>
    </w:p>
    <w:p w:rsidR="00D7091E" w:rsidRPr="00D7091E" w:rsidRDefault="00D7091E" w:rsidP="00D7091E">
      <w:pPr>
        <w:jc w:val="both"/>
        <w:rPr>
          <w:sz w:val="28"/>
          <w:szCs w:val="28"/>
        </w:rPr>
      </w:pPr>
      <w:r w:rsidRPr="00D7091E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 коммунального комплекса или приобретенных ( предоставленных) для жилищного строительства за исключением земельных  участков, приобретенных  (предоставленных) для индивидуального жилищного строительства, используемых в предпринимательской деятельности;</w:t>
      </w:r>
    </w:p>
    <w:p w:rsidR="00F90626" w:rsidRDefault="00F90626" w:rsidP="00D7091E">
      <w:pPr>
        <w:jc w:val="both"/>
        <w:rPr>
          <w:sz w:val="28"/>
          <w:szCs w:val="28"/>
        </w:rPr>
      </w:pPr>
    </w:p>
    <w:p w:rsidR="00D7091E" w:rsidRPr="00D7091E" w:rsidRDefault="00D7091E" w:rsidP="00D7091E">
      <w:pPr>
        <w:jc w:val="both"/>
        <w:rPr>
          <w:sz w:val="28"/>
          <w:szCs w:val="28"/>
        </w:rPr>
      </w:pPr>
      <w:r w:rsidRPr="00D7091E">
        <w:rPr>
          <w:sz w:val="28"/>
          <w:szCs w:val="28"/>
        </w:rPr>
        <w:t xml:space="preserve">- 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</w:t>
      </w:r>
      <w:r w:rsidRPr="00D7091E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7091E" w:rsidRPr="00D7091E" w:rsidRDefault="00D7091E" w:rsidP="00D7091E">
      <w:pPr>
        <w:jc w:val="both"/>
        <w:rPr>
          <w:sz w:val="28"/>
          <w:szCs w:val="28"/>
        </w:rPr>
      </w:pPr>
      <w:r w:rsidRPr="00D7091E">
        <w:rPr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F90626" w:rsidRDefault="00F90626" w:rsidP="00F9062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1.2.  </w:t>
      </w:r>
      <w:r w:rsidR="00724B6B" w:rsidRPr="00724B6B">
        <w:rPr>
          <w:rFonts w:ascii="Times New Roman" w:hAnsi="Times New Roman"/>
          <w:sz w:val="28"/>
          <w:szCs w:val="28"/>
        </w:rPr>
        <w:t>Пункт 5</w:t>
      </w:r>
      <w:r w:rsidR="00130950">
        <w:rPr>
          <w:rFonts w:ascii="Times New Roman" w:hAnsi="Times New Roman"/>
          <w:sz w:val="28"/>
          <w:szCs w:val="28"/>
        </w:rPr>
        <w:t xml:space="preserve"> положения</w:t>
      </w:r>
      <w:r w:rsidR="00724B6B">
        <w:rPr>
          <w:rFonts w:ascii="Times New Roman" w:hAnsi="Times New Roman"/>
          <w:sz w:val="28"/>
        </w:rPr>
        <w:t xml:space="preserve"> </w:t>
      </w:r>
      <w:r w:rsidR="00724B6B" w:rsidRPr="00724B6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30950" w:rsidRDefault="00130950" w:rsidP="00F9062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724B6B">
        <w:rPr>
          <w:rFonts w:ascii="Times New Roman" w:hAnsi="Times New Roman"/>
          <w:sz w:val="28"/>
          <w:szCs w:val="28"/>
        </w:rPr>
        <w:t>Пункт 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4B6B">
        <w:rPr>
          <w:rFonts w:ascii="Times New Roman" w:hAnsi="Times New Roman"/>
          <w:sz w:val="28"/>
        </w:rPr>
        <w:t>Налоговый и отчетный период</w:t>
      </w:r>
      <w:r>
        <w:rPr>
          <w:rFonts w:ascii="Times New Roman" w:hAnsi="Times New Roman"/>
          <w:sz w:val="28"/>
        </w:rPr>
        <w:t>»</w:t>
      </w:r>
    </w:p>
    <w:p w:rsidR="00F90626" w:rsidRPr="00F90626" w:rsidRDefault="00F90626" w:rsidP="00F9062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90626">
        <w:rPr>
          <w:rFonts w:ascii="Times New Roman" w:hAnsi="Times New Roman"/>
          <w:sz w:val="28"/>
          <w:szCs w:val="28"/>
        </w:rPr>
        <w:t>5.1.  Налоговым периодом признается календарный год.</w:t>
      </w:r>
    </w:p>
    <w:p w:rsidR="00F90626" w:rsidRPr="00F90626" w:rsidRDefault="00F90626" w:rsidP="00F9062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F90626">
        <w:rPr>
          <w:rFonts w:ascii="Times New Roman" w:hAnsi="Times New Roman"/>
          <w:sz w:val="28"/>
          <w:szCs w:val="28"/>
        </w:rPr>
        <w:t>5.2. Отчетными периодами для налогоплательщиков –организаций</w:t>
      </w:r>
      <w:r w:rsidR="00724B6B" w:rsidRPr="00F90626">
        <w:rPr>
          <w:rFonts w:ascii="Times New Roman" w:hAnsi="Times New Roman"/>
          <w:sz w:val="28"/>
          <w:szCs w:val="28"/>
        </w:rPr>
        <w:t xml:space="preserve">      </w:t>
      </w:r>
      <w:r w:rsidRPr="00F90626">
        <w:rPr>
          <w:rFonts w:ascii="Times New Roman" w:hAnsi="Times New Roman"/>
          <w:sz w:val="28"/>
          <w:szCs w:val="28"/>
        </w:rPr>
        <w:t xml:space="preserve">                                </w:t>
      </w:r>
      <w:r w:rsidR="00724B6B" w:rsidRPr="00F90626">
        <w:rPr>
          <w:rFonts w:ascii="Times New Roman" w:hAnsi="Times New Roman"/>
          <w:sz w:val="28"/>
          <w:szCs w:val="28"/>
        </w:rPr>
        <w:t xml:space="preserve"> </w:t>
      </w:r>
      <w:r w:rsidRPr="00F90626">
        <w:rPr>
          <w:rFonts w:ascii="Times New Roman" w:hAnsi="Times New Roman"/>
          <w:sz w:val="28"/>
          <w:szCs w:val="28"/>
        </w:rPr>
        <w:t xml:space="preserve">       </w:t>
      </w:r>
    </w:p>
    <w:p w:rsidR="00051CFD" w:rsidRDefault="00051CFD" w:rsidP="00F90626">
      <w:pPr>
        <w:pStyle w:val="a3"/>
        <w:ind w:firstLine="0"/>
      </w:pPr>
      <w:r>
        <w:t>устанавливается первый квартал, второй квартал и третий квартал календарного года.</w:t>
      </w:r>
    </w:p>
    <w:p w:rsidR="00051CFD" w:rsidRPr="00E45C98" w:rsidRDefault="00F90626" w:rsidP="00051CFD">
      <w:pPr>
        <w:pStyle w:val="a3"/>
      </w:pPr>
      <w:r>
        <w:t xml:space="preserve"> </w:t>
      </w:r>
      <w:r w:rsidR="00051CFD">
        <w:t>5.3. Отчетные периоды не устанавливаются для организаций, начисливших сумму налога за прошедший год менее 5 тыс. рублей.</w:t>
      </w:r>
      <w:r w:rsidR="00130950">
        <w:t>»</w:t>
      </w:r>
      <w:r w:rsidR="00051CFD">
        <w:t xml:space="preserve"> </w:t>
      </w:r>
    </w:p>
    <w:p w:rsidR="00F90626" w:rsidRDefault="00724B6B" w:rsidP="00724B6B">
      <w:pPr>
        <w:pStyle w:val="a5"/>
      </w:pPr>
      <w:r>
        <w:t xml:space="preserve"> </w:t>
      </w:r>
      <w:r w:rsidR="007E0670">
        <w:t xml:space="preserve">       </w:t>
      </w:r>
    </w:p>
    <w:p w:rsidR="00051CFD" w:rsidRPr="007E0670" w:rsidRDefault="00F90626" w:rsidP="00724B6B">
      <w:pPr>
        <w:pStyle w:val="a5"/>
        <w:rPr>
          <w:sz w:val="28"/>
          <w:szCs w:val="28"/>
        </w:rPr>
      </w:pPr>
      <w:r>
        <w:t xml:space="preserve">  </w:t>
      </w:r>
      <w:r w:rsidR="00724B6B" w:rsidRPr="007E067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724B6B" w:rsidRPr="007E0670">
        <w:rPr>
          <w:sz w:val="28"/>
          <w:szCs w:val="28"/>
        </w:rPr>
        <w:t xml:space="preserve">. Пункт </w:t>
      </w:r>
      <w:r w:rsidR="00051CFD" w:rsidRPr="007E0670">
        <w:rPr>
          <w:sz w:val="28"/>
          <w:szCs w:val="28"/>
        </w:rPr>
        <w:t>6</w:t>
      </w:r>
      <w:r w:rsidR="007E0670">
        <w:rPr>
          <w:sz w:val="28"/>
          <w:szCs w:val="28"/>
        </w:rPr>
        <w:t xml:space="preserve"> </w:t>
      </w:r>
      <w:r w:rsidR="00130950">
        <w:rPr>
          <w:sz w:val="28"/>
          <w:szCs w:val="28"/>
        </w:rPr>
        <w:t>положения</w:t>
      </w:r>
      <w:r w:rsidR="00724B6B" w:rsidRPr="007E0670">
        <w:rPr>
          <w:sz w:val="28"/>
          <w:szCs w:val="28"/>
        </w:rPr>
        <w:t xml:space="preserve"> изложить в новой редакции:                       </w:t>
      </w:r>
    </w:p>
    <w:p w:rsidR="00130950" w:rsidRPr="007E0670" w:rsidRDefault="00051CFD" w:rsidP="00130950">
      <w:pPr>
        <w:pStyle w:val="a5"/>
        <w:rPr>
          <w:sz w:val="28"/>
          <w:szCs w:val="28"/>
        </w:rPr>
      </w:pPr>
      <w:r w:rsidRPr="007E0670">
        <w:rPr>
          <w:sz w:val="28"/>
          <w:szCs w:val="28"/>
        </w:rPr>
        <w:t xml:space="preserve">  </w:t>
      </w:r>
      <w:r w:rsidR="00130950">
        <w:rPr>
          <w:sz w:val="28"/>
          <w:szCs w:val="28"/>
        </w:rPr>
        <w:t xml:space="preserve">     «</w:t>
      </w:r>
      <w:r w:rsidR="00130950" w:rsidRPr="007E0670">
        <w:rPr>
          <w:sz w:val="28"/>
          <w:szCs w:val="28"/>
        </w:rPr>
        <w:t>Пункт 6</w:t>
      </w:r>
      <w:r w:rsidR="00130950">
        <w:rPr>
          <w:sz w:val="28"/>
          <w:szCs w:val="28"/>
        </w:rPr>
        <w:t xml:space="preserve"> «</w:t>
      </w:r>
      <w:r w:rsidR="00130950" w:rsidRPr="007E0670">
        <w:rPr>
          <w:sz w:val="28"/>
          <w:szCs w:val="28"/>
        </w:rPr>
        <w:t>Порядок и сроки уплаты налога и авансовых платежей по налогу</w:t>
      </w:r>
      <w:r w:rsidR="00130950">
        <w:rPr>
          <w:sz w:val="28"/>
          <w:szCs w:val="28"/>
        </w:rPr>
        <w:t>»</w:t>
      </w:r>
      <w:r w:rsidR="00130950" w:rsidRPr="007E0670">
        <w:rPr>
          <w:sz w:val="28"/>
          <w:szCs w:val="28"/>
        </w:rPr>
        <w:t xml:space="preserve">:         </w:t>
      </w:r>
    </w:p>
    <w:p w:rsidR="00051CFD" w:rsidRPr="007E0670" w:rsidRDefault="00560F0C" w:rsidP="00724B6B">
      <w:pPr>
        <w:pStyle w:val="a5"/>
        <w:rPr>
          <w:sz w:val="28"/>
          <w:szCs w:val="28"/>
        </w:rPr>
      </w:pPr>
      <w:r w:rsidRPr="007E0670">
        <w:rPr>
          <w:sz w:val="28"/>
          <w:szCs w:val="28"/>
        </w:rPr>
        <w:t xml:space="preserve">     </w:t>
      </w:r>
      <w:r w:rsidR="00051CFD" w:rsidRPr="007E0670">
        <w:rPr>
          <w:sz w:val="28"/>
          <w:szCs w:val="28"/>
        </w:rPr>
        <w:t xml:space="preserve"> </w:t>
      </w:r>
      <w:r w:rsidR="00F90626">
        <w:rPr>
          <w:sz w:val="28"/>
          <w:szCs w:val="28"/>
        </w:rPr>
        <w:t xml:space="preserve">  </w:t>
      </w:r>
      <w:r w:rsidR="00051CFD" w:rsidRPr="007E0670">
        <w:rPr>
          <w:sz w:val="28"/>
          <w:szCs w:val="28"/>
        </w:rPr>
        <w:t>6.1. Налогоплательщикам – физическим лицам сумма налога, подлежащая уплате в</w:t>
      </w:r>
      <w:r w:rsidR="00724B6B" w:rsidRPr="007E0670">
        <w:rPr>
          <w:sz w:val="28"/>
          <w:szCs w:val="28"/>
        </w:rPr>
        <w:t xml:space="preserve"> </w:t>
      </w:r>
      <w:r w:rsidR="00051CFD" w:rsidRPr="007E0670">
        <w:rPr>
          <w:sz w:val="28"/>
          <w:szCs w:val="28"/>
        </w:rPr>
        <w:t>бюджет</w:t>
      </w:r>
      <w:r w:rsidR="007E0670">
        <w:rPr>
          <w:sz w:val="28"/>
          <w:szCs w:val="28"/>
        </w:rPr>
        <w:t xml:space="preserve">, </w:t>
      </w:r>
      <w:r w:rsidRPr="007E0670">
        <w:rPr>
          <w:sz w:val="28"/>
          <w:szCs w:val="28"/>
        </w:rPr>
        <w:t>исчисляется налоговым органом и подлежит уплате в срок</w:t>
      </w:r>
      <w:r w:rsidR="007E0670">
        <w:rPr>
          <w:sz w:val="28"/>
          <w:szCs w:val="28"/>
        </w:rPr>
        <w:t>,</w:t>
      </w:r>
      <w:r w:rsidRPr="007E0670">
        <w:rPr>
          <w:sz w:val="28"/>
          <w:szCs w:val="28"/>
        </w:rPr>
        <w:t xml:space="preserve"> установленный ст.397 Налогового Кодекса РФ.</w:t>
      </w:r>
    </w:p>
    <w:p w:rsidR="00F90626" w:rsidRDefault="00F90626" w:rsidP="00F90626">
      <w:pPr>
        <w:tabs>
          <w:tab w:val="left" w:pos="1515"/>
        </w:tabs>
        <w:ind w:left="360"/>
        <w:rPr>
          <w:sz w:val="28"/>
        </w:rPr>
      </w:pPr>
      <w:r>
        <w:rPr>
          <w:sz w:val="28"/>
          <w:szCs w:val="28"/>
        </w:rPr>
        <w:t xml:space="preserve">  </w:t>
      </w:r>
      <w:r w:rsidR="00051CFD" w:rsidRPr="007E0670">
        <w:rPr>
          <w:sz w:val="28"/>
          <w:szCs w:val="28"/>
        </w:rPr>
        <w:t xml:space="preserve"> 6.</w:t>
      </w:r>
      <w:r w:rsidR="00560F0C" w:rsidRPr="007E0670">
        <w:rPr>
          <w:sz w:val="28"/>
          <w:szCs w:val="28"/>
        </w:rPr>
        <w:t>2.</w:t>
      </w:r>
      <w:r w:rsidR="007E0670">
        <w:rPr>
          <w:sz w:val="28"/>
          <w:szCs w:val="28"/>
        </w:rPr>
        <w:t xml:space="preserve"> </w:t>
      </w:r>
      <w:r w:rsidR="00560F0C" w:rsidRPr="007E0670">
        <w:rPr>
          <w:sz w:val="28"/>
          <w:szCs w:val="28"/>
        </w:rPr>
        <w:t>Налогоплательщики-организации уплачивают в течении</w:t>
      </w:r>
      <w:r>
        <w:rPr>
          <w:sz w:val="28"/>
        </w:rPr>
        <w:t xml:space="preserve"> налогового</w:t>
      </w:r>
    </w:p>
    <w:p w:rsidR="00051CFD" w:rsidRPr="00E45C98" w:rsidRDefault="00560F0C" w:rsidP="00F90626">
      <w:pPr>
        <w:tabs>
          <w:tab w:val="left" w:pos="1515"/>
        </w:tabs>
        <w:rPr>
          <w:sz w:val="28"/>
          <w:szCs w:val="28"/>
        </w:rPr>
      </w:pPr>
      <w:r>
        <w:rPr>
          <w:sz w:val="28"/>
        </w:rPr>
        <w:t xml:space="preserve">периода авансовые платежи по налогу. </w:t>
      </w:r>
      <w:r w:rsidR="00051CFD" w:rsidRPr="00E45C98">
        <w:rPr>
          <w:sz w:val="28"/>
        </w:rPr>
        <w:t xml:space="preserve"> </w:t>
      </w:r>
      <w:r w:rsidR="00051CFD" w:rsidRPr="00E45C98">
        <w:rPr>
          <w:sz w:val="28"/>
          <w:szCs w:val="28"/>
        </w:rPr>
        <w:t xml:space="preserve">Срок уплаты авансовых платежей </w:t>
      </w:r>
      <w:r>
        <w:rPr>
          <w:sz w:val="28"/>
          <w:szCs w:val="28"/>
        </w:rPr>
        <w:t xml:space="preserve">устанавливается не позднее 15 числа месяца, следующего за отчетным периодом в размере ¼ годовой суммы </w:t>
      </w:r>
      <w:r w:rsidR="00051CFD" w:rsidRPr="00E45C98">
        <w:rPr>
          <w:sz w:val="28"/>
          <w:szCs w:val="28"/>
        </w:rPr>
        <w:t>налог</w:t>
      </w:r>
      <w:r>
        <w:rPr>
          <w:sz w:val="28"/>
          <w:szCs w:val="28"/>
        </w:rPr>
        <w:t>а.</w:t>
      </w:r>
      <w:r w:rsidR="00051CFD" w:rsidRPr="00E45C98">
        <w:rPr>
          <w:sz w:val="28"/>
          <w:szCs w:val="28"/>
        </w:rPr>
        <w:t xml:space="preserve"> </w:t>
      </w:r>
    </w:p>
    <w:p w:rsidR="00F90626" w:rsidRDefault="00F90626" w:rsidP="00F90626">
      <w:pPr>
        <w:tabs>
          <w:tab w:val="left" w:pos="1515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560F0C">
        <w:rPr>
          <w:sz w:val="28"/>
        </w:rPr>
        <w:t>6.3. Налог, подлежащий уплате в бюджет по итогам</w:t>
      </w:r>
      <w:r w:rsidR="007E0670">
        <w:rPr>
          <w:sz w:val="28"/>
        </w:rPr>
        <w:t xml:space="preserve"> </w:t>
      </w:r>
      <w:r w:rsidR="00560F0C">
        <w:rPr>
          <w:sz w:val="28"/>
        </w:rPr>
        <w:t>налогового периода</w:t>
      </w:r>
      <w:r w:rsidR="007E0670">
        <w:rPr>
          <w:sz w:val="28"/>
        </w:rPr>
        <w:t>,</w:t>
      </w:r>
      <w:r w:rsidR="00560F0C">
        <w:rPr>
          <w:sz w:val="28"/>
        </w:rPr>
        <w:t xml:space="preserve"> уплачивается не позднее 1 февраля </w:t>
      </w:r>
      <w:proofErr w:type="gramStart"/>
      <w:r w:rsidR="00560F0C">
        <w:rPr>
          <w:sz w:val="28"/>
        </w:rPr>
        <w:t>года</w:t>
      </w:r>
      <w:proofErr w:type="gramEnd"/>
      <w:r w:rsidR="00560F0C">
        <w:rPr>
          <w:sz w:val="28"/>
        </w:rPr>
        <w:t xml:space="preserve"> следующего за истекшим налоговым периодом</w:t>
      </w:r>
      <w:r w:rsidR="00130950">
        <w:rPr>
          <w:sz w:val="28"/>
        </w:rPr>
        <w:t>»</w:t>
      </w:r>
      <w:r w:rsidR="00560F0C">
        <w:rPr>
          <w:sz w:val="28"/>
        </w:rPr>
        <w:t>.</w:t>
      </w:r>
    </w:p>
    <w:p w:rsidR="00051CFD" w:rsidRPr="00F90626" w:rsidRDefault="00051CFD" w:rsidP="00F90626">
      <w:pPr>
        <w:tabs>
          <w:tab w:val="left" w:pos="1515"/>
        </w:tabs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051CFD" w:rsidRDefault="00F90626" w:rsidP="00051CFD">
      <w:pPr>
        <w:jc w:val="both"/>
        <w:rPr>
          <w:sz w:val="28"/>
        </w:rPr>
      </w:pPr>
      <w:r>
        <w:rPr>
          <w:sz w:val="28"/>
        </w:rPr>
        <w:t xml:space="preserve">  </w:t>
      </w:r>
      <w:r w:rsidR="00051CFD">
        <w:rPr>
          <w:sz w:val="28"/>
        </w:rPr>
        <w:t>3. Настоящее реш</w:t>
      </w:r>
      <w:r>
        <w:rPr>
          <w:sz w:val="28"/>
        </w:rPr>
        <w:t>ение вступает в силу с 01.01.2020</w:t>
      </w:r>
      <w:r w:rsidR="00051CFD">
        <w:rPr>
          <w:sz w:val="28"/>
        </w:rPr>
        <w:t>года, но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051CFD" w:rsidRDefault="00051CFD" w:rsidP="00051CFD">
      <w:pPr>
        <w:jc w:val="both"/>
        <w:rPr>
          <w:sz w:val="28"/>
        </w:rPr>
      </w:pPr>
    </w:p>
    <w:p w:rsidR="00051CFD" w:rsidRDefault="00051CFD" w:rsidP="00051CFD">
      <w:pPr>
        <w:jc w:val="both"/>
        <w:rPr>
          <w:sz w:val="28"/>
        </w:rPr>
      </w:pPr>
    </w:p>
    <w:p w:rsidR="007E0670" w:rsidRDefault="007E0670" w:rsidP="00051CFD">
      <w:pPr>
        <w:jc w:val="both"/>
        <w:rPr>
          <w:sz w:val="28"/>
        </w:rPr>
      </w:pPr>
    </w:p>
    <w:p w:rsidR="00051CFD" w:rsidRDefault="00051CFD" w:rsidP="00051CFD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Чернушского</w:t>
      </w:r>
      <w:proofErr w:type="spellEnd"/>
    </w:p>
    <w:p w:rsidR="00051CFD" w:rsidRDefault="00051CFD" w:rsidP="00051CFD">
      <w:pPr>
        <w:jc w:val="both"/>
        <w:rPr>
          <w:sz w:val="28"/>
        </w:rPr>
      </w:pP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  <w:proofErr w:type="spellStart"/>
      <w:r>
        <w:rPr>
          <w:sz w:val="28"/>
        </w:rPr>
        <w:t>Г.Ф.Грозных</w:t>
      </w:r>
      <w:proofErr w:type="spellEnd"/>
    </w:p>
    <w:p w:rsidR="00051CFD" w:rsidRDefault="00051CFD" w:rsidP="00051CFD"/>
    <w:p w:rsidR="00051CFD" w:rsidRDefault="00051CFD" w:rsidP="00051CF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F90626" w:rsidRDefault="00F90626"/>
    <w:p w:rsidR="00F90626" w:rsidRDefault="00F90626"/>
    <w:p w:rsidR="00F90626" w:rsidRDefault="00F90626"/>
    <w:sectPr w:rsidR="00F9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0B"/>
    <w:rsid w:val="00051CFD"/>
    <w:rsid w:val="00130950"/>
    <w:rsid w:val="00203F94"/>
    <w:rsid w:val="00560F0C"/>
    <w:rsid w:val="00681513"/>
    <w:rsid w:val="00724B6B"/>
    <w:rsid w:val="007E0670"/>
    <w:rsid w:val="00874888"/>
    <w:rsid w:val="008F2D5F"/>
    <w:rsid w:val="00D7091E"/>
    <w:rsid w:val="00E12600"/>
    <w:rsid w:val="00E6796B"/>
    <w:rsid w:val="00EB710B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2290"/>
  <w15:chartTrackingRefBased/>
  <w15:docId w15:val="{F0420E53-DB91-425F-A602-4754C3CD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CFD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1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24B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No Spacing"/>
    <w:uiPriority w:val="1"/>
    <w:qFormat/>
    <w:rsid w:val="0072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70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67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7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2019-11-11T10:18:00Z</cp:lastPrinted>
  <dcterms:created xsi:type="dcterms:W3CDTF">2019-10-03T05:09:00Z</dcterms:created>
  <dcterms:modified xsi:type="dcterms:W3CDTF">2019-11-11T10:22:00Z</dcterms:modified>
</cp:coreProperties>
</file>