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CB" w:rsidRDefault="003E5DCB" w:rsidP="003E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3E5DCB" w:rsidRDefault="003E5DCB" w:rsidP="003E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ЧЕРНУШСКАЯ СЕЛЬСКАЯ ДУМА                                               КИЛЬМЕЗСКОГО РАЙОНА КИРОВСКОЙ ОБЛАСТИ </w:t>
      </w:r>
    </w:p>
    <w:p w:rsidR="003E5DCB" w:rsidRDefault="003E5DCB" w:rsidP="003E5D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СОЗЫВА</w:t>
      </w:r>
    </w:p>
    <w:p w:rsidR="003E5DCB" w:rsidRDefault="003E5DCB" w:rsidP="003E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CB" w:rsidRDefault="003E5DCB" w:rsidP="003E5D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E5DCB" w:rsidRDefault="003E5DCB" w:rsidP="003E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5DCB" w:rsidRDefault="003E5DCB" w:rsidP="003E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 2019                                                                                                № 2 /2</w:t>
      </w:r>
    </w:p>
    <w:p w:rsidR="003E5DCB" w:rsidRDefault="003E5DCB" w:rsidP="003E5D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Чернушка</w:t>
      </w:r>
    </w:p>
    <w:p w:rsidR="003E5DCB" w:rsidRDefault="003E5DCB" w:rsidP="003E5DCB">
      <w:pPr>
        <w:tabs>
          <w:tab w:val="left" w:pos="2977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5DCB" w:rsidRDefault="003E5DCB" w:rsidP="003E5DCB">
      <w:pPr>
        <w:tabs>
          <w:tab w:val="left" w:pos="29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проекту решения «О внесении изменений в Правила благоустройства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поселения»    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Законом Кировской области от 03.12.2018 № 197 – ЗО «О порядке определения границ прилегающих территорий для целей благоустройства в Кировской области», в соответствии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07.03.2019 № 02-03-2019,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 Утвердить Проект по внесению изменений в Правила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утвержденные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сельской Думой от 28.06.2012г. № 4/3 (с изменениями от 24.08.2015 № 3/1, 14.02.2017 № 1/5 (далее – Проект внесения изменений в Правила благоустройства), согласно приложению №1.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Назначить и провести публичные слушания по Проекту внесения изменений в Правила благоустройства на 00.00.2019г. в 15-00 часов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  Утвердить ответственного за подготовку и проведение публичных слушаний   Грозных Г.Ф.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  Утвердить «Порядок учета предложений по Проекту внесения изменений в   Правила благоустройства, согласно приложению № 2.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5. Утвердить «Порядок участия граждан в обсуждении Проекта внесения изменений в   Правила благоустройства, согласно приложению № 3.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Разместить настоящее решение на информационных стендах </w:t>
      </w:r>
      <w:proofErr w:type="spellStart"/>
      <w:r>
        <w:rPr>
          <w:rFonts w:ascii="Times New Roman" w:hAnsi="Times New Roman"/>
          <w:sz w:val="28"/>
          <w:szCs w:val="28"/>
        </w:rPr>
        <w:t>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  Настоящее решение вступает в силу в соответствии с действующим законодательством.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</w:p>
    <w:p w:rsidR="003E5DCB" w:rsidRDefault="003E5DCB" w:rsidP="003E5D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Сельской Думы</w:t>
      </w:r>
    </w:p>
    <w:p w:rsidR="003E5DCB" w:rsidRDefault="003E5DCB" w:rsidP="003E5D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</w:p>
    <w:p w:rsidR="003E5DCB" w:rsidRDefault="003E5DCB" w:rsidP="003E5D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3E5DCB" w:rsidRDefault="003E5DCB" w:rsidP="003E5DC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E5DCB" w:rsidRDefault="003E5DCB" w:rsidP="003E5D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Думы</w:t>
      </w:r>
    </w:p>
    <w:p w:rsidR="003E5DCB" w:rsidRDefault="003E5DCB" w:rsidP="003E5DC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00.00.2019г. № 2/2</w:t>
      </w:r>
    </w:p>
    <w:p w:rsidR="003E5DCB" w:rsidRDefault="003E5DCB" w:rsidP="003E5DCB">
      <w:pPr>
        <w:jc w:val="right"/>
        <w:rPr>
          <w:rFonts w:ascii="Times New Roman" w:hAnsi="Times New Roman"/>
          <w:sz w:val="28"/>
          <w:szCs w:val="28"/>
        </w:rPr>
      </w:pPr>
    </w:p>
    <w:p w:rsidR="003E5DCB" w:rsidRDefault="003E5DCB" w:rsidP="003E5D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внесения изменений в Правила благоустройства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Законом Кировской области от 03.12.2018 № 197 – ЗО «О порядке определения границ прилегающих территорий для целей благоустройства в Кировской области», в соответствии с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07.03.2019 № 02-03-2019, на основании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Дума РЕШИЛА: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  Утвердить Проект по внесению изменений в Правила благоустройства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утвержденные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решением 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сельской Думой от 28.06.2012г. № 4/3 (с изменениями от 24.08.2015 № 3/1, 14.02.2017 № 1/5 (далее по тексту – Правила):</w:t>
      </w:r>
    </w:p>
    <w:p w:rsidR="003E5DCB" w:rsidRDefault="003E5DCB" w:rsidP="003E5D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   Правила благоустройства дополнить статьей </w:t>
      </w:r>
      <w:r>
        <w:rPr>
          <w:rFonts w:ascii="Times New Roman" w:hAnsi="Times New Roman"/>
          <w:b/>
          <w:sz w:val="28"/>
          <w:szCs w:val="28"/>
        </w:rPr>
        <w:t>«12. Прилегающая территория»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E5DCB" w:rsidRDefault="003E5DCB" w:rsidP="003E5D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E5DCB" w:rsidRDefault="003E5DCB" w:rsidP="003E5D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«12. Прилегающая территория.</w:t>
      </w:r>
    </w:p>
    <w:p w:rsidR="003E5DCB" w:rsidRDefault="003E5DCB" w:rsidP="003E5D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Это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3E5DCB" w:rsidRDefault="003E5DCB" w:rsidP="003E5DC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Под прилегающей территорией понимается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Уборка прилегающих территорий осуществляется физическими, юридическими лицами, индивидуальными предпринимателями, являющимися собственниками зданий (помещений в них), сооружений, включая временные сооружения, а также владеющими земельными участками на праве собственности, ином вещном праве, праве аренды, ином законном праве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1. Границы прилегающей территории определяются правилами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1) для жилых домов (объектов индивидуального жилищного строительства, жилых домов блокированной застройки):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t> 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3) для встроенно-пристроенных к многоквартирным домам нежилых зданий, строений, сооружений: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4) для отдельно стоящих нежилых зданий, строений, сооружений: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lastRenderedPageBreak/>
        <w:t>3. При наличии установленных в соответствии с законодательством красных линий границы прилегающих территорий определяются с их учетом.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4. В случае, если граница прилегающей территории, определенная в порядке, установленном частью 2 Закона Кировской области от 03.12.2018 № 197-ЗО,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5. При пересечении двух и более прилегающих территорий границы прилегающей территории определяются пропорционально общей площади зданий, строений, сооружений и образованных земельных участков, к которым устанавливается прилегающая территория.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 в порядке, установленном представительным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2. Настоящее решение разместить на официальном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3. Настоящее решение вступает в силу с момента опубликования.</w:t>
      </w:r>
    </w:p>
    <w:p w:rsidR="003E5DCB" w:rsidRDefault="003E5DCB" w:rsidP="003E5DCB">
      <w:pPr>
        <w:pStyle w:val="a3"/>
        <w:spacing w:before="0" w:beforeAutospacing="0" w:after="0" w:afterAutospacing="0"/>
        <w:jc w:val="both"/>
      </w:pPr>
      <w:r>
        <w:t> </w:t>
      </w:r>
    </w:p>
    <w:p w:rsidR="003E5DCB" w:rsidRDefault="003E5DCB" w:rsidP="003E5DCB">
      <w:pPr>
        <w:jc w:val="both"/>
        <w:rPr>
          <w:rFonts w:ascii="Times New Roman" w:hAnsi="Times New Roman"/>
          <w:b/>
          <w:sz w:val="28"/>
          <w:szCs w:val="28"/>
        </w:rPr>
      </w:pPr>
    </w:p>
    <w:p w:rsidR="003E5DCB" w:rsidRDefault="003E5DCB" w:rsidP="003E5DCB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E5DCB" w:rsidRDefault="003E5DCB" w:rsidP="003E5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</w:p>
    <w:p w:rsidR="003E5DCB" w:rsidRDefault="003E5DCB" w:rsidP="003E5D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Г.Ф.Грозных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E5DCB" w:rsidRDefault="003E5DCB" w:rsidP="003E5DCB">
      <w:pPr>
        <w:spacing w:after="0"/>
        <w:jc w:val="both"/>
        <w:rPr>
          <w:sz w:val="28"/>
          <w:szCs w:val="28"/>
        </w:rPr>
      </w:pPr>
    </w:p>
    <w:p w:rsidR="003E5DCB" w:rsidRDefault="003E5DCB" w:rsidP="003E5DCB">
      <w:pPr>
        <w:spacing w:after="0"/>
        <w:jc w:val="both"/>
        <w:rPr>
          <w:sz w:val="28"/>
          <w:szCs w:val="28"/>
        </w:rPr>
      </w:pPr>
    </w:p>
    <w:p w:rsidR="003E5DCB" w:rsidRDefault="003E5DCB" w:rsidP="003E5DCB">
      <w:pPr>
        <w:spacing w:after="0"/>
        <w:jc w:val="both"/>
        <w:rPr>
          <w:sz w:val="28"/>
          <w:szCs w:val="28"/>
        </w:rPr>
      </w:pPr>
    </w:p>
    <w:p w:rsidR="003E5DCB" w:rsidRDefault="003E5DCB" w:rsidP="003E5DCB">
      <w:pPr>
        <w:spacing w:after="0"/>
        <w:jc w:val="both"/>
        <w:rPr>
          <w:sz w:val="28"/>
          <w:szCs w:val="28"/>
        </w:rPr>
      </w:pPr>
    </w:p>
    <w:p w:rsidR="00B61750" w:rsidRDefault="00B61750">
      <w:bookmarkStart w:id="0" w:name="_GoBack"/>
      <w:bookmarkEnd w:id="0"/>
    </w:p>
    <w:sectPr w:rsidR="00B6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D7"/>
    <w:rsid w:val="002061D7"/>
    <w:rsid w:val="003E5DCB"/>
    <w:rsid w:val="00B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F1EB-EE6F-42DE-818F-F540E5C6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D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1536</Words>
  <Characters>8758</Characters>
  <Application>Microsoft Office Word</Application>
  <DocSecurity>0</DocSecurity>
  <Lines>72</Lines>
  <Paragraphs>20</Paragraphs>
  <ScaleCrop>false</ScaleCrop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2019-04-15T09:35:00Z</dcterms:created>
  <dcterms:modified xsi:type="dcterms:W3CDTF">2019-04-15T09:35:00Z</dcterms:modified>
</cp:coreProperties>
</file>