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0B" w:rsidRDefault="0059520B" w:rsidP="0059520B">
      <w:pPr>
        <w:pStyle w:val="2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ЧЕРНУШСКОГО СЕЛЬСКОГО ПОСЕЛЕНИЯ</w:t>
      </w:r>
    </w:p>
    <w:p w:rsidR="0059520B" w:rsidRDefault="0059520B" w:rsidP="0059520B">
      <w:pPr>
        <w:pStyle w:val="21"/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КИЛЬМЕЗСКОГО РАЙОНА КИРОВСКОЙ ОБЛАСТИ</w:t>
      </w:r>
    </w:p>
    <w:p w:rsidR="0059520B" w:rsidRDefault="0059520B" w:rsidP="0059520B">
      <w:pPr>
        <w:jc w:val="center"/>
        <w:rPr>
          <w:b/>
          <w:sz w:val="28"/>
          <w:szCs w:val="28"/>
        </w:rPr>
      </w:pPr>
    </w:p>
    <w:p w:rsidR="0059520B" w:rsidRDefault="0059520B" w:rsidP="0059520B">
      <w:pPr>
        <w:jc w:val="center"/>
        <w:rPr>
          <w:b/>
          <w:sz w:val="28"/>
          <w:szCs w:val="28"/>
        </w:rPr>
      </w:pPr>
    </w:p>
    <w:p w:rsidR="0059520B" w:rsidRDefault="0059520B" w:rsidP="0059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20B" w:rsidRDefault="0059520B" w:rsidP="0059520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520B" w:rsidRDefault="0059520B" w:rsidP="0059520B">
      <w:pPr>
        <w:rPr>
          <w:sz w:val="28"/>
          <w:szCs w:val="28"/>
        </w:rPr>
      </w:pPr>
      <w:r>
        <w:rPr>
          <w:sz w:val="28"/>
          <w:szCs w:val="28"/>
        </w:rPr>
        <w:t xml:space="preserve"> 27.08.2018                                                                                                  № 40</w:t>
      </w:r>
    </w:p>
    <w:p w:rsidR="0059520B" w:rsidRDefault="0059520B" w:rsidP="0059520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п.Чернушка</w:t>
      </w:r>
      <w:proofErr w:type="spellEnd"/>
    </w:p>
    <w:p w:rsidR="0059520B" w:rsidRDefault="0059520B" w:rsidP="0059520B">
      <w:pPr>
        <w:jc w:val="center"/>
        <w:rPr>
          <w:sz w:val="28"/>
          <w:szCs w:val="28"/>
        </w:rPr>
      </w:pPr>
    </w:p>
    <w:p w:rsidR="0080651A" w:rsidRDefault="0059520B" w:rsidP="008065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651A">
        <w:rPr>
          <w:b/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80651A">
        <w:rPr>
          <w:b/>
          <w:bCs/>
          <w:sz w:val="28"/>
          <w:szCs w:val="28"/>
        </w:rPr>
        <w:t xml:space="preserve">предоставления муниципальной услуги </w:t>
      </w:r>
      <w:r w:rsidR="0080651A">
        <w:rPr>
          <w:b/>
          <w:sz w:val="28"/>
          <w:szCs w:val="28"/>
        </w:rPr>
        <w:t xml:space="preserve">«Выдача решения о присвоении адреса объекту </w:t>
      </w:r>
      <w:r w:rsidR="0080651A">
        <w:rPr>
          <w:b/>
          <w:color w:val="000000" w:themeColor="text1"/>
          <w:sz w:val="28"/>
          <w:szCs w:val="28"/>
        </w:rPr>
        <w:t xml:space="preserve">адресации, расположенному на территории муниципального образования </w:t>
      </w:r>
      <w:proofErr w:type="spellStart"/>
      <w:r w:rsidR="0080651A">
        <w:rPr>
          <w:b/>
          <w:color w:val="000000" w:themeColor="text1"/>
          <w:sz w:val="28"/>
          <w:szCs w:val="28"/>
        </w:rPr>
        <w:t>Чернушское</w:t>
      </w:r>
      <w:proofErr w:type="spellEnd"/>
      <w:r w:rsidR="0080651A">
        <w:rPr>
          <w:b/>
          <w:color w:val="000000" w:themeColor="text1"/>
          <w:sz w:val="28"/>
          <w:szCs w:val="28"/>
        </w:rPr>
        <w:t xml:space="preserve"> сельское поселение, или аннулировании его адреса</w:t>
      </w:r>
      <w:r w:rsidR="0080651A">
        <w:rPr>
          <w:b/>
          <w:sz w:val="28"/>
          <w:szCs w:val="28"/>
        </w:rPr>
        <w:t>»</w:t>
      </w:r>
    </w:p>
    <w:p w:rsidR="0059520B" w:rsidRDefault="0059520B" w:rsidP="008065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520B" w:rsidRDefault="0059520B" w:rsidP="00595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59520B" w:rsidRDefault="0059520B" w:rsidP="0059520B">
      <w:pPr>
        <w:ind w:firstLine="708"/>
        <w:jc w:val="both"/>
        <w:rPr>
          <w:sz w:val="28"/>
          <w:szCs w:val="28"/>
        </w:rPr>
      </w:pPr>
    </w:p>
    <w:p w:rsidR="0059520B" w:rsidRDefault="0059520B" w:rsidP="008065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1.Утвердить Административный регламент по предоставлению муниципальной услуги </w:t>
      </w:r>
      <w:r w:rsidR="0080651A">
        <w:rPr>
          <w:b/>
          <w:sz w:val="28"/>
          <w:szCs w:val="28"/>
        </w:rPr>
        <w:t>«</w:t>
      </w:r>
      <w:r w:rsidR="0080651A" w:rsidRPr="0080651A">
        <w:rPr>
          <w:sz w:val="28"/>
          <w:szCs w:val="28"/>
        </w:rPr>
        <w:t xml:space="preserve">Выдача решения о присвоении адреса объекту </w:t>
      </w:r>
      <w:r w:rsidR="0080651A" w:rsidRPr="0080651A">
        <w:rPr>
          <w:color w:val="000000" w:themeColor="text1"/>
          <w:sz w:val="28"/>
          <w:szCs w:val="28"/>
        </w:rPr>
        <w:t xml:space="preserve">адресации, расположенному на территории муниципального образования </w:t>
      </w:r>
      <w:proofErr w:type="spellStart"/>
      <w:r w:rsidR="0080651A" w:rsidRPr="0080651A">
        <w:rPr>
          <w:color w:val="000000" w:themeColor="text1"/>
          <w:sz w:val="28"/>
          <w:szCs w:val="28"/>
        </w:rPr>
        <w:t>Чернушское</w:t>
      </w:r>
      <w:proofErr w:type="spellEnd"/>
      <w:r w:rsidR="0080651A" w:rsidRPr="0080651A">
        <w:rPr>
          <w:color w:val="000000" w:themeColor="text1"/>
          <w:sz w:val="28"/>
          <w:szCs w:val="28"/>
        </w:rPr>
        <w:t xml:space="preserve"> сельское поселение, или аннулировании его адреса</w:t>
      </w:r>
      <w:r w:rsidR="0080651A" w:rsidRPr="0080651A">
        <w:rPr>
          <w:sz w:val="28"/>
          <w:szCs w:val="28"/>
        </w:rPr>
        <w:t>»</w:t>
      </w:r>
      <w:r>
        <w:rPr>
          <w:sz w:val="28"/>
          <w:szCs w:val="28"/>
        </w:rPr>
        <w:t xml:space="preserve">, согласно приложению.  </w:t>
      </w:r>
    </w:p>
    <w:p w:rsidR="0080651A" w:rsidRDefault="0059520B" w:rsidP="00806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651A">
        <w:rPr>
          <w:sz w:val="28"/>
          <w:szCs w:val="28"/>
        </w:rPr>
        <w:t>2. Признать утратившим силу:</w:t>
      </w:r>
    </w:p>
    <w:p w:rsidR="0080651A" w:rsidRDefault="0080651A" w:rsidP="00806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</w:t>
      </w:r>
      <w:r w:rsidRPr="0080651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Постановление 03.08.2015 № 30 «Об утверждении</w:t>
      </w:r>
      <w:r w:rsidRPr="00806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предоставления муниципальной услуги, «Присвоение адреса объекту капитального строительства, расположенного на территории муниципального образования </w:t>
      </w:r>
      <w:proofErr w:type="spellStart"/>
      <w:r>
        <w:rPr>
          <w:sz w:val="28"/>
          <w:szCs w:val="28"/>
        </w:rPr>
        <w:t>Черну</w:t>
      </w:r>
      <w:r w:rsidR="00900C58">
        <w:rPr>
          <w:sz w:val="28"/>
          <w:szCs w:val="28"/>
        </w:rPr>
        <w:t>шское</w:t>
      </w:r>
      <w:proofErr w:type="spellEnd"/>
      <w:r w:rsidR="00900C58">
        <w:rPr>
          <w:sz w:val="28"/>
          <w:szCs w:val="28"/>
        </w:rPr>
        <w:t xml:space="preserve"> </w:t>
      </w:r>
      <w:proofErr w:type="spellStart"/>
      <w:r w:rsidR="00900C58">
        <w:rPr>
          <w:sz w:val="28"/>
          <w:szCs w:val="28"/>
        </w:rPr>
        <w:t>селькое</w:t>
      </w:r>
      <w:proofErr w:type="spellEnd"/>
      <w:r w:rsidR="00900C58">
        <w:rPr>
          <w:sz w:val="28"/>
          <w:szCs w:val="28"/>
        </w:rPr>
        <w:t xml:space="preserve"> поселение, или аннулировании его адреса».</w:t>
      </w:r>
    </w:p>
    <w:p w:rsidR="00900C58" w:rsidRDefault="00900C58" w:rsidP="00900C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</w:t>
      </w:r>
      <w:r w:rsidRPr="00900C58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Постановление 26.12.2015 № 89 «О внесении изменений в </w:t>
      </w:r>
      <w:r>
        <w:rPr>
          <w:sz w:val="28"/>
          <w:szCs w:val="28"/>
        </w:rPr>
        <w:t xml:space="preserve">административный регламент «Присвоение адреса объекту капитального строительства, расположенному на территории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селькое</w:t>
      </w:r>
      <w:proofErr w:type="spellEnd"/>
      <w:r>
        <w:rPr>
          <w:sz w:val="28"/>
          <w:szCs w:val="28"/>
        </w:rPr>
        <w:t xml:space="preserve"> поселение, или аннулирование его адреса».</w:t>
      </w:r>
    </w:p>
    <w:p w:rsidR="00900C58" w:rsidRDefault="00900C58" w:rsidP="00900C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</w:t>
      </w:r>
      <w:r w:rsidRPr="00900C58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Постановление 07.07.2016 № 45 «О внесении изменений в </w:t>
      </w:r>
      <w:r w:rsidR="00BA2BB4">
        <w:rPr>
          <w:sz w:val="28"/>
          <w:szCs w:val="28"/>
        </w:rPr>
        <w:t>постановление администрации 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«Присвоение адреса объекту капитального строительства, расположенно</w:t>
      </w:r>
      <w:r w:rsidR="00BA2BB4">
        <w:rPr>
          <w:sz w:val="28"/>
          <w:szCs w:val="28"/>
        </w:rPr>
        <w:t>го</w:t>
      </w:r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селькое</w:t>
      </w:r>
      <w:proofErr w:type="spellEnd"/>
      <w:r>
        <w:rPr>
          <w:sz w:val="28"/>
          <w:szCs w:val="28"/>
        </w:rPr>
        <w:t xml:space="preserve"> поселение, или аннулировани</w:t>
      </w:r>
      <w:r w:rsidR="00BA2BB4">
        <w:rPr>
          <w:sz w:val="28"/>
          <w:szCs w:val="28"/>
        </w:rPr>
        <w:t>и</w:t>
      </w:r>
      <w:r>
        <w:rPr>
          <w:sz w:val="28"/>
          <w:szCs w:val="28"/>
        </w:rPr>
        <w:t xml:space="preserve"> его адреса».</w:t>
      </w:r>
    </w:p>
    <w:p w:rsidR="00BA2BB4" w:rsidRDefault="00BA2BB4" w:rsidP="00BA2B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2.4.</w:t>
      </w:r>
      <w:r w:rsidRPr="00BA2BB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Постановление 25.10.2017 № 57 О внесении изменений в постановление администрации </w:t>
      </w:r>
      <w:proofErr w:type="spellStart"/>
      <w:r>
        <w:rPr>
          <w:rStyle w:val="FontStyle12"/>
          <w:sz w:val="28"/>
          <w:szCs w:val="28"/>
        </w:rPr>
        <w:t>Чернушского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 </w:t>
      </w:r>
      <w:proofErr w:type="gramStart"/>
      <w:r>
        <w:rPr>
          <w:rStyle w:val="FontStyle12"/>
          <w:sz w:val="28"/>
          <w:szCs w:val="28"/>
        </w:rPr>
        <w:t>Об</w:t>
      </w:r>
      <w:proofErr w:type="gramEnd"/>
      <w:r>
        <w:rPr>
          <w:rStyle w:val="FontStyle12"/>
          <w:sz w:val="28"/>
          <w:szCs w:val="28"/>
        </w:rPr>
        <w:t xml:space="preserve"> утверждении </w:t>
      </w:r>
      <w:r>
        <w:rPr>
          <w:sz w:val="28"/>
          <w:szCs w:val="28"/>
        </w:rPr>
        <w:t>административного регламента</w:t>
      </w:r>
      <w:r w:rsidRPr="00BA2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</w:t>
      </w:r>
      <w:r>
        <w:rPr>
          <w:sz w:val="28"/>
          <w:szCs w:val="28"/>
        </w:rPr>
        <w:lastRenderedPageBreak/>
        <w:t xml:space="preserve">услуги, «Присвоение адреса объекту капитального строительства, расположенного на территории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или аннулировании его адреса».</w:t>
      </w:r>
    </w:p>
    <w:p w:rsidR="0059520B" w:rsidRDefault="0059520B" w:rsidP="00FC2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24BF">
        <w:rPr>
          <w:sz w:val="28"/>
          <w:szCs w:val="28"/>
        </w:rPr>
        <w:t>3</w:t>
      </w:r>
      <w:r>
        <w:rPr>
          <w:sz w:val="28"/>
          <w:szCs w:val="28"/>
        </w:rPr>
        <w:t>. Опубликовать настоящее постановление</w:t>
      </w:r>
      <w:r w:rsidR="00A6309A">
        <w:rPr>
          <w:sz w:val="28"/>
          <w:szCs w:val="28"/>
        </w:rPr>
        <w:t xml:space="preserve"> на стендах и</w:t>
      </w:r>
      <w:r>
        <w:rPr>
          <w:sz w:val="28"/>
          <w:szCs w:val="28"/>
        </w:rPr>
        <w:t xml:space="preserve"> на сайте муниципального образования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области.</w:t>
      </w:r>
    </w:p>
    <w:p w:rsidR="0059520B" w:rsidRDefault="00FC24BF" w:rsidP="0059520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520B">
        <w:rPr>
          <w:sz w:val="28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59520B" w:rsidRDefault="0059520B" w:rsidP="0059520B">
      <w:pPr>
        <w:spacing w:line="240" w:lineRule="atLeast"/>
        <w:rPr>
          <w:sz w:val="28"/>
          <w:szCs w:val="28"/>
        </w:rPr>
      </w:pPr>
    </w:p>
    <w:p w:rsidR="0059520B" w:rsidRDefault="0059520B" w:rsidP="0059520B">
      <w:pPr>
        <w:spacing w:line="240" w:lineRule="atLeast"/>
        <w:rPr>
          <w:sz w:val="28"/>
          <w:szCs w:val="28"/>
        </w:rPr>
      </w:pPr>
    </w:p>
    <w:p w:rsidR="0059520B" w:rsidRDefault="0059520B" w:rsidP="0059520B">
      <w:pPr>
        <w:spacing w:line="240" w:lineRule="atLeast"/>
        <w:rPr>
          <w:sz w:val="28"/>
          <w:szCs w:val="28"/>
        </w:rPr>
      </w:pPr>
    </w:p>
    <w:p w:rsidR="0059520B" w:rsidRDefault="0059520B" w:rsidP="0059520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59520B" w:rsidRDefault="0059520B" w:rsidP="0059520B">
      <w:pPr>
        <w:spacing w:before="480" w:after="480"/>
        <w:ind w:right="1416" w:firstLine="567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9520B" w:rsidRDefault="0059520B" w:rsidP="0059520B">
      <w:r>
        <w:rPr>
          <w:sz w:val="28"/>
          <w:szCs w:val="28"/>
        </w:rPr>
        <w:t xml:space="preserve">                                                                        </w:t>
      </w:r>
    </w:p>
    <w:p w:rsidR="0059520B" w:rsidRDefault="0059520B" w:rsidP="005952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9520B" w:rsidRDefault="0059520B" w:rsidP="005952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9520B" w:rsidRDefault="0059520B" w:rsidP="0059520B">
      <w:pPr>
        <w:jc w:val="center"/>
        <w:rPr>
          <w:sz w:val="28"/>
          <w:szCs w:val="28"/>
        </w:rPr>
      </w:pPr>
    </w:p>
    <w:p w:rsidR="0059520B" w:rsidRDefault="0059520B" w:rsidP="0059520B">
      <w:pPr>
        <w:autoSpaceDE w:val="0"/>
        <w:autoSpaceDN w:val="0"/>
        <w:adjustRightInd w:val="0"/>
        <w:spacing w:line="240" w:lineRule="atLeas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59520B" w:rsidRDefault="0059520B" w:rsidP="0059520B">
      <w:pPr>
        <w:autoSpaceDE w:val="0"/>
        <w:autoSpaceDN w:val="0"/>
        <w:adjustRightInd w:val="0"/>
        <w:spacing w:line="240" w:lineRule="atLeast"/>
        <w:jc w:val="right"/>
        <w:outlineLvl w:val="0"/>
      </w:pPr>
      <w:r>
        <w:rPr>
          <w:sz w:val="28"/>
          <w:szCs w:val="28"/>
        </w:rPr>
        <w:t xml:space="preserve"> </w:t>
      </w:r>
    </w:p>
    <w:p w:rsidR="0059520B" w:rsidRDefault="0059520B" w:rsidP="0059520B">
      <w:pPr>
        <w:jc w:val="center"/>
        <w:rPr>
          <w:sz w:val="28"/>
          <w:szCs w:val="28"/>
        </w:rPr>
      </w:pPr>
    </w:p>
    <w:p w:rsidR="00DF580E" w:rsidRDefault="00DF580E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p w:rsidR="00AE2E7D" w:rsidRDefault="00AE2E7D" w:rsidP="00AE2E7D">
      <w:pPr>
        <w:ind w:firstLine="5103"/>
        <w:jc w:val="both"/>
        <w:rPr>
          <w:sz w:val="22"/>
          <w:szCs w:val="22"/>
        </w:rPr>
      </w:pPr>
      <w:r>
        <w:lastRenderedPageBreak/>
        <w:t>УТВЕРЖДЕН</w:t>
      </w:r>
    </w:p>
    <w:p w:rsidR="009165C3" w:rsidRDefault="009165C3" w:rsidP="00AE2E7D">
      <w:pPr>
        <w:ind w:firstLine="5103"/>
        <w:jc w:val="both"/>
      </w:pPr>
    </w:p>
    <w:p w:rsidR="00AE2E7D" w:rsidRDefault="00AE2E7D" w:rsidP="00AE2E7D">
      <w:pPr>
        <w:ind w:firstLine="5103"/>
        <w:jc w:val="both"/>
      </w:pPr>
      <w:bookmarkStart w:id="0" w:name="_GoBack"/>
      <w:bookmarkEnd w:id="0"/>
      <w:r>
        <w:t xml:space="preserve">постановлением администрации </w:t>
      </w:r>
    </w:p>
    <w:p w:rsidR="00AE2E7D" w:rsidRDefault="00532D60" w:rsidP="00AE2E7D">
      <w:pPr>
        <w:ind w:firstLine="5103"/>
        <w:jc w:val="both"/>
      </w:pPr>
      <w:proofErr w:type="spellStart"/>
      <w:r>
        <w:t>Чернушс</w:t>
      </w:r>
      <w:r w:rsidR="00AE2E7D">
        <w:t>кого</w:t>
      </w:r>
      <w:proofErr w:type="spellEnd"/>
      <w:r w:rsidR="00AE2E7D">
        <w:t xml:space="preserve"> сельского поселения</w:t>
      </w:r>
    </w:p>
    <w:p w:rsidR="00AE2E7D" w:rsidRDefault="00AE2E7D" w:rsidP="00AE2E7D">
      <w:pPr>
        <w:ind w:firstLine="5103"/>
        <w:jc w:val="both"/>
      </w:pPr>
      <w:proofErr w:type="gramStart"/>
      <w:r>
        <w:t xml:space="preserve">от  </w:t>
      </w:r>
      <w:r w:rsidR="00532D60">
        <w:t>27</w:t>
      </w:r>
      <w:r>
        <w:t>.0</w:t>
      </w:r>
      <w:r w:rsidR="00532D60">
        <w:t>8</w:t>
      </w:r>
      <w:r>
        <w:t>.2018</w:t>
      </w:r>
      <w:proofErr w:type="gramEnd"/>
      <w:r>
        <w:t xml:space="preserve"> №  </w:t>
      </w:r>
      <w:r w:rsidR="00532D60">
        <w:t>4</w:t>
      </w:r>
      <w:r>
        <w:t>0</w:t>
      </w:r>
    </w:p>
    <w:p w:rsidR="00AE2E7D" w:rsidRDefault="00AE2E7D" w:rsidP="00AE2E7D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</w:p>
    <w:p w:rsidR="00AE2E7D" w:rsidRDefault="00AE2E7D" w:rsidP="00AE2E7D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Административный регламент</w:t>
      </w:r>
    </w:p>
    <w:p w:rsidR="00AE2E7D" w:rsidRDefault="00AE2E7D" w:rsidP="00AE2E7D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A6309A" w:rsidRDefault="00A6309A" w:rsidP="00AE2E7D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</w:p>
    <w:p w:rsidR="00AE2E7D" w:rsidRDefault="00AE2E7D" w:rsidP="00AE2E7D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«Выдача решения о присвоении адреса объекту </w:t>
      </w:r>
      <w:r>
        <w:rPr>
          <w:rFonts w:ascii="Times New Roman" w:hAnsi="Times New Roman" w:cs="Times New Roman"/>
          <w:color w:val="000000" w:themeColor="text1"/>
        </w:rPr>
        <w:t>адресации,</w:t>
      </w:r>
    </w:p>
    <w:p w:rsidR="00AE2E7D" w:rsidRDefault="00AE2E7D" w:rsidP="00AE2E7D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расположенному на территории муниципального образования </w:t>
      </w:r>
      <w:proofErr w:type="spellStart"/>
      <w:r w:rsidR="001C486D">
        <w:rPr>
          <w:rFonts w:ascii="Times New Roman" w:hAnsi="Times New Roman" w:cs="Times New Roman"/>
          <w:color w:val="000000" w:themeColor="text1"/>
        </w:rPr>
        <w:t>Чернуш</w:t>
      </w:r>
      <w:r>
        <w:rPr>
          <w:rFonts w:ascii="Times New Roman" w:hAnsi="Times New Roman" w:cs="Times New Roman"/>
          <w:color w:val="000000" w:themeColor="text1"/>
        </w:rPr>
        <w:t>ское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сельское поселение, или аннулировании его адреса</w:t>
      </w:r>
      <w:r>
        <w:rPr>
          <w:rFonts w:ascii="Times New Roman" w:hAnsi="Times New Roman" w:cs="Times New Roman"/>
        </w:rPr>
        <w:t>»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120" w:lineRule="exact"/>
        <w:jc w:val="both"/>
        <w:rPr>
          <w:b/>
        </w:rPr>
      </w:pPr>
    </w:p>
    <w:p w:rsidR="00AE2E7D" w:rsidRDefault="00AE2E7D" w:rsidP="00AE2E7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</w:rPr>
      </w:pPr>
      <w:bookmarkStart w:id="1" w:name="Par43"/>
      <w:bookmarkEnd w:id="1"/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E2E7D" w:rsidRDefault="00AE2E7D" w:rsidP="00AE2E7D">
      <w:pPr>
        <w:suppressAutoHyphens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1.1. Предмет регулирования регламента</w:t>
      </w:r>
    </w:p>
    <w:p w:rsidR="004215EA" w:rsidRDefault="004215EA" w:rsidP="001C486D">
      <w:pPr>
        <w:widowControl w:val="0"/>
        <w:autoSpaceDE w:val="0"/>
        <w:autoSpaceDN w:val="0"/>
        <w:adjustRightInd w:val="0"/>
        <w:spacing w:line="360" w:lineRule="auto"/>
        <w:ind w:right="57" w:firstLine="709"/>
        <w:jc w:val="both"/>
        <w:rPr>
          <w:b/>
          <w:bCs/>
        </w:rPr>
      </w:pPr>
      <w:r>
        <w:t>1.1.1. Административный регламент предоставления муниципальной услуги «</w:t>
      </w:r>
      <w:r w:rsidR="001C486D">
        <w:t xml:space="preserve">Выдача решения о присвоении адреса объекту адресации, расположенному на территории муниципального образования </w:t>
      </w:r>
      <w:proofErr w:type="spellStart"/>
      <w:r w:rsidR="001C486D">
        <w:t>Чернушское</w:t>
      </w:r>
      <w:proofErr w:type="spellEnd"/>
      <w:r w:rsidR="001C486D">
        <w:t xml:space="preserve"> сельское поселение, или аннулировании его адреса</w:t>
      </w:r>
      <w:r>
        <w:rPr>
          <w:bCs/>
        </w:rPr>
        <w:t>»</w:t>
      </w:r>
      <w:r>
        <w:t xml:space="preserve"> (далее - </w:t>
      </w:r>
      <w:r w:rsidR="001C486D">
        <w:t>А</w:t>
      </w:r>
      <w:r>
        <w:t xml:space="preserve">дминистративный регламент) устанавливает стандарт и порядок </w:t>
      </w:r>
      <w:r w:rsidR="001C486D">
        <w:t xml:space="preserve">по </w:t>
      </w:r>
      <w:r>
        <w:t>предоставлени</w:t>
      </w:r>
      <w:r w:rsidR="001C486D">
        <w:t>ю</w:t>
      </w:r>
      <w:r>
        <w:t xml:space="preserve"> муниципальной услуги </w:t>
      </w:r>
      <w:r w:rsidR="001C486D">
        <w:t>о присвоении объекту адресации адреса или аннулировании его адреса.</w:t>
      </w:r>
    </w:p>
    <w:p w:rsidR="004215EA" w:rsidRDefault="004215EA" w:rsidP="004215EA">
      <w:pPr>
        <w:autoSpaceDE w:val="0"/>
        <w:autoSpaceDN w:val="0"/>
        <w:adjustRightInd w:val="0"/>
        <w:spacing w:line="360" w:lineRule="auto"/>
        <w:ind w:right="57" w:firstLine="709"/>
        <w:jc w:val="both"/>
      </w:pPr>
      <w:r>
        <w:t xml:space="preserve">1.1.2. 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5" w:history="1">
        <w:r>
          <w:rPr>
            <w:rStyle w:val="a3"/>
          </w:rPr>
          <w:t>законе</w:t>
        </w:r>
      </w:hyperlink>
      <w:r>
        <w:t xml:space="preserve"> от 27.07.2010 № 210-ФЗ «Об организации предоставления государственных и муниципальных услуг», иных Федеральных законах и нормативных правовых актах Российской Федерации и Кировской области. </w:t>
      </w:r>
    </w:p>
    <w:p w:rsidR="00AE2E7D" w:rsidRDefault="00AE2E7D" w:rsidP="00AE2E7D">
      <w:pPr>
        <w:suppressAutoHyphens/>
        <w:autoSpaceDE w:val="0"/>
        <w:spacing w:line="360" w:lineRule="auto"/>
        <w:ind w:firstLine="709"/>
        <w:jc w:val="both"/>
        <w:rPr>
          <w:b/>
        </w:rPr>
      </w:pPr>
      <w:bookmarkStart w:id="2" w:name="Par51"/>
      <w:bookmarkEnd w:id="2"/>
      <w:r>
        <w:rPr>
          <w:b/>
        </w:rPr>
        <w:t>1.2. Круг заявителей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Заявителями на предоставление муниципальной услуги являются собственники объектов адресации либо лица, обладающие объектами адресации на праве хозяйственного ведения, оперативного управления, пожизненного наследуемого владения, постоянного (бессрочного) пользования,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самоуправления, обратившиеся с запросом о предоставлении муниципальной услуги, выраженным в письменной или электронной форме (далее – заявление).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От имени собственников помещений в многоквартирном доме с заявлением вправе </w:t>
      </w:r>
      <w:r>
        <w:lastRenderedPageBreak/>
        <w:t>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t>1.3. Требования к порядку информирования о предоставлении муниципальной услуги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1.3.1. Порядок получения информации по вопросам предоставления муниципальной услуги.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Информацию о месте нахождения и часах приема, контактных телефонах, адресах электронной почты, официальном сайте администрации, о многофункциональном центре предоставления государственных и муниципальных услуг (при его наличии) можно получить: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на официальном сайте </w:t>
      </w:r>
      <w:proofErr w:type="gramStart"/>
      <w:r>
        <w:t xml:space="preserve">администрации  </w:t>
      </w:r>
      <w:proofErr w:type="spellStart"/>
      <w:r w:rsidR="001C486D">
        <w:t>Чернуш</w:t>
      </w:r>
      <w:r>
        <w:t>ского</w:t>
      </w:r>
      <w:proofErr w:type="spellEnd"/>
      <w:proofErr w:type="gramEnd"/>
      <w:r>
        <w:t xml:space="preserve"> сельского </w:t>
      </w:r>
      <w:proofErr w:type="spellStart"/>
      <w:r>
        <w:t>поселения_в</w:t>
      </w:r>
      <w:proofErr w:type="spellEnd"/>
      <w:r>
        <w:t xml:space="preserve"> информационно-телекоммуникационной сети "Интернет" (далее - сеть Интернет);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в информационной системе "Портал государственных и муниципальных услуг (функций) Кировской области" (далее - Региональный портал);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на информационных стендах в местах предоставления муниципальной услуги;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при личном обращении заявителя (представителя заявителя);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при обращении в письменной форме, в форме электронного документа;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по телефону.</w:t>
      </w:r>
    </w:p>
    <w:p w:rsidR="00F43CA0" w:rsidRDefault="00AE2E7D" w:rsidP="00F43CA0">
      <w:pPr>
        <w:tabs>
          <w:tab w:val="left" w:pos="9354"/>
        </w:tabs>
        <w:spacing w:line="360" w:lineRule="auto"/>
        <w:ind w:firstLine="709"/>
        <w:jc w:val="both"/>
        <w:rPr>
          <w:bCs/>
        </w:rPr>
      </w:pPr>
      <w:r>
        <w:t xml:space="preserve">1.3.2. Адрес местонахождения органа, предоставляющего муниципальную услугу: </w:t>
      </w:r>
      <w:r w:rsidR="00F43CA0">
        <w:rPr>
          <w:bCs/>
        </w:rPr>
        <w:t xml:space="preserve">613573, Кировская область </w:t>
      </w:r>
      <w:proofErr w:type="spellStart"/>
      <w:r w:rsidR="00F43CA0">
        <w:rPr>
          <w:bCs/>
        </w:rPr>
        <w:t>Кильмезский</w:t>
      </w:r>
      <w:proofErr w:type="spellEnd"/>
      <w:r w:rsidR="00F43CA0">
        <w:rPr>
          <w:bCs/>
        </w:rPr>
        <w:t xml:space="preserve"> район посёлок Чернушка, </w:t>
      </w:r>
      <w:proofErr w:type="spellStart"/>
      <w:r w:rsidR="00F43CA0">
        <w:rPr>
          <w:bCs/>
        </w:rPr>
        <w:t>улицаРабочая</w:t>
      </w:r>
      <w:proofErr w:type="spellEnd"/>
    </w:p>
    <w:p w:rsidR="00F43CA0" w:rsidRDefault="00F43CA0" w:rsidP="00F43CA0">
      <w:pPr>
        <w:tabs>
          <w:tab w:val="left" w:pos="9354"/>
        </w:tabs>
        <w:autoSpaceDE w:val="0"/>
        <w:autoSpaceDN w:val="0"/>
        <w:adjustRightInd w:val="0"/>
        <w:ind w:firstLine="709"/>
      </w:pPr>
      <w:r>
        <w:t>Режим работы:</w:t>
      </w:r>
    </w:p>
    <w:p w:rsidR="00F43CA0" w:rsidRDefault="00F43CA0" w:rsidP="00F43CA0">
      <w:pPr>
        <w:tabs>
          <w:tab w:val="left" w:pos="9354"/>
        </w:tabs>
        <w:autoSpaceDE w:val="0"/>
        <w:autoSpaceDN w:val="0"/>
        <w:adjustRightInd w:val="0"/>
      </w:pPr>
      <w:r>
        <w:t>понедельник – пятница                          с 8.00 до 16.12</w:t>
      </w:r>
    </w:p>
    <w:p w:rsidR="00F43CA0" w:rsidRDefault="00F43CA0" w:rsidP="00F43CA0">
      <w:pPr>
        <w:tabs>
          <w:tab w:val="left" w:pos="9354"/>
        </w:tabs>
        <w:autoSpaceDE w:val="0"/>
        <w:autoSpaceDN w:val="0"/>
        <w:adjustRightInd w:val="0"/>
      </w:pPr>
      <w:r>
        <w:t>обеденный перерыв                               с 12.00 до 13.00</w:t>
      </w:r>
    </w:p>
    <w:p w:rsidR="00F43CA0" w:rsidRDefault="00F43CA0" w:rsidP="00F43CA0">
      <w:pPr>
        <w:tabs>
          <w:tab w:val="left" w:pos="9354"/>
        </w:tabs>
        <w:autoSpaceDE w:val="0"/>
        <w:autoSpaceDN w:val="0"/>
        <w:adjustRightInd w:val="0"/>
      </w:pPr>
      <w:r>
        <w:t>суббота, воскресенье                              выходной</w:t>
      </w:r>
    </w:p>
    <w:p w:rsidR="00F43CA0" w:rsidRDefault="00F43CA0" w:rsidP="00F43CA0">
      <w:pPr>
        <w:tabs>
          <w:tab w:val="left" w:pos="9354"/>
        </w:tabs>
        <w:autoSpaceDE w:val="0"/>
        <w:autoSpaceDN w:val="0"/>
        <w:adjustRightInd w:val="0"/>
        <w:ind w:firstLine="709"/>
        <w:rPr>
          <w:kern w:val="2"/>
          <w:lang w:eastAsia="ar-SA"/>
        </w:rPr>
      </w:pPr>
      <w:r>
        <w:rPr>
          <w:kern w:val="2"/>
          <w:lang w:eastAsia="ar-SA"/>
        </w:rPr>
        <w:t xml:space="preserve">Телефон администрации </w:t>
      </w:r>
      <w:proofErr w:type="spellStart"/>
      <w:r>
        <w:rPr>
          <w:kern w:val="2"/>
          <w:lang w:eastAsia="ar-SA"/>
        </w:rPr>
        <w:t>Чернушского</w:t>
      </w:r>
      <w:proofErr w:type="spellEnd"/>
      <w:r>
        <w:rPr>
          <w:kern w:val="2"/>
          <w:lang w:eastAsia="ar-SA"/>
        </w:rPr>
        <w:t xml:space="preserve"> сельского поселения для справок:</w:t>
      </w:r>
    </w:p>
    <w:p w:rsidR="00F43CA0" w:rsidRDefault="00F43CA0" w:rsidP="00F43CA0">
      <w:pPr>
        <w:tabs>
          <w:tab w:val="left" w:pos="9354"/>
        </w:tabs>
        <w:autoSpaceDE w:val="0"/>
        <w:autoSpaceDN w:val="0"/>
        <w:adjustRightInd w:val="0"/>
        <w:rPr>
          <w:lang w:eastAsia="en-US"/>
        </w:rPr>
      </w:pPr>
      <w:r>
        <w:rPr>
          <w:kern w:val="2"/>
          <w:lang w:eastAsia="ar-SA"/>
        </w:rPr>
        <w:t>8 (83338) 76-3-84</w:t>
      </w:r>
    </w:p>
    <w:p w:rsidR="00F43CA0" w:rsidRDefault="00F43CA0" w:rsidP="00F43CA0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Адрес электронной почты: администрации </w:t>
      </w:r>
      <w:proofErr w:type="spellStart"/>
      <w:r>
        <w:t>Чернушского</w:t>
      </w:r>
      <w:proofErr w:type="spellEnd"/>
      <w:r>
        <w:t xml:space="preserve"> сельского поселения: </w:t>
      </w:r>
      <w:proofErr w:type="spellStart"/>
      <w:r>
        <w:rPr>
          <w:lang w:val="en-US"/>
        </w:rPr>
        <w:t>groznykh</w:t>
      </w:r>
      <w:proofErr w:type="spellEnd"/>
      <w:r>
        <w:t>59@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43CA0" w:rsidRDefault="00F43CA0" w:rsidP="00F43CA0">
      <w:pPr>
        <w:ind w:firstLine="709"/>
        <w:rPr>
          <w:kern w:val="24"/>
          <w:lang w:eastAsia="ar-SA"/>
        </w:rPr>
      </w:pPr>
      <w:r>
        <w:rPr>
          <w:bCs/>
        </w:rPr>
        <w:t xml:space="preserve">Официальный сайт </w:t>
      </w:r>
      <w:proofErr w:type="spellStart"/>
      <w:r>
        <w:t>Чернушского</w:t>
      </w:r>
      <w:proofErr w:type="spellEnd"/>
      <w:r>
        <w:rPr>
          <w:bCs/>
        </w:rPr>
        <w:t xml:space="preserve"> сельского поселения</w:t>
      </w:r>
      <w:r>
        <w:t xml:space="preserve"> </w:t>
      </w:r>
      <w:r>
        <w:rPr>
          <w:lang w:eastAsia="ar-SA"/>
        </w:rPr>
        <w:t>в сети Интернет</w:t>
      </w:r>
      <w:r>
        <w:rPr>
          <w:kern w:val="24"/>
          <w:lang w:eastAsia="ar-SA"/>
        </w:rPr>
        <w:t xml:space="preserve">:                            </w:t>
      </w:r>
      <w:hyperlink r:id="rId6" w:history="1">
        <w:r>
          <w:rPr>
            <w:rStyle w:val="a3"/>
            <w:kern w:val="24"/>
            <w:lang w:val="en-US" w:eastAsia="ar-SA"/>
          </w:rPr>
          <w:t>http</w:t>
        </w:r>
        <w:r>
          <w:rPr>
            <w:rStyle w:val="a3"/>
            <w:kern w:val="24"/>
            <w:lang w:eastAsia="ar-SA"/>
          </w:rPr>
          <w:t>://</w:t>
        </w:r>
        <w:proofErr w:type="spellStart"/>
        <w:r>
          <w:rPr>
            <w:rStyle w:val="a3"/>
            <w:kern w:val="24"/>
            <w:lang w:val="en-US" w:eastAsia="ar-SA"/>
          </w:rPr>
          <w:t>adm</w:t>
        </w:r>
        <w:proofErr w:type="spellEnd"/>
        <w:r>
          <w:rPr>
            <w:rStyle w:val="a3"/>
            <w:kern w:val="24"/>
            <w:lang w:eastAsia="ar-SA"/>
          </w:rPr>
          <w:t>с</w:t>
        </w:r>
        <w:proofErr w:type="spellStart"/>
        <w:r>
          <w:rPr>
            <w:rStyle w:val="a3"/>
            <w:kern w:val="24"/>
            <w:lang w:val="en-US" w:eastAsia="ar-SA"/>
          </w:rPr>
          <w:t>hernushka</w:t>
        </w:r>
        <w:proofErr w:type="spellEnd"/>
        <w:r>
          <w:rPr>
            <w:rStyle w:val="a3"/>
            <w:kern w:val="24"/>
            <w:lang w:eastAsia="ar-SA"/>
          </w:rPr>
          <w:t>.</w:t>
        </w:r>
        <w:proofErr w:type="spellStart"/>
        <w:r>
          <w:rPr>
            <w:rStyle w:val="a3"/>
            <w:kern w:val="24"/>
            <w:lang w:val="en-US" w:eastAsia="ar-SA"/>
          </w:rPr>
          <w:t>ru</w:t>
        </w:r>
        <w:proofErr w:type="spellEnd"/>
        <w:r>
          <w:rPr>
            <w:rStyle w:val="a3"/>
            <w:kern w:val="24"/>
            <w:lang w:eastAsia="ar-SA"/>
          </w:rPr>
          <w:t>/</w:t>
        </w:r>
      </w:hyperlink>
      <w:r>
        <w:rPr>
          <w:kern w:val="24"/>
          <w:lang w:eastAsia="ar-SA"/>
        </w:rPr>
        <w:t>.</w:t>
      </w:r>
    </w:p>
    <w:p w:rsidR="00F43CA0" w:rsidRDefault="00F43CA0" w:rsidP="00F43CA0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lastRenderedPageBreak/>
        <w:t>Справочная информация размещена:</w:t>
      </w:r>
    </w:p>
    <w:p w:rsidR="00F43CA0" w:rsidRDefault="00F43CA0" w:rsidP="00F43CA0">
      <w:pPr>
        <w:tabs>
          <w:tab w:val="left" w:pos="9072"/>
        </w:tabs>
        <w:jc w:val="both"/>
        <w:rPr>
          <w:bCs/>
        </w:rPr>
      </w:pPr>
      <w:r>
        <w:rPr>
          <w:bCs/>
        </w:rPr>
        <w:t xml:space="preserve">на официальном сайте администрации </w:t>
      </w:r>
      <w:proofErr w:type="spellStart"/>
      <w:r>
        <w:rPr>
          <w:bCs/>
        </w:rPr>
        <w:t>Чернушского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поселения</w:t>
      </w:r>
      <w:proofErr w:type="spellEnd"/>
      <w:r>
        <w:rPr>
          <w:bCs/>
        </w:rPr>
        <w:t>;</w:t>
      </w:r>
    </w:p>
    <w:p w:rsidR="00F43CA0" w:rsidRDefault="00F43CA0" w:rsidP="00F43CA0">
      <w:pPr>
        <w:tabs>
          <w:tab w:val="left" w:pos="9072"/>
        </w:tabs>
        <w:jc w:val="both"/>
        <w:rPr>
          <w:bCs/>
        </w:rPr>
      </w:pPr>
      <w:r>
        <w:rPr>
          <w:bCs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F43CA0" w:rsidRDefault="00F43CA0" w:rsidP="00F43CA0">
      <w:pPr>
        <w:tabs>
          <w:tab w:val="left" w:pos="9072"/>
        </w:tabs>
        <w:jc w:val="both"/>
        <w:rPr>
          <w:bCs/>
        </w:rPr>
      </w:pPr>
      <w:r>
        <w:rPr>
          <w:bCs/>
        </w:rPr>
        <w:t xml:space="preserve">на Едином портале </w:t>
      </w:r>
      <w:r>
        <w:t>государственных и муниципальных услуг (функций)</w:t>
      </w:r>
      <w:r>
        <w:rPr>
          <w:bCs/>
        </w:rPr>
        <w:t>;</w:t>
      </w:r>
    </w:p>
    <w:p w:rsidR="00F43CA0" w:rsidRDefault="00F43CA0" w:rsidP="00F43CA0">
      <w:pPr>
        <w:tabs>
          <w:tab w:val="left" w:pos="9072"/>
        </w:tabs>
        <w:jc w:val="both"/>
        <w:rPr>
          <w:bCs/>
        </w:rPr>
      </w:pPr>
      <w:r>
        <w:rPr>
          <w:bCs/>
        </w:rPr>
        <w:t xml:space="preserve">на </w:t>
      </w:r>
      <w:r>
        <w:t>Портале Кировской области</w:t>
      </w:r>
      <w:r>
        <w:rPr>
          <w:bCs/>
        </w:rPr>
        <w:t>.</w:t>
      </w:r>
    </w:p>
    <w:p w:rsidR="00F43CA0" w:rsidRDefault="00F43CA0" w:rsidP="00F43CA0">
      <w:pPr>
        <w:tabs>
          <w:tab w:val="left" w:pos="9072"/>
        </w:tabs>
        <w:jc w:val="both"/>
        <w:rPr>
          <w:bCs/>
        </w:rPr>
      </w:pPr>
      <w:r>
        <w:rPr>
          <w:bCs/>
        </w:rPr>
        <w:t>Также справочную информацию можно получить:</w:t>
      </w:r>
    </w:p>
    <w:p w:rsidR="00F43CA0" w:rsidRDefault="00F43CA0" w:rsidP="00F43CA0">
      <w:pPr>
        <w:tabs>
          <w:tab w:val="left" w:pos="9072"/>
        </w:tabs>
        <w:jc w:val="both"/>
      </w:pPr>
      <w:r>
        <w:t>при обращении в письменной форме, в форме электронного документа;</w:t>
      </w:r>
    </w:p>
    <w:p w:rsidR="00F43CA0" w:rsidRDefault="00F43CA0" w:rsidP="00F43CA0">
      <w:pPr>
        <w:tabs>
          <w:tab w:val="left" w:pos="9072"/>
        </w:tabs>
        <w:jc w:val="both"/>
        <w:rPr>
          <w:bCs/>
        </w:rPr>
      </w:pPr>
      <w:r>
        <w:rPr>
          <w:bCs/>
        </w:rPr>
        <w:t>по телефону.</w:t>
      </w:r>
    </w:p>
    <w:p w:rsidR="00AE2E7D" w:rsidRDefault="00AE2E7D" w:rsidP="00F43C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1.3.3. При личном обращении заявителя (представителя заявителя), а также при обращении в письменной (электронной) форме специалист, ответственный за предоставление муниципальной услуги, предоставляет заявителю (представителю заявителя) подробную информацию о порядке предоставления муниципальной услуги.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1.3.4. Заявитель (представитель заявителя)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1.3.5. Для получения сведений о ходе исполнения муниципальной услуги заявителем (представителем заявителя) указываются (называются) дата и (или) регистрационный номер заявления. Заявителю (представителю заявителя)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В случае подачи заявления в форме электронного документа с использованием Единого портала, Регионального портала или портала федеральной информационной адресной системы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1.3.6. Информация о порядке предоставления муниципальной услуги предоставляется бесплатно.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1.4. Информация о муниципальной услуге внесена в Реестр муниципальных услуг, оказываемых на территории муниципального образования </w:t>
      </w:r>
      <w:proofErr w:type="spellStart"/>
      <w:r w:rsidR="00F43CA0">
        <w:t>Чернуш</w:t>
      </w:r>
      <w:r>
        <w:t>ское</w:t>
      </w:r>
      <w:proofErr w:type="spellEnd"/>
      <w:r>
        <w:t xml:space="preserve"> сельское поселение.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</w:rPr>
      </w:pPr>
      <w:bookmarkStart w:id="3" w:name="Par77"/>
      <w:bookmarkEnd w:id="3"/>
      <w:r>
        <w:rPr>
          <w:b/>
        </w:rPr>
        <w:t>2. Стандарт предоставления муниципальной услуги</w:t>
      </w:r>
    </w:p>
    <w:p w:rsidR="00AE2E7D" w:rsidRDefault="00AE2E7D" w:rsidP="00AE2E7D">
      <w:pPr>
        <w:suppressAutoHyphens/>
        <w:autoSpaceDE w:val="0"/>
        <w:spacing w:line="360" w:lineRule="auto"/>
        <w:ind w:firstLine="709"/>
        <w:jc w:val="both"/>
        <w:rPr>
          <w:b/>
        </w:rPr>
      </w:pPr>
      <w:r>
        <w:rPr>
          <w:b/>
        </w:rPr>
        <w:t>2.1. Наименование муниципальной услуги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Наименование муниципальной услуги: "Выдача решения о присвоении адреса объекту адресации, расположенному на территории муниципального образования </w:t>
      </w:r>
      <w:proofErr w:type="spellStart"/>
      <w:r w:rsidR="00F43CA0">
        <w:t>Чернуш</w:t>
      </w:r>
      <w:r>
        <w:t>ское</w:t>
      </w:r>
      <w:proofErr w:type="spellEnd"/>
      <w:r>
        <w:t xml:space="preserve"> сельское поселение, или аннулировании его адреса" (далее - муниципальная услуга).</w:t>
      </w:r>
    </w:p>
    <w:p w:rsidR="00AE2E7D" w:rsidRDefault="00AE2E7D" w:rsidP="00AE2E7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</w:rPr>
      </w:pPr>
      <w:r>
        <w:rPr>
          <w:b/>
        </w:rPr>
        <w:t>2.2.</w:t>
      </w:r>
      <w:r>
        <w:rPr>
          <w:b/>
        </w:rPr>
        <w:tab/>
        <w:t>Наименование органа, предоставляющего муниципальную услугу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 Муниципальная услуга предоставляется администрацией муниципального образования </w:t>
      </w:r>
      <w:proofErr w:type="spellStart"/>
      <w:r w:rsidR="00F43CA0">
        <w:t>Чернуш</w:t>
      </w:r>
      <w:r>
        <w:t>ское</w:t>
      </w:r>
      <w:proofErr w:type="spellEnd"/>
      <w:r>
        <w:t xml:space="preserve"> сельское поселение (далее – администрация).</w:t>
      </w:r>
    </w:p>
    <w:p w:rsidR="00AE2E7D" w:rsidRDefault="00AE2E7D" w:rsidP="00AE2E7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bCs/>
        </w:rPr>
      </w:pPr>
      <w:r>
        <w:rPr>
          <w:b/>
          <w:bCs/>
        </w:rPr>
        <w:t xml:space="preserve">2.3. Результат предоставления муниципальной услуги 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Результатом предоставления муниципальной услуги является: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выдача решения о присвоении адреса объекту адресации, расположенному на территории муниципального образования </w:t>
      </w:r>
      <w:proofErr w:type="spellStart"/>
      <w:r w:rsidR="00F43CA0">
        <w:t>Чернуш</w:t>
      </w:r>
      <w:r>
        <w:t>ское</w:t>
      </w:r>
      <w:proofErr w:type="spellEnd"/>
      <w:r>
        <w:t xml:space="preserve"> сельское поселение, или аннулировании его адреса в форме </w:t>
      </w:r>
      <w:proofErr w:type="gramStart"/>
      <w:r>
        <w:t>распоряжения  главы</w:t>
      </w:r>
      <w:proofErr w:type="gramEnd"/>
      <w:r>
        <w:t xml:space="preserve"> администрации </w:t>
      </w:r>
      <w:proofErr w:type="spellStart"/>
      <w:r w:rsidR="00F43CA0">
        <w:t>Черну</w:t>
      </w:r>
      <w:r>
        <w:t>ского</w:t>
      </w:r>
      <w:proofErr w:type="spellEnd"/>
      <w:r>
        <w:t xml:space="preserve"> сельского поселения;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выдача решения об отказе в присвоении адреса объекту адресации, расположенному на территории муниципального образования </w:t>
      </w:r>
      <w:proofErr w:type="spellStart"/>
      <w:r w:rsidR="00F43CA0">
        <w:t>Чернуш</w:t>
      </w:r>
      <w:r>
        <w:t>кское</w:t>
      </w:r>
      <w:proofErr w:type="spellEnd"/>
      <w:r>
        <w:t xml:space="preserve"> сельское </w:t>
      </w:r>
      <w:proofErr w:type="spellStart"/>
      <w:r>
        <w:t>поселени</w:t>
      </w:r>
      <w:proofErr w:type="spellEnd"/>
      <w:r>
        <w:t>, или аннулировании его адреса.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bookmarkStart w:id="4" w:name="Par84"/>
      <w:bookmarkEnd w:id="4"/>
      <w:r>
        <w:rPr>
          <w:b/>
        </w:rPr>
        <w:t>2.4. Срок предоставления муниципальной услуги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Срок предоставления муниципальной услуги составляет не более 1</w:t>
      </w:r>
      <w:r w:rsidR="00F43CA0">
        <w:t>2</w:t>
      </w:r>
      <w:r>
        <w:t xml:space="preserve"> рабочих дней со дня поступления заявления. В случае передачи документов через многофункциональный центр срок исчисляется со дня передачи многофункциональным центром заявления и документов в администрацию </w:t>
      </w:r>
      <w:r w:rsidR="00F43CA0">
        <w:t>Чернуш</w:t>
      </w:r>
      <w:r>
        <w:t>ского сельского поселения.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t>2.5.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24751" w:rsidRPr="00624751" w:rsidRDefault="00624751" w:rsidP="00624751">
      <w:pPr>
        <w:widowControl w:val="0"/>
        <w:autoSpaceDE w:val="0"/>
        <w:autoSpaceDN w:val="0"/>
        <w:adjustRightInd w:val="0"/>
        <w:spacing w:line="276" w:lineRule="auto"/>
        <w:ind w:firstLine="720"/>
      </w:pPr>
      <w:r w:rsidRPr="00624751">
        <w:t>Перечень нормативных правовых актов, регулирующих предоставление муниципальной услуги размещены:</w:t>
      </w:r>
    </w:p>
    <w:p w:rsidR="00624751" w:rsidRPr="00624751" w:rsidRDefault="00624751" w:rsidP="00624751">
      <w:pPr>
        <w:widowControl w:val="0"/>
        <w:autoSpaceDE w:val="0"/>
        <w:autoSpaceDN w:val="0"/>
        <w:adjustRightInd w:val="0"/>
        <w:spacing w:line="276" w:lineRule="auto"/>
        <w:ind w:firstLine="720"/>
      </w:pPr>
      <w:r w:rsidRPr="00624751">
        <w:t>на сайте администрации;</w:t>
      </w:r>
    </w:p>
    <w:p w:rsidR="00624751" w:rsidRPr="00624751" w:rsidRDefault="00624751" w:rsidP="00624751">
      <w:pPr>
        <w:widowControl w:val="0"/>
        <w:autoSpaceDE w:val="0"/>
        <w:autoSpaceDN w:val="0"/>
        <w:adjustRightInd w:val="0"/>
        <w:spacing w:line="276" w:lineRule="auto"/>
        <w:ind w:firstLine="720"/>
      </w:pPr>
      <w:r w:rsidRPr="00624751">
        <w:t>в федеральном реестре;</w:t>
      </w:r>
    </w:p>
    <w:p w:rsidR="00624751" w:rsidRPr="00624751" w:rsidRDefault="00624751" w:rsidP="00624751">
      <w:pPr>
        <w:widowControl w:val="0"/>
        <w:autoSpaceDE w:val="0"/>
        <w:autoSpaceDN w:val="0"/>
        <w:adjustRightInd w:val="0"/>
        <w:spacing w:line="276" w:lineRule="auto"/>
        <w:ind w:firstLine="720"/>
      </w:pPr>
      <w:r w:rsidRPr="00624751">
        <w:t>в Едином портале государственных и муниципальных услуг (функций).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t>2.6. Основания предоставления муниципальной услуги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2.6.1. Присвоение адресов объектам адресации – земельным участкам осуществляется в случаях: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7" w:history="1">
        <w:r>
          <w:rPr>
            <w:rStyle w:val="a3"/>
          </w:rPr>
          <w:t>кодексом</w:t>
        </w:r>
      </w:hyperlink>
      <w:r>
        <w:t xml:space="preserve"> Российской Федерации;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выполнения в отношении земельного участка в соответствии с требованиями, установленными Федеральным </w:t>
      </w:r>
      <w:hyperlink r:id="rId8" w:history="1">
        <w:r>
          <w:rPr>
            <w:rStyle w:val="a3"/>
          </w:rPr>
          <w:t>законом</w:t>
        </w:r>
      </w:hyperlink>
      <w:r>
        <w:t xml:space="preserve"> от 24.07.2007 №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2.6.2. Присвоение адресов объектам адресации - зданиям, сооружениям и объектам незавершенного строительства осуществляется в случаях: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- выдачи (получения) разрешения на строительство здания или сооружения;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9" w:history="1">
        <w:r>
          <w:rPr>
            <w:rStyle w:val="a3"/>
          </w:rPr>
          <w:t>законом</w:t>
        </w:r>
      </w:hyperlink>
      <w:r>
        <w:t xml:space="preserve"> от 24.07.2007 №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0" w:history="1">
        <w:r>
          <w:rPr>
            <w:rStyle w:val="a3"/>
          </w:rPr>
          <w:t>кодексом</w:t>
        </w:r>
      </w:hyperlink>
      <w: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2.6.3. Присвоение адресов объектам адресации - помещениям осуществляется в случаях: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подготовки и оформления в установленном Жилищным </w:t>
      </w:r>
      <w:hyperlink r:id="rId11" w:history="1">
        <w:r>
          <w:rPr>
            <w:rStyle w:val="a3"/>
          </w:rPr>
          <w:t>кодексом</w:t>
        </w:r>
      </w:hyperlink>
      <w: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2" w:history="1">
        <w:r>
          <w:rPr>
            <w:rStyle w:val="a3"/>
          </w:rPr>
          <w:t>законом</w:t>
        </w:r>
      </w:hyperlink>
      <w:r>
        <w:t xml:space="preserve"> от 24.07.2007 № 221-ФЗ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bookmarkStart w:id="5" w:name="Par111"/>
      <w:bookmarkEnd w:id="5"/>
      <w:r>
        <w:rPr>
          <w:b/>
        </w:rPr>
        <w:t>2.7. Перечень документов, необходимых для предоставления муниципальной услуги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t>Для предоставления муниципальной услуги необходимы следующие документы: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6" w:name="Par112"/>
      <w:bookmarkEnd w:id="6"/>
      <w:r>
        <w:t xml:space="preserve">2.7.1. </w:t>
      </w:r>
      <w:hyperlink r:id="rId13" w:anchor="Par321" w:history="1">
        <w:r>
          <w:rPr>
            <w:rStyle w:val="a3"/>
          </w:rPr>
          <w:t>Заявление</w:t>
        </w:r>
      </w:hyperlink>
      <w:r>
        <w:t xml:space="preserve"> о присвоении объекту адресации адреса или его аннулировании, по форме установленной приказом Министерства финансов Российской Федерации от 11.12.2014 № 146н (приложение № 1).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7" w:name="Par116"/>
      <w:bookmarkEnd w:id="7"/>
      <w:r>
        <w:t xml:space="preserve">2.7.2.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2.7.3.  Выписка из Единого государственного реестра недвижимости, содержащая сведения об объектах, следствием преобразования которых является образование одного и более объектов адресации (в случае преобразования объектов недвижимости с </w:t>
      </w:r>
      <w:r>
        <w:lastRenderedPageBreak/>
        <w:t>образованием одного и более новых объектов адресации).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2.7.4.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2.7.5.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2.7.</w:t>
      </w:r>
      <w:proofErr w:type="gramStart"/>
      <w:r>
        <w:t>6.Выписка</w:t>
      </w:r>
      <w:proofErr w:type="gramEnd"/>
      <w:r>
        <w:t xml:space="preserve"> из Единого государственного реестра недвижимости, содержащая сведения об объекте адресации (в случае присвоения адреса объекту адресации, поставленному на государственный кадастровый учет).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2.7.7.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2.7.8.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2.7.9. Выписка из Единого государственного реестра недвижимости об объекте недвижимости, который снят с кадастрового учета (в случае аннулирования адреса объекта адресации по причине прекращения существования объекта адресации).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8" w:name="Par124"/>
      <w:bookmarkEnd w:id="8"/>
      <w:r>
        <w:t xml:space="preserve">2.7.10.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причине отказа в осуществлении кадастрового учета объекта адресации по основаниям, указанным в </w:t>
      </w:r>
      <w:hyperlink r:id="rId14" w:history="1">
        <w:r>
          <w:rPr>
            <w:rStyle w:val="a3"/>
          </w:rPr>
          <w:t>пунктах 1</w:t>
        </w:r>
      </w:hyperlink>
      <w:r>
        <w:t xml:space="preserve"> и </w:t>
      </w:r>
      <w:hyperlink r:id="rId15" w:history="1">
        <w:r>
          <w:rPr>
            <w:rStyle w:val="a3"/>
          </w:rPr>
          <w:t>3 части 2 статьи 27</w:t>
        </w:r>
      </w:hyperlink>
      <w:r>
        <w:t xml:space="preserve"> Федерального закона "О государственном кадастре недвижимости").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Заявитель (представитель заявителя) должен представить самостоятельно документ, предусмотренный </w:t>
      </w:r>
      <w:hyperlink r:id="rId16" w:anchor="Par112" w:history="1">
        <w:r>
          <w:rPr>
            <w:rStyle w:val="a3"/>
          </w:rPr>
          <w:t>пунктом 2.7.1</w:t>
        </w:r>
      </w:hyperlink>
      <w:r>
        <w:t xml:space="preserve"> настоящего Административного регламента. В случае отсутствия сведений о зарегистрированном праве заявителя на объект адресации в Едином государственном реестре прав, заявитель вправе представить документ, устанавливающий или удостоверяющий его право на объект адресации.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Документы, указанные в </w:t>
      </w:r>
      <w:hyperlink r:id="rId17" w:anchor="Par116" w:history="1">
        <w:r>
          <w:rPr>
            <w:rStyle w:val="a3"/>
          </w:rPr>
          <w:t>пунктах 2.7.2</w:t>
        </w:r>
      </w:hyperlink>
      <w:r>
        <w:t xml:space="preserve"> - </w:t>
      </w:r>
      <w:hyperlink r:id="rId18" w:anchor="Par124" w:history="1">
        <w:r>
          <w:rPr>
            <w:rStyle w:val="a3"/>
          </w:rPr>
          <w:t>2.7.10</w:t>
        </w:r>
      </w:hyperlink>
      <w:r>
        <w:t xml:space="preserve"> настоящего Административного регламента,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AE2E7D" w:rsidRDefault="00AE2E7D" w:rsidP="00AE2E7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>При представлении заявления представителем заявителя к документу, предусмотренному пунктом 2.7.1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E2E7D" w:rsidRDefault="00AE2E7D" w:rsidP="00AE2E7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E2E7D" w:rsidRDefault="00AE2E7D" w:rsidP="00AE2E7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2.8. При предоставлении муниципальной услуги администрация не вправе требовать от заявителя: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>
          <w:rPr>
            <w:rStyle w:val="a3"/>
          </w:rPr>
          <w:t>части 6 статьи 7</w:t>
        </w:r>
      </w:hyperlink>
      <w: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bookmarkStart w:id="9" w:name="Par130"/>
      <w:bookmarkEnd w:id="9"/>
      <w:r>
        <w:rPr>
          <w:b/>
        </w:rPr>
        <w:t>2.9. Перечень оснований для отказа в приеме документов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Основания для отказа в приёме документов отсутствуют.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bookmarkStart w:id="10" w:name="Par134"/>
      <w:bookmarkEnd w:id="10"/>
      <w:r>
        <w:rPr>
          <w:b/>
        </w:rPr>
        <w:t>2.10. Перечень оснований для отказа в предоставлении муниципальной услуги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2.10.1. С заявлением о присвоении объекту адресации адреса обратилось лицо, не указанное в </w:t>
      </w:r>
      <w:hyperlink r:id="rId20" w:anchor="Par51" w:history="1">
        <w:r>
          <w:rPr>
            <w:rStyle w:val="a3"/>
          </w:rPr>
          <w:t>подразделе 1.2</w:t>
        </w:r>
      </w:hyperlink>
      <w:r>
        <w:t xml:space="preserve"> Административного регламента.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2.10.2.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2.10.3.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2.10.4. Отсутствуют случаи и условия для присвоения объекту адресации адреса или аннулирования его адреса, указанные в </w:t>
      </w:r>
      <w:hyperlink r:id="rId21" w:history="1">
        <w:r>
          <w:rPr>
            <w:rStyle w:val="a3"/>
          </w:rPr>
          <w:t>пунктах 5</w:t>
        </w:r>
      </w:hyperlink>
      <w:r>
        <w:t xml:space="preserve">, </w:t>
      </w:r>
      <w:hyperlink r:id="rId22" w:history="1">
        <w:r>
          <w:rPr>
            <w:rStyle w:val="a3"/>
          </w:rPr>
          <w:t>8</w:t>
        </w:r>
      </w:hyperlink>
      <w:r>
        <w:t xml:space="preserve"> – </w:t>
      </w:r>
      <w:hyperlink r:id="rId23" w:history="1">
        <w:r>
          <w:rPr>
            <w:rStyle w:val="a3"/>
          </w:rPr>
          <w:t>11</w:t>
        </w:r>
      </w:hyperlink>
      <w:r>
        <w:t xml:space="preserve"> и </w:t>
      </w:r>
      <w:hyperlink r:id="rId24" w:history="1">
        <w:r>
          <w:rPr>
            <w:rStyle w:val="a3"/>
          </w:rPr>
          <w:t>14</w:t>
        </w:r>
      </w:hyperlink>
      <w:r>
        <w:t xml:space="preserve"> – </w:t>
      </w:r>
      <w:hyperlink r:id="rId25" w:history="1">
        <w:r>
          <w:rPr>
            <w:rStyle w:val="a3"/>
          </w:rPr>
          <w:t>18</w:t>
        </w:r>
      </w:hyperlink>
      <w:r>
        <w:t xml:space="preserve"> постановления Правительства Российской Федерации от 19.11.2014 № 1221 «Об утверждении Правил присвоения, изменения и аннулирования адресов».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AE2E7D" w:rsidRDefault="00AE2E7D" w:rsidP="00AE2E7D">
      <w:pPr>
        <w:suppressAutoHyphens/>
        <w:autoSpaceDE w:val="0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2.12. Размер платы, взимаемой за предоставление муниципальной услуги 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Предоставление муниципальной услуги осуществляется без взимания платы.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E2E7D" w:rsidRDefault="00AE2E7D" w:rsidP="00AE2E7D">
      <w:pPr>
        <w:spacing w:line="360" w:lineRule="auto"/>
        <w:ind w:firstLine="709"/>
        <w:jc w:val="both"/>
      </w:pPr>
      <w: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t>2.14. Срок и порядок регистрации запроса о предоставлении муниципальной услуги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Заявление, представленное в письменной форме, регистрируется в установленном порядке в день поступления.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Заявление, поступившее посредством почтовой или электронной связи, в том числе через официальный сайт администрации, Единый портал, Региональный портал, портал адресной системы, подлежит обязательной регистрации в течение 1 рабочего дня с момента поступления его в администрацию.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t>2.15. Требования к помещениям для предоставления муниципальной услуги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2.15.1. Помещения для предоставления муниципальной услуги оснащаются местами для ожидания, заполнения запросов, информирования, приема заявителей (представителей заявителей).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2.15.2. Места ожидания и места для заполнения запросов о предоставлении услуги </w:t>
      </w:r>
      <w:r>
        <w:lastRenderedPageBreak/>
        <w:t>должны соответствовать комфортным условиям для заявителей и оптимальным условиям для работы для должностных лиц.</w:t>
      </w:r>
    </w:p>
    <w:p w:rsidR="00AE2E7D" w:rsidRDefault="00AE2E7D" w:rsidP="00AE2E7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2.15.3.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2.15.4. Места для информирования должны быть оборудованы информационными стендами, содержащими следующую информацию: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часы приема, контактные телефоны, адрес официального сайта администрации в сети Интернет, адрес электронной почты;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образец заявления и перечень документов, необходимых для предоставления муниципальной услуги.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2.15.5. Кабинеты (кабинки) приема заявителей должны быть оборудованы информационными табличками с указанием: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номера кабинета (кабинки);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фамилии, имени и отчества специалиста, осуществляющего прием заявителей;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дней и часов приема, времени перерыва на обед.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2.15.6.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t>2.16. Показатели доступности и качества муниципальной услуги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2.16.1. Показателями доступности муниципальной услуги являются: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транспортная доступность к местам предоставления муниципальной услуги;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наличие различных каналов получения информации о порядке получения муниципальной услуги и ходе ее предоставления;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портала, портала адресной системы.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2.16.2. Показателями качества муниципальной услуги являются: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соблюдение срока предоставления муниципальной услуги;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осуществление взаимодействия заявителя (представителя заявителя) с должностными лицами администрации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t>2.17. Требования, учитывающие особенности предоставления муниципальной услуги в электронной форме и в многофункциональном центре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2.17.1. Особенности предоставления муниципальной услуги в электронной форме: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представление заявления в электронной форме с использованием сети Интернет, в том числе Единого портала, Регионального портала, портала адресной системы через "Личный кабинет пользователя";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осуществление с использованием Единого портала, Регионального портала, портала адресной системы мониторинга хода предоставления муниципальной услуги через "Личный кабинет пользователя".</w:t>
      </w:r>
    </w:p>
    <w:p w:rsidR="00624751" w:rsidRDefault="00AE2E7D" w:rsidP="006247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2.17.2. 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AE2E7D" w:rsidRDefault="00AE2E7D" w:rsidP="00624751">
      <w:pPr>
        <w:widowControl w:val="0"/>
        <w:autoSpaceDE w:val="0"/>
        <w:autoSpaceDN w:val="0"/>
        <w:adjustRightInd w:val="0"/>
        <w:spacing w:line="360" w:lineRule="auto"/>
        <w:ind w:firstLine="709"/>
        <w:rPr>
          <w:i/>
          <w:iCs/>
          <w:sz w:val="22"/>
          <w:szCs w:val="22"/>
        </w:rPr>
      </w:pPr>
      <w:proofErr w:type="gramStart"/>
      <w:r>
        <w:rPr>
          <w:sz w:val="22"/>
          <w:szCs w:val="22"/>
        </w:rPr>
        <w:t>Адрес  КОГАУ</w:t>
      </w:r>
      <w:proofErr w:type="gramEnd"/>
      <w:r>
        <w:rPr>
          <w:sz w:val="22"/>
          <w:szCs w:val="22"/>
        </w:rPr>
        <w:t xml:space="preserve"> "Многофункциональный центр предоставления государственных и муниципальных услуг": Кировская обл. </w:t>
      </w:r>
      <w:proofErr w:type="spellStart"/>
      <w:r>
        <w:rPr>
          <w:sz w:val="22"/>
          <w:szCs w:val="22"/>
        </w:rPr>
        <w:t>Кильмезский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Кильмезь</w:t>
      </w:r>
      <w:proofErr w:type="spellEnd"/>
      <w:r>
        <w:rPr>
          <w:sz w:val="22"/>
          <w:szCs w:val="22"/>
        </w:rPr>
        <w:t>, ул. Советская, 94 Контактные данные</w:t>
      </w:r>
      <w:r w:rsidR="0062475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Телефон МФЦ: 8 (83338) 2-31-74 </w:t>
      </w:r>
      <w:r w:rsidR="00624751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>Адрес электронной почты МФЦ</w:t>
      </w:r>
      <w:r w:rsidRPr="00624751">
        <w:rPr>
          <w:sz w:val="22"/>
          <w:szCs w:val="22"/>
        </w:rPr>
        <w:t xml:space="preserve">: </w:t>
      </w:r>
      <w:hyperlink r:id="rId26" w:history="1">
        <w:r w:rsidRPr="00624751">
          <w:rPr>
            <w:rStyle w:val="a3"/>
            <w:rFonts w:asciiTheme="minorHAnsi" w:eastAsiaTheme="minorHAnsi" w:hAnsiTheme="minorHAnsi" w:cstheme="minorBidi"/>
            <w:sz w:val="22"/>
            <w:szCs w:val="22"/>
            <w:u w:val="none"/>
          </w:rPr>
          <w:t>mfc@mfc43.ru</w:t>
        </w:r>
      </w:hyperlink>
      <w:r w:rsidR="00624751">
        <w:rPr>
          <w:rStyle w:val="a3"/>
          <w:rFonts w:asciiTheme="minorHAnsi" w:eastAsiaTheme="minorHAnsi" w:hAnsiTheme="minorHAnsi" w:cstheme="minorBidi"/>
          <w:sz w:val="22"/>
          <w:szCs w:val="22"/>
          <w:u w:val="none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>Режим работы: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пн-пт</w:t>
      </w:r>
      <w:proofErr w:type="spellEnd"/>
      <w:r>
        <w:rPr>
          <w:sz w:val="22"/>
          <w:szCs w:val="22"/>
        </w:rPr>
        <w:t xml:space="preserve"> 08:00-19:00, </w:t>
      </w:r>
      <w:proofErr w:type="spellStart"/>
      <w:r>
        <w:rPr>
          <w:sz w:val="22"/>
          <w:szCs w:val="22"/>
        </w:rPr>
        <w:t>вт</w:t>
      </w:r>
      <w:proofErr w:type="spellEnd"/>
      <w:r>
        <w:rPr>
          <w:sz w:val="22"/>
          <w:szCs w:val="22"/>
        </w:rPr>
        <w:t xml:space="preserve"> - 08:00-20:00, </w:t>
      </w:r>
      <w:proofErr w:type="spellStart"/>
      <w:r>
        <w:rPr>
          <w:sz w:val="22"/>
          <w:szCs w:val="22"/>
        </w:rPr>
        <w:t>сб</w:t>
      </w:r>
      <w:proofErr w:type="spellEnd"/>
      <w:r>
        <w:rPr>
          <w:sz w:val="22"/>
          <w:szCs w:val="22"/>
        </w:rPr>
        <w:t xml:space="preserve"> - 08:00 - 15:00, без перерыва на обед, </w:t>
      </w:r>
      <w:proofErr w:type="spellStart"/>
      <w:r>
        <w:rPr>
          <w:sz w:val="22"/>
          <w:szCs w:val="22"/>
        </w:rPr>
        <w:t>вс</w:t>
      </w:r>
      <w:proofErr w:type="spellEnd"/>
      <w:r>
        <w:rPr>
          <w:sz w:val="22"/>
          <w:szCs w:val="22"/>
        </w:rPr>
        <w:t xml:space="preserve"> - выходной 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11" w:name="Par177"/>
      <w:bookmarkEnd w:id="11"/>
      <w:r>
        <w:rPr>
          <w:b/>
        </w:rPr>
        <w:lastRenderedPageBreak/>
        <w:t>3. Состав, последовательность и сроки выполнения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административных процедур (действий), требования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к порядку их выполнения, в том числе особенности выполнения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административных процедур (действий) в электронной форме,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а также особенности выполнения административных процедур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в многофункциональных центрах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left="1134" w:hanging="425"/>
        <w:jc w:val="both"/>
        <w:rPr>
          <w:b/>
        </w:rPr>
      </w:pPr>
      <w:r>
        <w:rPr>
          <w:b/>
        </w:rPr>
        <w:t>3.1. Описание последовательности действий при предоставлении муниципальной услуги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AE2E7D" w:rsidRDefault="009165C3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hyperlink r:id="rId27" w:anchor="Par192" w:history="1">
        <w:r w:rsidR="00AE2E7D">
          <w:rPr>
            <w:rStyle w:val="a3"/>
          </w:rPr>
          <w:t>прием</w:t>
        </w:r>
      </w:hyperlink>
      <w:r w:rsidR="00AE2E7D">
        <w:t xml:space="preserve"> и регистрация заявления;</w:t>
      </w:r>
    </w:p>
    <w:p w:rsidR="00AE2E7D" w:rsidRDefault="009165C3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hyperlink r:id="rId28" w:anchor="Par209" w:history="1">
        <w:r w:rsidR="00AE2E7D">
          <w:rPr>
            <w:rStyle w:val="a3"/>
          </w:rPr>
          <w:t>направление</w:t>
        </w:r>
      </w:hyperlink>
      <w:r w:rsidR="00AE2E7D">
        <w:t xml:space="preserve"> межведомственных запросов;</w:t>
      </w:r>
    </w:p>
    <w:p w:rsidR="00AE2E7D" w:rsidRDefault="009165C3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hyperlink r:id="rId29" w:anchor="Par213" w:history="1">
        <w:r w:rsidR="00AE2E7D">
          <w:rPr>
            <w:rStyle w:val="a3"/>
          </w:rPr>
          <w:t>рассмотрение</w:t>
        </w:r>
      </w:hyperlink>
      <w:r w:rsidR="00AE2E7D">
        <w:t xml:space="preserve">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адреса;</w:t>
      </w:r>
    </w:p>
    <w:p w:rsidR="00AE2E7D" w:rsidRDefault="009165C3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hyperlink r:id="rId30" w:anchor="Par224" w:history="1">
        <w:r w:rsidR="00AE2E7D">
          <w:rPr>
            <w:rStyle w:val="a3"/>
          </w:rPr>
          <w:t>регистрация</w:t>
        </w:r>
      </w:hyperlink>
      <w:r w:rsidR="00AE2E7D">
        <w:t xml:space="preserve"> документов;</w:t>
      </w:r>
    </w:p>
    <w:p w:rsidR="00AE2E7D" w:rsidRDefault="009165C3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hyperlink r:id="rId31" w:anchor="Par227" w:history="1">
        <w:r w:rsidR="00AE2E7D">
          <w:rPr>
            <w:rStyle w:val="a3"/>
          </w:rPr>
          <w:t>выдача</w:t>
        </w:r>
      </w:hyperlink>
      <w:r w:rsidR="00AE2E7D">
        <w:t xml:space="preserve"> документов заявителю (представителю заявителя).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left="1134" w:hanging="425"/>
        <w:jc w:val="both"/>
        <w:rPr>
          <w:b/>
        </w:rPr>
      </w:pPr>
      <w:bookmarkStart w:id="12" w:name="Par192"/>
      <w:bookmarkEnd w:id="12"/>
      <w:r>
        <w:rPr>
          <w:b/>
        </w:rPr>
        <w:t>3.2. Описание последовательности административных действий при приеме и регистрации заявления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Основанием для начала административной процедуры по приему и регистрации заявления является обращение заявителя (представителя заявителя) с заявлением и комплектом документов, указанных в </w:t>
      </w:r>
      <w:hyperlink r:id="rId32" w:anchor="Par111" w:history="1">
        <w:r>
          <w:rPr>
            <w:rStyle w:val="a3"/>
          </w:rPr>
          <w:t>подразделе 2.7</w:t>
        </w:r>
      </w:hyperlink>
      <w:r>
        <w:t xml:space="preserve"> настоящего Административного регламента, в многофункциональный центр или администрацию муниципального образования </w:t>
      </w:r>
      <w:proofErr w:type="spellStart"/>
      <w:r w:rsidR="00624751">
        <w:t>Чернуш</w:t>
      </w:r>
      <w:r>
        <w:t>ское</w:t>
      </w:r>
      <w:proofErr w:type="spellEnd"/>
      <w:r>
        <w:t xml:space="preserve"> сельское поселение.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Специалист, ответственный за прием и регистрацию документов, должен удостовериться в личности заявителя или представителя заявителя.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Специалист, ответственный за прием и регистрацию документов, не должен: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- проводить проверку на наличие всех необходимых документов для предоставления муниципальной услуги;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- проводить проверку содержания представленных документов.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Специалист, ответственный за прием и регистрацию документов: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в установленном порядке регистрирует поступившие документы;</w:t>
      </w:r>
    </w:p>
    <w:p w:rsidR="00AE2E7D" w:rsidRDefault="00AE2E7D" w:rsidP="00AE2E7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оформляет расписку</w:t>
      </w:r>
      <w:r w:rsidR="00624751">
        <w:t xml:space="preserve"> </w:t>
      </w:r>
      <w:r>
        <w:t>в приеме документов (приложение № 2 к настоящему Административному регламенту) и отдаёт его заявителю.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Если заявление и документы представлены в администрацию </w:t>
      </w:r>
      <w:proofErr w:type="spellStart"/>
      <w:r w:rsidR="00D126D0">
        <w:t>Чернушс</w:t>
      </w:r>
      <w:r>
        <w:t>кого</w:t>
      </w:r>
      <w:proofErr w:type="spellEnd"/>
      <w:r w:rsidR="00D126D0">
        <w:t xml:space="preserve"> сельского поселения</w:t>
      </w:r>
      <w:r>
        <w:t xml:space="preserve"> посредством почтового отправления или представлены заявителем (представителем заявителя) через многофункциональный центр, расписка в получении таких заявления и документов направляется администрацией </w:t>
      </w:r>
      <w:proofErr w:type="spellStart"/>
      <w:r w:rsidR="00D126D0">
        <w:t>Чернуш</w:t>
      </w:r>
      <w:r>
        <w:t>ского</w:t>
      </w:r>
      <w:proofErr w:type="spellEnd"/>
      <w:r>
        <w:t xml:space="preserve"> сельского поселения по указанному в заявлении почтовому адресу в течение рабочего дня, следующего за днём получения администрацией </w:t>
      </w:r>
      <w:proofErr w:type="spellStart"/>
      <w:r w:rsidR="00D126D0">
        <w:t>Чернуш</w:t>
      </w:r>
      <w:r>
        <w:t>ского</w:t>
      </w:r>
      <w:proofErr w:type="spellEnd"/>
      <w:r>
        <w:t xml:space="preserve"> сельского поселения документов.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trike/>
        </w:rPr>
      </w:pPr>
      <w:r>
        <w:t>Результатом выполнения административной процедуры является регистрация поступивших документов и их направление на рассмотрение.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Максимальный срок выполнения административной процедуры не может превышать два рабочих дня с момента приема документов.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left="1134" w:hanging="594"/>
        <w:jc w:val="both"/>
        <w:rPr>
          <w:b/>
        </w:rPr>
      </w:pPr>
      <w:bookmarkStart w:id="13" w:name="Par209"/>
      <w:bookmarkEnd w:id="13"/>
      <w:r>
        <w:rPr>
          <w:b/>
        </w:rPr>
        <w:t>3.3. Описание последовательности административных действий при направлении межведомственных запросов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(представителем заявителя) по собственной инициативе.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Максимальный срок выполнения административной процедуры не может превышать 5 рабочих дней с момента поступления зарегистрированного заявления.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left="1134" w:hanging="425"/>
        <w:jc w:val="both"/>
        <w:rPr>
          <w:b/>
        </w:rPr>
      </w:pPr>
      <w:bookmarkStart w:id="14" w:name="Par213"/>
      <w:bookmarkEnd w:id="14"/>
      <w:r>
        <w:rPr>
          <w:b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- проводит осмотр местонахождения объекта адресации (при необходимости);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- заносит сведения о местоположении границы объекта адресации на адресный план муниципального образования </w:t>
      </w:r>
      <w:proofErr w:type="spellStart"/>
      <w:r w:rsidR="00D126D0">
        <w:t>Чернуш</w:t>
      </w:r>
      <w:r>
        <w:t>ское</w:t>
      </w:r>
      <w:proofErr w:type="spellEnd"/>
      <w:r>
        <w:t xml:space="preserve"> сельское поселение (бумажный носитель);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- осуществляет подготовку решения о присвоении объекту адресации адреса или его аннулировании;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- вносит сведения о присвоенном адресе в государственный адресный реестр с использованием федеральной информационной адресной системы;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в случае наличия оснований для отказа в предоставлении муниципальной услуги, указанных в </w:t>
      </w:r>
      <w:hyperlink r:id="rId33" w:anchor="Par134" w:history="1">
        <w:r>
          <w:rPr>
            <w:rStyle w:val="a3"/>
          </w:rPr>
          <w:t>подразделе 2.10</w:t>
        </w:r>
      </w:hyperlink>
      <w:r>
        <w:t xml:space="preserve"> настоящего Административного регламента, осуществляет подготовку решения об отказе в присвоении объекту адресации адреса или аннулировании его адреса.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Результатом выполнения административной процедуры является принятие администрацией муниципального образования </w:t>
      </w:r>
      <w:proofErr w:type="spellStart"/>
      <w:r w:rsidR="00D126D0">
        <w:t>Чернуш</w:t>
      </w:r>
      <w:r>
        <w:t>ское</w:t>
      </w:r>
      <w:proofErr w:type="spellEnd"/>
      <w:r>
        <w:t xml:space="preserve"> сельское поселение решения о присвоении объекту адресации адреса или его аннулировании в форме </w:t>
      </w:r>
      <w:proofErr w:type="gramStart"/>
      <w:r>
        <w:t>распоряжения  главы</w:t>
      </w:r>
      <w:proofErr w:type="gramEnd"/>
      <w:r>
        <w:t xml:space="preserve"> администрации </w:t>
      </w:r>
      <w:proofErr w:type="spellStart"/>
      <w:r w:rsidR="00D126D0">
        <w:t>Чернуш</w:t>
      </w:r>
      <w:r>
        <w:t>ского</w:t>
      </w:r>
      <w:proofErr w:type="spellEnd"/>
      <w:r>
        <w:t xml:space="preserve"> сельского поселения либо решения об отказе в присвоении объекту адресации адреса или аннулировании его адреса.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Максимальный срок выполнения действий не может превышать 10 рабочих дней с момента поступления документов (сведений, информации), полученных в порядке межведомственного взаимодействия.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left="993" w:hanging="453"/>
        <w:jc w:val="both"/>
        <w:rPr>
          <w:b/>
        </w:rPr>
      </w:pPr>
      <w:bookmarkStart w:id="15" w:name="Par224"/>
      <w:bookmarkEnd w:id="15"/>
      <w:r>
        <w:rPr>
          <w:b/>
        </w:rPr>
        <w:t>3.5. Описание последовательности административных действий при регистрации документов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left="1134" w:hanging="594"/>
        <w:jc w:val="both"/>
        <w:rPr>
          <w:b/>
        </w:rPr>
      </w:pPr>
      <w:bookmarkStart w:id="16" w:name="Par227"/>
      <w:bookmarkEnd w:id="16"/>
      <w:r>
        <w:rPr>
          <w:b/>
        </w:rPr>
        <w:t>3.6. Описание последовательности административных действий при выдаче документов заявителю (представителю заявителя).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Решение уполномоченного органа о присвоении объекту адресации адреса или аннулировании его адреса, а также решение об отказе в присвоении объекту адресации адреса или аннулировании его адреса направляется уполномоченным органом заявителю (представителю заявителя) одним из способов, указанных в заявлении: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3.6.1. В форме электронного документа с использованием информационно-телекоммуникационных сетей общего пользования, в том числе Единого портала, </w:t>
      </w:r>
      <w:r>
        <w:lastRenderedPageBreak/>
        <w:t xml:space="preserve">Регионального портала или портала адресной системы, не позднее одного рабочего дня со дня истечения срока, указанного в </w:t>
      </w:r>
      <w:hyperlink r:id="rId34" w:anchor="Par84" w:history="1">
        <w:r>
          <w:rPr>
            <w:rStyle w:val="a3"/>
          </w:rPr>
          <w:t>подразделе 2.4</w:t>
        </w:r>
      </w:hyperlink>
      <w:r>
        <w:t xml:space="preserve"> Административного регламента.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3.6.2.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</w:t>
      </w:r>
      <w:hyperlink r:id="rId35" w:anchor="Par84" w:history="1">
        <w:r>
          <w:rPr>
            <w:rStyle w:val="a3"/>
          </w:rPr>
          <w:t>подразделе 2.4</w:t>
        </w:r>
      </w:hyperlink>
      <w: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3.6.3.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(представителю заявителя) не позднее рабочего дня, следующего за днем истечения срока, указанного в </w:t>
      </w:r>
      <w:hyperlink r:id="rId36" w:anchor="Par84" w:history="1">
        <w:r>
          <w:rPr>
            <w:rStyle w:val="a3"/>
          </w:rPr>
          <w:t>подразделе 2.4</w:t>
        </w:r>
      </w:hyperlink>
      <w:r>
        <w:t xml:space="preserve"> Административного регламента.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left="993" w:hanging="453"/>
        <w:jc w:val="both"/>
        <w:rPr>
          <w:b/>
        </w:rPr>
      </w:pPr>
      <w:r>
        <w:rPr>
          <w:b/>
        </w:rPr>
        <w:t>3.7. Особенности выполнения административных процедур в электронной форме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Заявление и документы могут быть направлены в форме электронного документа с использованием Единого портала, Регионального портала, портала адресной системы. В этом случае документы подписываются усиленной квалифицированной электронной подписью заявителя (представителя заявителя) в соответствии с законодательством Российской Федерации, при этом документ, удостоверяющий личность, не требуется.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</w:t>
      </w:r>
      <w:proofErr w:type="spellStart"/>
      <w:r w:rsidR="00D126D0">
        <w:t>Чернушс</w:t>
      </w:r>
      <w:r>
        <w:t>кое</w:t>
      </w:r>
      <w:proofErr w:type="spellEnd"/>
      <w:r>
        <w:t xml:space="preserve"> сельское поселения запроса на предоставление муниципальной услуги из федеральной государственной информационной системы "Единый портал государственных и муниципальных услуг", из государственной информационной системы "Государственные и муниципальные услуги Кировской области" либо с портала федеральной информационной адресной системы.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электронной форме сообщение о получении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(представителю заявителя) по указанному в заявлении адресу электронной почты или в "Личный кабинет" заявителя (представителя заявителя) на Едином портале, Региональном </w:t>
      </w:r>
      <w:r>
        <w:lastRenderedPageBreak/>
        <w:t>портале или в федеральной информационной адресной системе.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Сообщение о получении заявления и документов должно содержать сведения о входящем регистрационном номере заявления, дате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left="1134" w:hanging="594"/>
        <w:jc w:val="both"/>
        <w:rPr>
          <w:b/>
        </w:rPr>
      </w:pPr>
      <w:r>
        <w:rPr>
          <w:b/>
        </w:rPr>
        <w:t>3.8. Особенности выполнения административных процедур в многофункциональном центре.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В случае подачи заявления на предоставление муниципальной услуги через многофункциональный центр: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заявление на предоставление муниципальной услуги и комплект необходимых документов передаются из многофункционального центра в администрацию муниципального образования </w:t>
      </w:r>
      <w:proofErr w:type="spellStart"/>
      <w:r w:rsidR="00D126D0">
        <w:t>Чернуш</w:t>
      </w:r>
      <w:r>
        <w:t>ское</w:t>
      </w:r>
      <w:proofErr w:type="spellEnd"/>
      <w:r>
        <w:t xml:space="preserve"> сельское поселение в порядке, предусмотренном соглашением, заключенным между многофункциональным центром и администрацией;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началом срока предоставления муниципальной услуги является день передачи заявления и комплекта необходимых документов на предоставление муниципальной услуги в администрацию </w:t>
      </w:r>
      <w:proofErr w:type="spellStart"/>
      <w:r w:rsidR="00D126D0">
        <w:t>Чернуш</w:t>
      </w:r>
      <w:r>
        <w:t>ского</w:t>
      </w:r>
      <w:proofErr w:type="spellEnd"/>
      <w:r>
        <w:t xml:space="preserve"> сельского поселения.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- документ, удостоверяющий личность заявителя либо его представителя;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- документ, подтверждающий полномочия представителя заявителя.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left="993" w:hanging="284"/>
        <w:jc w:val="both"/>
        <w:outlineLvl w:val="1"/>
        <w:rPr>
          <w:b/>
        </w:rPr>
      </w:pPr>
      <w:bookmarkStart w:id="17" w:name="Par249"/>
      <w:bookmarkEnd w:id="17"/>
      <w:r>
        <w:rPr>
          <w:b/>
        </w:rPr>
        <w:t>4. Формы контроля за исполнением Административного регламента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Перечень уполномоченных должностных лиц, осуществляющих контроль, и периодичность осуществления контроля устанавливаются распоряжением администрации.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Глава администрации, а также уполномоченное им должностное лицо, осуществляя контроль, вправе: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контролировать соблюдение порядка и условий предоставления муниципальной услуги;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4.2. Ответственность специалистов закрепляется в их должностных инструкциях.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E2E7D" w:rsidRDefault="00AE2E7D" w:rsidP="00AE2E7D">
      <w:pPr>
        <w:spacing w:line="360" w:lineRule="auto"/>
        <w:ind w:left="993" w:hanging="284"/>
        <w:jc w:val="both"/>
        <w:rPr>
          <w:b/>
        </w:rPr>
      </w:pPr>
      <w:bookmarkStart w:id="18" w:name="Par263"/>
      <w:bookmarkEnd w:id="18"/>
      <w:r>
        <w:rPr>
          <w:b/>
          <w:bCs/>
        </w:rPr>
        <w:t xml:space="preserve">5. </w:t>
      </w:r>
      <w:r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E2E7D" w:rsidRDefault="00AE2E7D" w:rsidP="00AE2E7D">
      <w:pPr>
        <w:spacing w:line="360" w:lineRule="auto"/>
        <w:ind w:left="993" w:hanging="284"/>
        <w:jc w:val="both"/>
        <w:rPr>
          <w:b/>
        </w:rPr>
      </w:pPr>
    </w:p>
    <w:p w:rsidR="00AE2E7D" w:rsidRDefault="00AE2E7D" w:rsidP="00AE2E7D">
      <w:pPr>
        <w:autoSpaceDE w:val="0"/>
        <w:spacing w:line="360" w:lineRule="auto"/>
        <w:ind w:firstLine="709"/>
        <w:jc w:val="both"/>
        <w:rPr>
          <w:lang w:eastAsia="en-US"/>
        </w:rPr>
      </w:pPr>
      <w:r>
        <w:lastRenderedPageBreak/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 xml:space="preserve">5.2. Досудебный порядок обжалования. 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5.2.1. Заявитель может обратиться с жалобой, в том числе в следующих случаях: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>
        <w:lastRenderedPageBreak/>
        <w:t>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5.2.2. 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lastRenderedPageBreak/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5.2.4. Жалоба должна содержать: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lastRenderedPageBreak/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 xml:space="preserve">Время приёма жалоб должно совпадать со временем предоставления муниципальных услуг. 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 xml:space="preserve">В электронном виде жалоба может быть подана заявителем посредством: 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сети Интернет, включая официальный сайт органа, предоставляющего муниципальную услугу;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Единого портала, Регионального портала.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lastRenderedPageBreak/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5.2.12. По результатам рассмотрения жалобы принимается решение: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в удовлетворении жалобы отказывается.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5.2.14. В ответе по результатам рассмотрения жалобы указываются: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lastRenderedPageBreak/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фамилия, имя, отчество (последнее – при наличии) или наименование заявителя;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основания для принятия решения по жалобе;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принятое по жалобе решение;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сведения о порядке обжалования принятого по жалобе решения.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 xml:space="preserve">5.2.17. Орган, предоставляющий муниципальную услугу,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 xml:space="preserve">5.2.18. В случае,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lastRenderedPageBreak/>
        <w:t>5.3. Порядок обжалования решения по жалобе.</w:t>
      </w:r>
    </w:p>
    <w:p w:rsidR="00AE2E7D" w:rsidRDefault="00AE2E7D" w:rsidP="00AE2E7D">
      <w:pPr>
        <w:autoSpaceDE w:val="0"/>
        <w:spacing w:line="360" w:lineRule="auto"/>
        <w:ind w:firstLine="709"/>
        <w:jc w:val="both"/>
      </w:pPr>
      <w: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AE2E7D" w:rsidRDefault="00AE2E7D" w:rsidP="00AE2E7D"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316865</wp:posOffset>
                </wp:positionV>
                <wp:extent cx="885825" cy="0"/>
                <wp:effectExtent l="0" t="0" r="2857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55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01.5pt;margin-top:24.95pt;width:6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"/>
            </w:pict>
          </mc:Fallback>
        </mc:AlternateContent>
      </w:r>
      <w:r>
        <w:br w:type="page"/>
      </w:r>
    </w:p>
    <w:p w:rsidR="00AE2E7D" w:rsidRDefault="00AE2E7D" w:rsidP="00AE2E7D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>
        <w:rPr>
          <w:b w:val="0"/>
          <w:kern w:val="28"/>
          <w:sz w:val="22"/>
          <w:szCs w:val="22"/>
        </w:rPr>
        <w:lastRenderedPageBreak/>
        <w:t>Приложение № 1</w:t>
      </w:r>
    </w:p>
    <w:p w:rsidR="00AE2E7D" w:rsidRDefault="00AE2E7D" w:rsidP="00AE2E7D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>
        <w:rPr>
          <w:b w:val="0"/>
          <w:kern w:val="28"/>
          <w:sz w:val="22"/>
          <w:szCs w:val="22"/>
        </w:rPr>
        <w:t>к административному регламенту</w:t>
      </w:r>
    </w:p>
    <w:p w:rsidR="00AE2E7D" w:rsidRDefault="00AE2E7D" w:rsidP="00AE2E7D">
      <w:pPr>
        <w:widowControl w:val="0"/>
        <w:autoSpaceDE w:val="0"/>
        <w:autoSpaceDN w:val="0"/>
        <w:adjustRightInd w:val="0"/>
        <w:spacing w:line="320" w:lineRule="exact"/>
        <w:jc w:val="center"/>
        <w:outlineLvl w:val="1"/>
        <w:rPr>
          <w:sz w:val="22"/>
          <w:szCs w:val="22"/>
        </w:rPr>
      </w:pPr>
    </w:p>
    <w:p w:rsidR="00AE2E7D" w:rsidRDefault="00AE2E7D" w:rsidP="00AE2E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AE2E7D" w:rsidRDefault="00AE2E7D" w:rsidP="00AE2E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ПРИСВОЕНИИ ОБЪЕКТУ АДРЕСАЦИИ АДРЕСА ИЛИ</w:t>
      </w:r>
    </w:p>
    <w:p w:rsidR="00AE2E7D" w:rsidRDefault="00AE2E7D" w:rsidP="00AE2E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АННУЛИРОВАНИИ ЕГО АДРЕСА</w:t>
      </w:r>
    </w:p>
    <w:p w:rsidR="00AE2E7D" w:rsidRDefault="00AE2E7D" w:rsidP="00AE2E7D">
      <w:pPr>
        <w:widowControl w:val="0"/>
        <w:autoSpaceDE w:val="0"/>
        <w:autoSpaceDN w:val="0"/>
        <w:adjustRightInd w:val="0"/>
        <w:jc w:val="both"/>
        <w:outlineLvl w:val="0"/>
      </w:pPr>
    </w:p>
    <w:p w:rsidR="00AE2E7D" w:rsidRDefault="00AE2E7D" w:rsidP="00AE2E7D">
      <w:pPr>
        <w:widowControl w:val="0"/>
        <w:autoSpaceDE w:val="0"/>
        <w:autoSpaceDN w:val="0"/>
        <w:adjustRightInd w:val="0"/>
        <w:ind w:right="1842"/>
        <w:jc w:val="both"/>
      </w:pPr>
      <w:r>
        <w:rPr>
          <w:noProof/>
        </w:rPr>
        <w:drawing>
          <wp:inline distT="0" distB="0" distL="0" distR="0">
            <wp:extent cx="6027420" cy="74904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74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7D" w:rsidRDefault="00AE2E7D" w:rsidP="00AE2E7D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>
            <wp:extent cx="5859780" cy="91516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915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7D" w:rsidRDefault="00AE2E7D" w:rsidP="00AE2E7D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lastRenderedPageBreak/>
        <w:drawing>
          <wp:inline distT="0" distB="0" distL="0" distR="0">
            <wp:extent cx="6050280" cy="93726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7D" w:rsidRDefault="00AE2E7D" w:rsidP="00AE2E7D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lastRenderedPageBreak/>
        <w:drawing>
          <wp:inline distT="0" distB="0" distL="0" distR="0">
            <wp:extent cx="5996940" cy="96697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966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7D" w:rsidRDefault="00AE2E7D" w:rsidP="00AE2E7D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lastRenderedPageBreak/>
        <w:drawing>
          <wp:inline distT="0" distB="0" distL="0" distR="0">
            <wp:extent cx="6057900" cy="9692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6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7D" w:rsidRDefault="00AE2E7D" w:rsidP="00AE2E7D">
      <w:pPr>
        <w:widowControl w:val="0"/>
        <w:autoSpaceDE w:val="0"/>
        <w:autoSpaceDN w:val="0"/>
        <w:adjustRightInd w:val="0"/>
        <w:jc w:val="both"/>
      </w:pPr>
      <w:bookmarkStart w:id="19" w:name="Par524"/>
      <w:bookmarkEnd w:id="19"/>
      <w:r>
        <w:rPr>
          <w:noProof/>
        </w:rPr>
        <w:lastRenderedPageBreak/>
        <w:drawing>
          <wp:inline distT="0" distB="0" distL="0" distR="0">
            <wp:extent cx="6057900" cy="4168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7D" w:rsidRDefault="00AE2E7D" w:rsidP="00AE2E7D">
      <w:pPr>
        <w:widowControl w:val="0"/>
        <w:autoSpaceDE w:val="0"/>
        <w:autoSpaceDN w:val="0"/>
        <w:adjustRightInd w:val="0"/>
        <w:jc w:val="both"/>
      </w:pPr>
    </w:p>
    <w:p w:rsidR="00AE2E7D" w:rsidRDefault="00AE2E7D" w:rsidP="00AE2E7D">
      <w:pPr>
        <w:widowControl w:val="0"/>
        <w:autoSpaceDE w:val="0"/>
        <w:autoSpaceDN w:val="0"/>
        <w:adjustRightInd w:val="0"/>
        <w:ind w:firstLine="540"/>
        <w:jc w:val="both"/>
      </w:pPr>
      <w:r>
        <w:t>&lt;1&gt; Строка дублируется для каждого объединенного земельного участка.</w:t>
      </w:r>
    </w:p>
    <w:p w:rsidR="00AE2E7D" w:rsidRDefault="00AE2E7D" w:rsidP="00AE2E7D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525"/>
      <w:bookmarkEnd w:id="20"/>
      <w:r>
        <w:t>&lt;2&gt; Строка дублируется для каждого перераспределенного земельного участка.</w:t>
      </w:r>
    </w:p>
    <w:p w:rsidR="00AE2E7D" w:rsidRDefault="00AE2E7D" w:rsidP="00AE2E7D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526"/>
      <w:bookmarkEnd w:id="21"/>
      <w:r>
        <w:t>&lt;3&gt; Строка дублируется для каждого разделенного помещения.</w:t>
      </w:r>
    </w:p>
    <w:p w:rsidR="00AE2E7D" w:rsidRDefault="00AE2E7D" w:rsidP="00AE2E7D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527"/>
      <w:bookmarkEnd w:id="22"/>
      <w:r>
        <w:t>&lt;4&gt; Строка дублируется для каждого объединенного помещения.</w:t>
      </w:r>
    </w:p>
    <w:p w:rsidR="00AE2E7D" w:rsidRDefault="00AE2E7D" w:rsidP="00AE2E7D">
      <w:pPr>
        <w:widowControl w:val="0"/>
        <w:autoSpaceDE w:val="0"/>
        <w:autoSpaceDN w:val="0"/>
        <w:adjustRightInd w:val="0"/>
        <w:ind w:firstLine="540"/>
        <w:jc w:val="both"/>
      </w:pPr>
    </w:p>
    <w:p w:rsidR="00AE2E7D" w:rsidRDefault="00AE2E7D" w:rsidP="00AE2E7D">
      <w:pPr>
        <w:widowControl w:val="0"/>
        <w:autoSpaceDE w:val="0"/>
        <w:autoSpaceDN w:val="0"/>
        <w:adjustRightInd w:val="0"/>
        <w:ind w:firstLine="540"/>
        <w:jc w:val="both"/>
      </w:pPr>
    </w:p>
    <w:p w:rsidR="00AE2E7D" w:rsidRDefault="00AE2E7D" w:rsidP="00AE2E7D">
      <w:pPr>
        <w:ind w:firstLine="5220"/>
        <w:jc w:val="right"/>
        <w:rPr>
          <w:kern w:val="28"/>
        </w:rPr>
      </w:pPr>
    </w:p>
    <w:p w:rsidR="00AE2E7D" w:rsidRDefault="00AE2E7D" w:rsidP="00AE2E7D">
      <w:pPr>
        <w:rPr>
          <w:bCs/>
          <w:kern w:val="28"/>
        </w:rPr>
      </w:pPr>
      <w:r>
        <w:rPr>
          <w:b/>
          <w:kern w:val="28"/>
        </w:rPr>
        <w:br w:type="page"/>
      </w:r>
    </w:p>
    <w:p w:rsidR="00AE2E7D" w:rsidRDefault="00AE2E7D" w:rsidP="00AE2E7D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>
        <w:rPr>
          <w:b w:val="0"/>
          <w:kern w:val="28"/>
          <w:sz w:val="22"/>
          <w:szCs w:val="22"/>
        </w:rPr>
        <w:lastRenderedPageBreak/>
        <w:t>Приложение № 2</w:t>
      </w:r>
    </w:p>
    <w:p w:rsidR="00AE2E7D" w:rsidRDefault="00AE2E7D" w:rsidP="00AE2E7D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>
        <w:rPr>
          <w:b w:val="0"/>
          <w:kern w:val="28"/>
          <w:sz w:val="22"/>
          <w:szCs w:val="22"/>
        </w:rPr>
        <w:t>к административному регламенту</w:t>
      </w:r>
    </w:p>
    <w:p w:rsidR="00AE2E7D" w:rsidRDefault="00AE2E7D" w:rsidP="00AE2E7D">
      <w:pPr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4"/>
        <w:gridCol w:w="4746"/>
      </w:tblGrid>
      <w:tr w:rsidR="00AE2E7D" w:rsidTr="00AE2E7D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E7D" w:rsidRDefault="00AE2E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2E7D" w:rsidRDefault="00AE2E7D">
            <w:pPr>
              <w:tabs>
                <w:tab w:val="left" w:pos="4569"/>
              </w:tabs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</w:t>
            </w:r>
          </w:p>
          <w:p w:rsidR="00AE2E7D" w:rsidRDefault="00AE2E7D">
            <w:pPr>
              <w:jc w:val="center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Ф.И.О. заявителя</w:t>
            </w:r>
          </w:p>
        </w:tc>
      </w:tr>
    </w:tbl>
    <w:p w:rsidR="00AE2E7D" w:rsidRDefault="00AE2E7D" w:rsidP="00AE2E7D">
      <w:pPr>
        <w:rPr>
          <w:rFonts w:eastAsia="Calibri"/>
          <w:sz w:val="22"/>
          <w:szCs w:val="22"/>
          <w:lang w:eastAsia="en-US"/>
        </w:rPr>
      </w:pPr>
    </w:p>
    <w:p w:rsidR="00AE2E7D" w:rsidRDefault="00AE2E7D" w:rsidP="00AE2E7D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Расписка в приеме документов </w:t>
      </w:r>
    </w:p>
    <w:p w:rsidR="00AE2E7D" w:rsidRDefault="00AE2E7D" w:rsidP="00AE2E7D">
      <w:pPr>
        <w:jc w:val="center"/>
        <w:rPr>
          <w:rFonts w:eastAsia="Calibri"/>
          <w:b/>
        </w:rPr>
      </w:pPr>
      <w:r>
        <w:rPr>
          <w:rFonts w:eastAsia="Calibri"/>
          <w:b/>
        </w:rPr>
        <w:t>для предоставления муниципальной услуги</w:t>
      </w:r>
    </w:p>
    <w:p w:rsidR="00AE2E7D" w:rsidRDefault="00AE2E7D" w:rsidP="00AE2E7D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</w:p>
    <w:p w:rsidR="00AE2E7D" w:rsidRDefault="00AE2E7D" w:rsidP="00AE2E7D">
      <w:pPr>
        <w:pStyle w:val="ConsPlusTitle"/>
        <w:widowControl/>
        <w:spacing w:line="320" w:lineRule="exact"/>
        <w:ind w:firstLine="567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>Настоящим уведомляем о том, что для получения муниципальной услуги</w:t>
      </w:r>
      <w:r w:rsidR="00F46007">
        <w:rPr>
          <w:rFonts w:ascii="Times New Roman" w:eastAsia="Calibri" w:hAnsi="Times New Roman" w:cs="Times New Roman"/>
          <w:b w:val="0"/>
        </w:rPr>
        <w:t xml:space="preserve"> </w:t>
      </w:r>
      <w:r>
        <w:rPr>
          <w:rFonts w:ascii="Times New Roman" w:eastAsia="Calibri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Выдача решения о присвоении адреса объекту </w:t>
      </w:r>
      <w:r>
        <w:rPr>
          <w:rFonts w:ascii="Times New Roman" w:hAnsi="Times New Roman" w:cs="Times New Roman"/>
          <w:color w:val="000000" w:themeColor="text1"/>
        </w:rPr>
        <w:t xml:space="preserve">адресации, расположенному на территории муниципального образования </w:t>
      </w:r>
      <w:proofErr w:type="spellStart"/>
      <w:r w:rsidR="00F46007">
        <w:rPr>
          <w:rFonts w:ascii="Times New Roman" w:hAnsi="Times New Roman" w:cs="Times New Roman"/>
          <w:color w:val="000000" w:themeColor="text1"/>
        </w:rPr>
        <w:t>Чернуш</w:t>
      </w:r>
      <w:r>
        <w:rPr>
          <w:rFonts w:ascii="Times New Roman" w:hAnsi="Times New Roman" w:cs="Times New Roman"/>
          <w:color w:val="000000" w:themeColor="text1"/>
        </w:rPr>
        <w:t>ское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сельское поселение, или аннулировании его адреса</w:t>
      </w:r>
      <w:r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  <w:b w:val="0"/>
        </w:rPr>
        <w:t xml:space="preserve">, от Вас приняты следующие документы: </w:t>
      </w:r>
    </w:p>
    <w:p w:rsidR="00AE2E7D" w:rsidRDefault="00AE2E7D" w:rsidP="00AE2E7D">
      <w:pPr>
        <w:pStyle w:val="ConsPlusTitle"/>
        <w:widowControl/>
        <w:spacing w:line="320" w:lineRule="exact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2268"/>
        <w:gridCol w:w="2126"/>
      </w:tblGrid>
      <w:tr w:rsidR="00AE2E7D" w:rsidTr="00AE2E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7D" w:rsidRDefault="00AE2E7D">
            <w:pPr>
              <w:tabs>
                <w:tab w:val="left" w:pos="935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7D" w:rsidRDefault="00AE2E7D">
            <w:pPr>
              <w:tabs>
                <w:tab w:val="left" w:pos="935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7D" w:rsidRDefault="00AE2E7D">
            <w:pPr>
              <w:tabs>
                <w:tab w:val="left" w:pos="935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документа (оригинал, нотариальная копия, ксерокопия)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7D" w:rsidRDefault="00AE2E7D">
            <w:pPr>
              <w:tabs>
                <w:tab w:val="left" w:pos="935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7D" w:rsidRDefault="00AE2E7D">
            <w:pPr>
              <w:tabs>
                <w:tab w:val="left" w:pos="935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листов</w:t>
            </w:r>
          </w:p>
        </w:tc>
      </w:tr>
      <w:tr w:rsidR="00AE2E7D" w:rsidTr="00AE2E7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</w:tr>
      <w:tr w:rsidR="00AE2E7D" w:rsidTr="00AE2E7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</w:tr>
      <w:tr w:rsidR="00AE2E7D" w:rsidTr="00AE2E7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</w:tr>
      <w:tr w:rsidR="00AE2E7D" w:rsidTr="00AE2E7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</w:tr>
      <w:tr w:rsidR="00AE2E7D" w:rsidTr="00AE2E7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</w:tr>
      <w:tr w:rsidR="00AE2E7D" w:rsidTr="00AE2E7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7D" w:rsidRDefault="00AE2E7D">
            <w:pPr>
              <w:tabs>
                <w:tab w:val="left" w:pos="9354"/>
              </w:tabs>
              <w:jc w:val="both"/>
              <w:rPr>
                <w:rFonts w:eastAsia="Calibri"/>
              </w:rPr>
            </w:pPr>
          </w:p>
        </w:tc>
      </w:tr>
    </w:tbl>
    <w:p w:rsidR="00AE2E7D" w:rsidRDefault="00AE2E7D" w:rsidP="00AE2E7D">
      <w:pPr>
        <w:tabs>
          <w:tab w:val="left" w:pos="9354"/>
        </w:tabs>
        <w:spacing w:before="1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</w:rPr>
        <w:t>Всего принято ____________ документов на ____________ листах.</w:t>
      </w:r>
    </w:p>
    <w:p w:rsidR="00AE2E7D" w:rsidRDefault="00AE2E7D" w:rsidP="00AE2E7D">
      <w:pPr>
        <w:spacing w:line="360" w:lineRule="auto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5"/>
        <w:gridCol w:w="2065"/>
        <w:gridCol w:w="281"/>
        <w:gridCol w:w="2206"/>
        <w:gridCol w:w="280"/>
        <w:gridCol w:w="1648"/>
        <w:gridCol w:w="290"/>
      </w:tblGrid>
      <w:tr w:rsidR="00AE2E7D" w:rsidTr="00AE2E7D">
        <w:tc>
          <w:tcPr>
            <w:tcW w:w="2660" w:type="dxa"/>
            <w:hideMark/>
          </w:tcPr>
          <w:p w:rsidR="00AE2E7D" w:rsidRDefault="00AE2E7D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7D" w:rsidRDefault="00AE2E7D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AE2E7D" w:rsidRDefault="00AE2E7D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7D" w:rsidRDefault="00AE2E7D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AE2E7D" w:rsidRDefault="00AE2E7D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7D" w:rsidRDefault="00AE2E7D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48" w:type="dxa"/>
            <w:hideMark/>
          </w:tcPr>
          <w:p w:rsidR="00AE2E7D" w:rsidRDefault="00AE2E7D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AE2E7D" w:rsidTr="00AE2E7D">
        <w:tc>
          <w:tcPr>
            <w:tcW w:w="2660" w:type="dxa"/>
          </w:tcPr>
          <w:p w:rsidR="00AE2E7D" w:rsidRDefault="00AE2E7D">
            <w:pPr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E7D" w:rsidRDefault="00AE2E7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(Ф.И.О.)</w:t>
            </w:r>
          </w:p>
        </w:tc>
        <w:tc>
          <w:tcPr>
            <w:tcW w:w="284" w:type="dxa"/>
          </w:tcPr>
          <w:p w:rsidR="00AE2E7D" w:rsidRDefault="00AE2E7D">
            <w:pPr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E7D" w:rsidRDefault="00AE2E7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283" w:type="dxa"/>
          </w:tcPr>
          <w:p w:rsidR="00AE2E7D" w:rsidRDefault="00AE2E7D">
            <w:pPr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E7D" w:rsidRDefault="00AE2E7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(дата)</w:t>
            </w:r>
          </w:p>
        </w:tc>
        <w:tc>
          <w:tcPr>
            <w:tcW w:w="248" w:type="dxa"/>
          </w:tcPr>
          <w:p w:rsidR="00AE2E7D" w:rsidRDefault="00AE2E7D">
            <w:pPr>
              <w:ind w:left="-85" w:right="-85"/>
              <w:jc w:val="center"/>
              <w:rPr>
                <w:color w:val="000000"/>
              </w:rPr>
            </w:pPr>
          </w:p>
        </w:tc>
      </w:tr>
    </w:tbl>
    <w:p w:rsidR="00AE2E7D" w:rsidRDefault="00AE2E7D" w:rsidP="00AE2E7D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5"/>
        <w:gridCol w:w="2065"/>
        <w:gridCol w:w="281"/>
        <w:gridCol w:w="2206"/>
        <w:gridCol w:w="280"/>
        <w:gridCol w:w="1648"/>
        <w:gridCol w:w="290"/>
      </w:tblGrid>
      <w:tr w:rsidR="00AE2E7D" w:rsidTr="00AE2E7D">
        <w:tc>
          <w:tcPr>
            <w:tcW w:w="2660" w:type="dxa"/>
            <w:hideMark/>
          </w:tcPr>
          <w:p w:rsidR="00AE2E7D" w:rsidRDefault="00AE2E7D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7D" w:rsidRDefault="00AE2E7D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AE2E7D" w:rsidRDefault="00AE2E7D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7D" w:rsidRDefault="00AE2E7D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AE2E7D" w:rsidRDefault="00AE2E7D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7D" w:rsidRDefault="00AE2E7D">
            <w:pPr>
              <w:ind w:left="-85" w:right="-85"/>
              <w:jc w:val="both"/>
              <w:rPr>
                <w:color w:val="000000"/>
              </w:rPr>
            </w:pPr>
          </w:p>
        </w:tc>
        <w:tc>
          <w:tcPr>
            <w:tcW w:w="248" w:type="dxa"/>
            <w:hideMark/>
          </w:tcPr>
          <w:p w:rsidR="00AE2E7D" w:rsidRDefault="00AE2E7D">
            <w:pPr>
              <w:ind w:left="-85" w:right="-85"/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AE2E7D" w:rsidTr="00AE2E7D">
        <w:tc>
          <w:tcPr>
            <w:tcW w:w="2660" w:type="dxa"/>
          </w:tcPr>
          <w:p w:rsidR="00AE2E7D" w:rsidRDefault="00AE2E7D">
            <w:pPr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E7D" w:rsidRDefault="00AE2E7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(Ф.И.О.)</w:t>
            </w:r>
          </w:p>
        </w:tc>
        <w:tc>
          <w:tcPr>
            <w:tcW w:w="284" w:type="dxa"/>
          </w:tcPr>
          <w:p w:rsidR="00AE2E7D" w:rsidRDefault="00AE2E7D">
            <w:pPr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E7D" w:rsidRDefault="00AE2E7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283" w:type="dxa"/>
          </w:tcPr>
          <w:p w:rsidR="00AE2E7D" w:rsidRDefault="00AE2E7D">
            <w:pPr>
              <w:ind w:left="-85" w:right="-8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E7D" w:rsidRDefault="00AE2E7D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(дата)</w:t>
            </w:r>
          </w:p>
        </w:tc>
        <w:tc>
          <w:tcPr>
            <w:tcW w:w="248" w:type="dxa"/>
          </w:tcPr>
          <w:p w:rsidR="00AE2E7D" w:rsidRDefault="00AE2E7D">
            <w:pPr>
              <w:ind w:left="-85" w:right="-85"/>
              <w:jc w:val="center"/>
              <w:rPr>
                <w:color w:val="000000"/>
              </w:rPr>
            </w:pPr>
          </w:p>
        </w:tc>
      </w:tr>
    </w:tbl>
    <w:p w:rsidR="00AE2E7D" w:rsidRDefault="00AE2E7D" w:rsidP="00AE2E7D">
      <w:pPr>
        <w:jc w:val="center"/>
        <w:rPr>
          <w:b/>
          <w:caps/>
          <w:kern w:val="28"/>
        </w:rPr>
      </w:pPr>
    </w:p>
    <w:p w:rsidR="00AE2E7D" w:rsidRDefault="00AE2E7D" w:rsidP="00AE2E7D">
      <w:pPr>
        <w:jc w:val="center"/>
        <w:rPr>
          <w:b/>
          <w:caps/>
          <w:kern w:val="28"/>
        </w:rPr>
      </w:pPr>
    </w:p>
    <w:p w:rsidR="00AE2E7D" w:rsidRDefault="00AE2E7D" w:rsidP="00AE2E7D">
      <w:pPr>
        <w:jc w:val="center"/>
        <w:rPr>
          <w:b/>
          <w:caps/>
          <w:kern w:val="28"/>
        </w:rPr>
      </w:pPr>
    </w:p>
    <w:p w:rsidR="00AE2E7D" w:rsidRDefault="00AE2E7D" w:rsidP="00AE2E7D">
      <w:pPr>
        <w:jc w:val="center"/>
        <w:rPr>
          <w:b/>
          <w:caps/>
          <w:kern w:val="28"/>
        </w:rPr>
      </w:pPr>
    </w:p>
    <w:p w:rsidR="00AE2E7D" w:rsidRDefault="00AE2E7D" w:rsidP="00AE2E7D">
      <w:pPr>
        <w:jc w:val="center"/>
        <w:rPr>
          <w:b/>
          <w:caps/>
          <w:kern w:val="28"/>
        </w:rPr>
      </w:pPr>
    </w:p>
    <w:p w:rsidR="00AE2E7D" w:rsidRDefault="00AE2E7D"/>
    <w:p w:rsidR="00AE2E7D" w:rsidRDefault="00AE2E7D"/>
    <w:p w:rsidR="00AE2E7D" w:rsidRDefault="00AE2E7D"/>
    <w:p w:rsidR="00AE2E7D" w:rsidRDefault="00AE2E7D"/>
    <w:p w:rsidR="00AE2E7D" w:rsidRDefault="00AE2E7D"/>
    <w:sectPr w:rsidR="00AE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1" w15:restartNumberingAfterBreak="0">
    <w:nsid w:val="437354D2"/>
    <w:multiLevelType w:val="hybridMultilevel"/>
    <w:tmpl w:val="2CCAC5BA"/>
    <w:lvl w:ilvl="0" w:tplc="FCC48790">
      <w:start w:val="1"/>
      <w:numFmt w:val="decimal"/>
      <w:lvlText w:val="%1."/>
      <w:lvlJc w:val="left"/>
      <w:pPr>
        <w:ind w:left="1069" w:hanging="360"/>
      </w:pPr>
      <w:rPr>
        <w:rFonts w:eastAsia="Calibri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02"/>
    <w:rsid w:val="00101A02"/>
    <w:rsid w:val="001C486D"/>
    <w:rsid w:val="004215EA"/>
    <w:rsid w:val="00532D60"/>
    <w:rsid w:val="0059520B"/>
    <w:rsid w:val="00624751"/>
    <w:rsid w:val="0080651A"/>
    <w:rsid w:val="00900C58"/>
    <w:rsid w:val="009165C3"/>
    <w:rsid w:val="00A6309A"/>
    <w:rsid w:val="00AE2E7D"/>
    <w:rsid w:val="00BA2BB4"/>
    <w:rsid w:val="00D126D0"/>
    <w:rsid w:val="00DF580E"/>
    <w:rsid w:val="00F43CA0"/>
    <w:rsid w:val="00F46007"/>
    <w:rsid w:val="00F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1F2F"/>
  <w15:chartTrackingRefBased/>
  <w15:docId w15:val="{C9620FE9-3809-4B89-BE3C-D7FAFD30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E7D"/>
    <w:pPr>
      <w:keepNext/>
      <w:numPr>
        <w:numId w:val="2"/>
      </w:numPr>
      <w:spacing w:before="180" w:after="180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E2E7D"/>
    <w:pPr>
      <w:keepNext/>
      <w:numPr>
        <w:ilvl w:val="1"/>
        <w:numId w:val="2"/>
      </w:numPr>
      <w:spacing w:before="120" w:after="120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E2E7D"/>
    <w:pPr>
      <w:keepNext/>
      <w:numPr>
        <w:ilvl w:val="2"/>
        <w:numId w:val="2"/>
      </w:numPr>
      <w:spacing w:before="60" w:after="60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E2E7D"/>
    <w:pPr>
      <w:keepNext/>
      <w:numPr>
        <w:ilvl w:val="3"/>
        <w:numId w:val="2"/>
      </w:numPr>
      <w:spacing w:after="60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E2E7D"/>
    <w:pPr>
      <w:numPr>
        <w:ilvl w:val="5"/>
        <w:numId w:val="2"/>
      </w:num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AE2E7D"/>
    <w:pPr>
      <w:keepNext/>
      <w:keepLines/>
      <w:numPr>
        <w:ilvl w:val="6"/>
        <w:numId w:val="2"/>
      </w:numPr>
      <w:tabs>
        <w:tab w:val="clear" w:pos="1800"/>
      </w:tabs>
      <w:spacing w:before="40" w:line="276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AE2E7D"/>
    <w:pPr>
      <w:keepNext/>
      <w:keepLines/>
      <w:numPr>
        <w:ilvl w:val="7"/>
        <w:numId w:val="2"/>
      </w:numPr>
      <w:tabs>
        <w:tab w:val="clear" w:pos="2160"/>
      </w:tabs>
      <w:spacing w:before="40" w:line="276" w:lineRule="auto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E2E7D"/>
    <w:pPr>
      <w:keepNext/>
      <w:keepLines/>
      <w:numPr>
        <w:ilvl w:val="8"/>
        <w:numId w:val="2"/>
      </w:numPr>
      <w:tabs>
        <w:tab w:val="clear" w:pos="2520"/>
      </w:tabs>
      <w:spacing w:before="40" w:line="276" w:lineRule="auto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"/>
    <w:basedOn w:val="a"/>
    <w:rsid w:val="0059520B"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qFormat/>
    <w:rsid w:val="00595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2">
    <w:name w:val="Font Style12"/>
    <w:rsid w:val="0059520B"/>
    <w:rPr>
      <w:rFonts w:ascii="Times New Roman" w:hAnsi="Times New Roman" w:cs="Times New Roman" w:hint="default"/>
      <w:sz w:val="30"/>
      <w:szCs w:val="30"/>
    </w:rPr>
  </w:style>
  <w:style w:type="character" w:customStyle="1" w:styleId="10">
    <w:name w:val="Заголовок 1 Знак"/>
    <w:basedOn w:val="a0"/>
    <w:link w:val="1"/>
    <w:rsid w:val="00AE2E7D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E2E7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E2E7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E2E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AE2E7D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AE2E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semiHidden/>
    <w:rsid w:val="00AE2E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AE2E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3">
    <w:name w:val="Hyperlink"/>
    <w:uiPriority w:val="99"/>
    <w:semiHidden/>
    <w:unhideWhenUsed/>
    <w:rsid w:val="00AE2E7D"/>
    <w:rPr>
      <w:color w:val="0000FF"/>
      <w:u w:val="single"/>
    </w:rPr>
  </w:style>
  <w:style w:type="paragraph" w:styleId="a4">
    <w:name w:val="Normal (Web)"/>
    <w:aliases w:val="Знак"/>
    <w:basedOn w:val="a"/>
    <w:next w:val="a"/>
    <w:uiPriority w:val="34"/>
    <w:semiHidden/>
    <w:unhideWhenUsed/>
    <w:qFormat/>
    <w:rsid w:val="00AE2E7D"/>
    <w:pPr>
      <w:keepNext/>
      <w:keepLines/>
      <w:tabs>
        <w:tab w:val="num" w:pos="2520"/>
      </w:tabs>
      <w:spacing w:before="40" w:line="276" w:lineRule="auto"/>
      <w:ind w:left="1843" w:hanging="1843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165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EF39754EABFE25CFCB920AC152FCB297403053ECFCECF0EDCE23174w2E2I" TargetMode="External"/><Relationship Id="rId13" Type="http://schemas.openxmlformats.org/officeDocument/2006/relationships/hyperlink" Target="file:///C:\Users\7F8C~1\AppData\Local\Temp\&#1087;&#1086;&#1089;&#1090;&#1072;&#1085;&#1086;&#1074;&#1083;&#1077;&#1085;&#1080;&#1077;-&#1086;&#1090;-04.05.2018-&#8470;-30.docx" TargetMode="External"/><Relationship Id="rId18" Type="http://schemas.openxmlformats.org/officeDocument/2006/relationships/hyperlink" Target="file:///C:\Users\7F8C~1\AppData\Local\Temp\&#1087;&#1086;&#1089;&#1090;&#1072;&#1085;&#1086;&#1074;&#1083;&#1077;&#1085;&#1080;&#1077;-&#1086;&#1090;-04.05.2018-&#8470;-30.docx" TargetMode="External"/><Relationship Id="rId26" Type="http://schemas.openxmlformats.org/officeDocument/2006/relationships/hyperlink" Target="mailto:mfc@mfc43.ru" TargetMode="External"/><Relationship Id="rId39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7EF39754EABFE25CFCB920AC152FCB2974080B3ECFCECF0EDCE2317422E805A3F23D7CDE010CFDwCEAI" TargetMode="External"/><Relationship Id="rId34" Type="http://schemas.openxmlformats.org/officeDocument/2006/relationships/hyperlink" Target="file:///C:\Users\7F8C~1\AppData\Local\Temp\&#1087;&#1086;&#1089;&#1090;&#1072;&#1085;&#1086;&#1074;&#1083;&#1077;&#1085;&#1080;&#1077;-&#1086;&#1090;-04.05.2018-&#8470;-30.docx" TargetMode="External"/><Relationship Id="rId42" Type="http://schemas.openxmlformats.org/officeDocument/2006/relationships/image" Target="media/image6.emf"/><Relationship Id="rId7" Type="http://schemas.openxmlformats.org/officeDocument/2006/relationships/hyperlink" Target="consultantplus://offline/ref=2D7EF39754EABFE25CFCB920AC152FCB2974030B36CFCECF0EDCE23174w2E2I" TargetMode="External"/><Relationship Id="rId12" Type="http://schemas.openxmlformats.org/officeDocument/2006/relationships/hyperlink" Target="consultantplus://offline/ref=2D7EF39754EABFE25CFCB920AC152FCB297403053ECFCECF0EDCE23174w2E2I" TargetMode="External"/><Relationship Id="rId17" Type="http://schemas.openxmlformats.org/officeDocument/2006/relationships/hyperlink" Target="file:///C:\Users\7F8C~1\AppData\Local\Temp\&#1087;&#1086;&#1089;&#1090;&#1072;&#1085;&#1086;&#1074;&#1083;&#1077;&#1085;&#1080;&#1077;-&#1086;&#1090;-04.05.2018-&#8470;-30.docx" TargetMode="External"/><Relationship Id="rId25" Type="http://schemas.openxmlformats.org/officeDocument/2006/relationships/hyperlink" Target="consultantplus://offline/ref=2D7EF39754EABFE25CFCB920AC152FCB2974080B3ECFCECF0EDCE2317422E805A3F23D7CDE010CFAwCE6I" TargetMode="External"/><Relationship Id="rId33" Type="http://schemas.openxmlformats.org/officeDocument/2006/relationships/hyperlink" Target="file:///C:\Users\7F8C~1\AppData\Local\Temp\&#1087;&#1086;&#1089;&#1090;&#1072;&#1085;&#1086;&#1074;&#1083;&#1077;&#1085;&#1080;&#1077;-&#1086;&#1090;-04.05.2018-&#8470;-30.docx" TargetMode="External"/><Relationship Id="rId38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file:///C:\Users\7F8C~1\AppData\Local\Temp\&#1087;&#1086;&#1089;&#1090;&#1072;&#1085;&#1086;&#1074;&#1083;&#1077;&#1085;&#1080;&#1077;-&#1086;&#1090;-04.05.2018-&#8470;-30.docx" TargetMode="External"/><Relationship Id="rId20" Type="http://schemas.openxmlformats.org/officeDocument/2006/relationships/hyperlink" Target="file:///C:\Users\7F8C~1\AppData\Local\Temp\&#1087;&#1086;&#1089;&#1090;&#1072;&#1085;&#1086;&#1074;&#1083;&#1077;&#1085;&#1080;&#1077;-&#1086;&#1090;-04.05.2018-&#8470;-30.docx" TargetMode="External"/><Relationship Id="rId29" Type="http://schemas.openxmlformats.org/officeDocument/2006/relationships/hyperlink" Target="file:///C:\Users\7F8C~1\AppData\Local\Temp\&#1087;&#1086;&#1089;&#1090;&#1072;&#1085;&#1086;&#1074;&#1083;&#1077;&#1085;&#1080;&#1077;-&#1086;&#1090;-04.05.2018-&#8470;-30.docx" TargetMode="External"/><Relationship Id="rId41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hyperlink" Target="http://adm&#1089;hernushka.ru/" TargetMode="External"/><Relationship Id="rId11" Type="http://schemas.openxmlformats.org/officeDocument/2006/relationships/hyperlink" Target="consultantplus://offline/ref=2D7EF39754EABFE25CFCB920AC152FCB2974010036C2CECF0EDCE23174w2E2I" TargetMode="External"/><Relationship Id="rId24" Type="http://schemas.openxmlformats.org/officeDocument/2006/relationships/hyperlink" Target="consultantplus://offline/ref=2D7EF39754EABFE25CFCB920AC152FCB2974080B3ECFCECF0EDCE2317422E805A3F23D7CDE010CFBwCEBI" TargetMode="External"/><Relationship Id="rId32" Type="http://schemas.openxmlformats.org/officeDocument/2006/relationships/hyperlink" Target="file:///C:\Users\7F8C~1\AppData\Local\Temp\&#1087;&#1086;&#1089;&#1090;&#1072;&#1085;&#1086;&#1074;&#1083;&#1077;&#1085;&#1080;&#1077;-&#1086;&#1090;-04.05.2018-&#8470;-30.docx" TargetMode="External"/><Relationship Id="rId37" Type="http://schemas.openxmlformats.org/officeDocument/2006/relationships/image" Target="media/image1.emf"/><Relationship Id="rId40" Type="http://schemas.openxmlformats.org/officeDocument/2006/relationships/image" Target="media/image4.emf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15" Type="http://schemas.openxmlformats.org/officeDocument/2006/relationships/hyperlink" Target="consultantplus://offline/ref=2D7EF39754EABFE25CFCB920AC152FCB297403053ECFCECF0EDCE2317422E805A3F23D7CwDEEI" TargetMode="External"/><Relationship Id="rId23" Type="http://schemas.openxmlformats.org/officeDocument/2006/relationships/hyperlink" Target="consultantplus://offline/ref=2D7EF39754EABFE25CFCB920AC152FCB2974080B3ECFCECF0EDCE2317422E805A3F23D7CDE010CFBwCE6I" TargetMode="External"/><Relationship Id="rId28" Type="http://schemas.openxmlformats.org/officeDocument/2006/relationships/hyperlink" Target="file:///C:\Users\7F8C~1\AppData\Local\Temp\&#1087;&#1086;&#1089;&#1090;&#1072;&#1085;&#1086;&#1074;&#1083;&#1077;&#1085;&#1080;&#1077;-&#1086;&#1090;-04.05.2018-&#8470;-30.docx" TargetMode="External"/><Relationship Id="rId36" Type="http://schemas.openxmlformats.org/officeDocument/2006/relationships/hyperlink" Target="file:///C:\Users\7F8C~1\AppData\Local\Temp\&#1087;&#1086;&#1089;&#1090;&#1072;&#1085;&#1086;&#1074;&#1083;&#1077;&#1085;&#1080;&#1077;-&#1086;&#1090;-04.05.2018-&#8470;-30.docx" TargetMode="External"/><Relationship Id="rId10" Type="http://schemas.openxmlformats.org/officeDocument/2006/relationships/hyperlink" Target="consultantplus://offline/ref=2D7EF39754EABFE25CFCB920AC152FCB2974030B36CFCECF0EDCE23174w2E2I" TargetMode="External"/><Relationship Id="rId19" Type="http://schemas.openxmlformats.org/officeDocument/2006/relationships/hyperlink" Target="consultantplus://offline/ref=2D7EF39754EABFE25CFCB920AC152FCB297403043DCECECF0EDCE2317422E805A3F23D79wDEDI" TargetMode="External"/><Relationship Id="rId31" Type="http://schemas.openxmlformats.org/officeDocument/2006/relationships/hyperlink" Target="file:///C:\Users\7F8C~1\AppData\Local\Temp\&#1087;&#1086;&#1089;&#1090;&#1072;&#1085;&#1086;&#1074;&#1083;&#1077;&#1085;&#1080;&#1077;-&#1086;&#1090;-04.05.2018-&#8470;-30.doc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EF39754EABFE25CFCB920AC152FCB297403053ECFCECF0EDCE23174w2E2I" TargetMode="External"/><Relationship Id="rId14" Type="http://schemas.openxmlformats.org/officeDocument/2006/relationships/hyperlink" Target="consultantplus://offline/ref=2D7EF39754EABFE25CFCB920AC152FCB297403053ECFCECF0EDCE2317422E805A3F23D7CDE010EFCwCEAI" TargetMode="External"/><Relationship Id="rId22" Type="http://schemas.openxmlformats.org/officeDocument/2006/relationships/hyperlink" Target="consultantplus://offline/ref=2D7EF39754EABFE25CFCB920AC152FCB2974080B3ECFCECF0EDCE2317422E805A3F23D7CDE010CFCwCE0I" TargetMode="External"/><Relationship Id="rId27" Type="http://schemas.openxmlformats.org/officeDocument/2006/relationships/hyperlink" Target="file:///C:\Users\7F8C~1\AppData\Local\Temp\&#1087;&#1086;&#1089;&#1090;&#1072;&#1085;&#1086;&#1074;&#1083;&#1077;&#1085;&#1080;&#1077;-&#1086;&#1090;-04.05.2018-&#8470;-30.docx" TargetMode="External"/><Relationship Id="rId30" Type="http://schemas.openxmlformats.org/officeDocument/2006/relationships/hyperlink" Target="file:///C:\Users\7F8C~1\AppData\Local\Temp\&#1087;&#1086;&#1089;&#1090;&#1072;&#1085;&#1086;&#1074;&#1083;&#1077;&#1085;&#1080;&#1077;-&#1086;&#1090;-04.05.2018-&#8470;-30.docx" TargetMode="External"/><Relationship Id="rId35" Type="http://schemas.openxmlformats.org/officeDocument/2006/relationships/hyperlink" Target="file:///C:\Users\7F8C~1\AppData\Local\Temp\&#1087;&#1086;&#1089;&#1090;&#1072;&#1085;&#1086;&#1074;&#1083;&#1077;&#1085;&#1080;&#1077;-&#1086;&#1090;-04.05.2018-&#8470;-30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9086</Words>
  <Characters>51792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19</cp:revision>
  <cp:lastPrinted>2018-08-28T05:03:00Z</cp:lastPrinted>
  <dcterms:created xsi:type="dcterms:W3CDTF">2018-08-27T08:40:00Z</dcterms:created>
  <dcterms:modified xsi:type="dcterms:W3CDTF">2018-08-28T05:04:00Z</dcterms:modified>
</cp:coreProperties>
</file>