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4E" w:rsidRDefault="000D414E" w:rsidP="000D4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ЧЕРНУШСКОГО  СЕЛЬСКОГО ПОСЕЛЕНИЯ</w:t>
      </w:r>
    </w:p>
    <w:p w:rsidR="000D414E" w:rsidRDefault="000D414E" w:rsidP="000D4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КИЛЬМЕЗСКОГО  РАЙОНА КИРОВСКОЙ ОБЛАСТИ</w:t>
      </w:r>
    </w:p>
    <w:p w:rsidR="000D414E" w:rsidRDefault="000D414E" w:rsidP="000D414E">
      <w:pPr>
        <w:jc w:val="center"/>
        <w:rPr>
          <w:b/>
        </w:rPr>
      </w:pPr>
    </w:p>
    <w:p w:rsidR="000D414E" w:rsidRDefault="000D414E" w:rsidP="000D414E">
      <w:pPr>
        <w:jc w:val="center"/>
        <w:rPr>
          <w:b/>
        </w:rPr>
      </w:pPr>
    </w:p>
    <w:p w:rsidR="000D414E" w:rsidRDefault="000D414E" w:rsidP="000D414E">
      <w:pPr>
        <w:jc w:val="center"/>
        <w:rPr>
          <w:b/>
        </w:rPr>
      </w:pPr>
    </w:p>
    <w:p w:rsidR="000D414E" w:rsidRDefault="000D414E" w:rsidP="000D41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0D414E" w:rsidRDefault="000D414E" w:rsidP="000D414E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14.11.2017                                                                                             № 64</w:t>
      </w:r>
    </w:p>
    <w:p w:rsidR="000D414E" w:rsidRDefault="000D414E" w:rsidP="000D414E">
      <w:pPr>
        <w:jc w:val="center"/>
        <w:rPr>
          <w:b/>
          <w:sz w:val="28"/>
          <w:szCs w:val="28"/>
        </w:rPr>
      </w:pPr>
    </w:p>
    <w:p w:rsidR="000D414E" w:rsidRDefault="000D414E" w:rsidP="000D414E">
      <w:pPr>
        <w:jc w:val="center"/>
        <w:rPr>
          <w:b/>
          <w:sz w:val="28"/>
          <w:szCs w:val="28"/>
        </w:rPr>
      </w:pPr>
    </w:p>
    <w:p w:rsidR="000D414E" w:rsidRDefault="000D414E" w:rsidP="000D4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Чернушка</w:t>
      </w:r>
    </w:p>
    <w:p w:rsidR="000D414E" w:rsidRDefault="000D414E" w:rsidP="000D414E">
      <w:pPr>
        <w:jc w:val="center"/>
        <w:rPr>
          <w:b/>
          <w:sz w:val="28"/>
          <w:szCs w:val="28"/>
        </w:rPr>
      </w:pPr>
    </w:p>
    <w:p w:rsidR="000D414E" w:rsidRDefault="000D414E" w:rsidP="000D414E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муниципального образования Чернушское сельское поселение</w:t>
      </w:r>
    </w:p>
    <w:p w:rsidR="000D414E" w:rsidRDefault="000D414E" w:rsidP="000D414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>
        <w:t xml:space="preserve">           </w:t>
      </w:r>
      <w:r>
        <w:rPr>
          <w:rFonts w:ascii="Arial" w:hAnsi="Arial" w:cs="Arial"/>
        </w:rPr>
        <w:t>Во исполнение Федеральных законов от 21.12.1994 № 69-ФЗ «О пожарной безопасности» и от 06.10.2003 № 131-ФЗ «Об общих принципах организации местного самоуправления в Российской Федерации», Устава муниципального образования Чернушское сельское поселение Кильмезского района Кировской области, в целях обеспечения пожарной безопасности на территории сельского поселения, администрация Чернушского сельского поселения Кильмезского района Кировской области ПОСТАНОВЛЯЕТ:</w:t>
      </w:r>
    </w:p>
    <w:p w:rsidR="000D414E" w:rsidRDefault="000D414E" w:rsidP="000D41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1.Утвердить: 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1.1. 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 (Приложение № 1).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1.2.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1.3. Перечень социально значимых работ по обеспечению первичных мер пожарной безопасности на территории сельсовета (Приложение №3).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2. Финансирование мероприятий по выполнению первичных мер пожарной безопасности в границах населённых пунктов сельского поселения осуществлять в пределах средств, предусмотренных в муниципальном образовании Чернушского сельского поселения Кильмезского района Кировской области. 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3. Контроль за данным постановлением оставляю за собой.</w:t>
      </w:r>
    </w:p>
    <w:p w:rsidR="000D414E" w:rsidRDefault="000D414E" w:rsidP="000D414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0D414E" w:rsidRDefault="000D414E" w:rsidP="000D41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0D414E" w:rsidRDefault="000D414E" w:rsidP="000D41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Чернушского</w:t>
      </w:r>
    </w:p>
    <w:p w:rsidR="000D414E" w:rsidRDefault="000D414E" w:rsidP="000D41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Г.Ф.Грозных</w:t>
      </w:r>
    </w:p>
    <w:p w:rsidR="000D414E" w:rsidRDefault="000D414E" w:rsidP="000D414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0D414E" w:rsidRDefault="000D414E" w:rsidP="000D414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0D414E" w:rsidRDefault="000D414E" w:rsidP="000D414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0D414E" w:rsidRDefault="000D414E" w:rsidP="000D414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0D414E" w:rsidRDefault="000D414E" w:rsidP="000D414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0D414E" w:rsidRDefault="000D414E" w:rsidP="000D414E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УТВЕРЖДЕНО</w:t>
      </w:r>
    </w:p>
    <w:p w:rsidR="000D414E" w:rsidRDefault="000D414E" w:rsidP="000D414E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№1</w:t>
      </w:r>
    </w:p>
    <w:p w:rsidR="000D414E" w:rsidRDefault="000D414E" w:rsidP="000D414E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постановлением администрации                                                                                     Чернушского  сельского поселения</w:t>
      </w:r>
      <w:r>
        <w:rPr>
          <w:rFonts w:ascii="Arial" w:hAnsi="Arial" w:cs="Arial"/>
        </w:rPr>
        <w:br/>
        <w:t>от  14.11.2017  № 64</w:t>
      </w:r>
    </w:p>
    <w:p w:rsidR="000D414E" w:rsidRDefault="000D414E" w:rsidP="000D414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</w:p>
    <w:p w:rsidR="000D414E" w:rsidRDefault="000D414E" w:rsidP="000D414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>Положение</w:t>
      </w:r>
      <w:r>
        <w:rPr>
          <w:rFonts w:ascii="Arial" w:hAnsi="Arial" w:cs="Arial"/>
        </w:rPr>
        <w:br/>
      </w:r>
      <w:r>
        <w:rPr>
          <w:rStyle w:val="a4"/>
          <w:rFonts w:ascii="Arial" w:hAnsi="Arial" w:cs="Arial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0D414E" w:rsidRDefault="000D414E" w:rsidP="000D414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</w:p>
    <w:p w:rsidR="000D414E" w:rsidRDefault="000D414E" w:rsidP="000D414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ОБЩИЕ ПОЛОЖЕНИЯ</w:t>
      </w:r>
    </w:p>
    <w:p w:rsidR="000D414E" w:rsidRDefault="000D414E" w:rsidP="000D414E">
      <w:pPr>
        <w:pStyle w:val="a3"/>
        <w:shd w:val="clear" w:color="auto" w:fill="FFFFFF"/>
        <w:spacing w:before="0" w:beforeAutospacing="0" w:after="150" w:afterAutospacing="0"/>
        <w:ind w:left="-142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1.1. Настоящее Положение разработано в соответствии с Федеральным законом от 21.12.94 N 69-ФЗ "О пожарной безопасности",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1.2. Основные понятия и термины, применяемые в настоящем Положении:</w:t>
      </w:r>
      <w:r>
        <w:rPr>
          <w:rFonts w:ascii="Arial" w:hAnsi="Arial" w:cs="Arial"/>
        </w:rPr>
        <w:br/>
        <w:t>пожарная безопасность - состояние защищенности личности, имущества, общества и государства от пожаров;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пожар - неконтролируемое горение, причиняющее материальный ущерб, вред жизни и здоровью граждан, интересам общества и государства;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  <w:r>
        <w:rPr>
          <w:rFonts w:ascii="Arial" w:hAnsi="Arial" w:cs="Arial"/>
        </w:rPr>
        <w:br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нарушение требований пожарной безопасности - невыполнение или ненадлежащее выполнение требований пожарной безопасности;</w:t>
      </w:r>
      <w:r>
        <w:rPr>
          <w:rFonts w:ascii="Arial" w:hAnsi="Arial" w:cs="Arial"/>
        </w:rPr>
        <w:br/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  <w:r>
        <w:rPr>
          <w:rFonts w:ascii="Arial" w:hAnsi="Arial" w:cs="Arial"/>
        </w:rPr>
        <w:br/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  <w:r>
        <w:rPr>
          <w:rFonts w:ascii="Arial" w:hAnsi="Arial" w:cs="Arial"/>
        </w:rPr>
        <w:br/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добровольная пожарная охрана - форма участия граждан в обеспечении первичных мер пожарной безопасности;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  <w:r>
        <w:rPr>
          <w:rFonts w:ascii="Arial" w:hAnsi="Arial" w:cs="Arial"/>
        </w:rPr>
        <w:br/>
        <w:t>общественный контроль за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муниципального образования Чернушского сельского поселения;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муниципальный контроль за соблюдением требований пожарной безопасности - работа по профилактике пожаров путем осуществления администрацией сельского поселения контроля за соблюдением требований пожарной безопасности на территории сельского поселения.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1.3. Обеспечение первичных мер пожарной безопасности на территории сельского поселения относится к вопросам местного значения.</w:t>
      </w:r>
    </w:p>
    <w:p w:rsidR="000D414E" w:rsidRDefault="000D414E" w:rsidP="000D414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ПЕРЕЧЕНЬ ПЕРВИЧНЫХ МЕР ПОЖАРНОЙ БЕЗОПАСНОСТИ</w:t>
      </w:r>
    </w:p>
    <w:p w:rsidR="000D414E" w:rsidRDefault="000D414E" w:rsidP="000D41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К первичным мерам пожарной безопасности на территории сельского поселения относятся: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обеспечение необходимых условий для привлечения населения сельского поселения к работам по предупреждению пожаров (профилактике пожаров), спасению людей и имущества от пожаров; 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проведение противопожарной пропаганды и обучения населения мерам пожарной безопасности; 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оснащение учреждений сельского поселения первичными средствами тушения пожаров;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 </w:t>
      </w:r>
      <w:r>
        <w:rPr>
          <w:rFonts w:ascii="Arial" w:hAnsi="Arial" w:cs="Arial"/>
        </w:rPr>
        <w:br/>
        <w:t xml:space="preserve">организация патрулирования территории парков в условиях устойчивой сухой,      </w:t>
      </w:r>
    </w:p>
    <w:p w:rsidR="000D414E" w:rsidRDefault="000D414E" w:rsidP="000D41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жаркой и ветреной погоды; </w:t>
      </w:r>
      <w:r>
        <w:rPr>
          <w:rFonts w:ascii="Arial" w:hAnsi="Arial" w:cs="Arial"/>
        </w:rPr>
        <w:br/>
        <w:t>своевременная очистка территории сельского поселения от горючих отходов, мусора, сухой растительности; </w:t>
      </w:r>
      <w:r>
        <w:rPr>
          <w:rFonts w:ascii="Arial" w:hAnsi="Arial" w:cs="Arial"/>
        </w:rPr>
        <w:br/>
        <w:t>содержание в исправном состоянии в любое время года дорог (за исключением автомобильных дорог общего пользования регионального, федерального и районного значения) в границах сельского поселения, проездов к зданиям, строениям и сооружениям;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содержание в исправном состоянии систем противопожарного водоснабжения; 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содержание в исправном состоянии первичных средств пожаротушения на объектах собственности сельского поселения; 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- утверждение перечня первичных средств пожаротушения для индивидуальных жилых домов; 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- содействие деятельности добровольных пожарных, привлечение населения к обеспечению пожарной безопасности; 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- установление особого противопожарного режима; 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- профилактика пожаров на территории сельского поселения.</w:t>
      </w:r>
    </w:p>
    <w:p w:rsidR="000D414E" w:rsidRDefault="000D414E" w:rsidP="000D41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0D414E" w:rsidRDefault="000D414E" w:rsidP="000D41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ОСНОВНЫЕ ЗАДАЧИ ОБЕСПЕЧЕНИЯ ПЕРВИЧНЫХ МЕР ПОЖАРНОЙ БЕЗОПАСНОСТИ</w:t>
      </w:r>
    </w:p>
    <w:p w:rsidR="000D414E" w:rsidRDefault="000D414E" w:rsidP="000D414E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</w:rPr>
      </w:pPr>
    </w:p>
    <w:p w:rsidR="000D414E" w:rsidRDefault="000D414E" w:rsidP="000D41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К основным задачам обеспечения первичных мер пожарной безопасности на территории сельского поселения относятся: 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- организация и осуществление мер пожарной безопасности, направленных на предупреждение пожаров на территории сельского поселения; 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- создание условий для безопасности людей и сохранности имущества от пожаров;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- спасение людей и имущества при пожарах.</w:t>
      </w:r>
    </w:p>
    <w:p w:rsidR="000D414E" w:rsidRDefault="000D414E" w:rsidP="000D41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0D414E" w:rsidRDefault="000D414E" w:rsidP="000D41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ПОЛНОМОЧИЯ АДМИНИСТРАЦИИ ЧЕРНУШСКОГО СЕЛЬСКОГО ПОСЕЛЕНЕИЯ  В ОБЛАСТИ ОБЕСПЕЧЕНИЯ ПЕРВИЧНЫХ МЕР ПОЖАРНОЙ БЕЗОПАСНОСТИ</w:t>
      </w:r>
    </w:p>
    <w:p w:rsidR="000D414E" w:rsidRDefault="000D414E" w:rsidP="000D414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0D414E" w:rsidRDefault="000D414E" w:rsidP="000D41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3.1. К полномочиям Администрации Чернушского сельского поселения  в области обеспечения первичных мер пожарной безопасности относятся: </w:t>
      </w:r>
      <w:r>
        <w:rPr>
          <w:rFonts w:ascii="Arial" w:hAnsi="Arial" w:cs="Arial"/>
        </w:rPr>
        <w:br/>
        <w:t>информирование населения о принятых решениях по обеспечению первичных мер пожарной безопасности на территории сельского поселения; 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 либо путем привлечения на договорной основе организаций иных форм собственности; 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организация деятельности муниципальной и добровольной пожарной охраны (если таковые имеются); 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разработка целевых программ и планов по обеспечению пожарной безопасности; 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 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установление особого противопожарного режима на территории сельского поселения;</w:t>
      </w:r>
      <w:r>
        <w:rPr>
          <w:rFonts w:ascii="Arial" w:hAnsi="Arial" w:cs="Arial"/>
        </w:rPr>
        <w:br/>
        <w:t>устройство и содержание защитных полос в пределах черты между лесными массивами и жилыми зонами; 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организация патрулирования территории лесов в условиях устойчивой сухой, жаркой и ветреной погоды силами добровольных пожарных; </w:t>
      </w:r>
      <w:r>
        <w:rPr>
          <w:rFonts w:ascii="Arial" w:hAnsi="Arial" w:cs="Arial"/>
        </w:rPr>
        <w:br/>
        <w:t>очистка территории сельского поселения от горючих отходов, мусора, сухой растительности; 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содержание в исправном состоянии в любое время года дорог, за исключением автомобильных дорог общего пользования регионального, федерального и районного значения, в границах сельского поселения, проездов к зданиям, строениям и сооружениям; 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содержание в исправном состоянии систем противопожарного водоснабжения; 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взаимодействие с Главным управлением МЧС России по Кировской  области по вопросам организации обеспечения первичных мер пожарной безопасности на территории сельского поселения; 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содержание в исправном состоянии имущества и объектов, а также первичных средств пожаротушения на объектах собственности сельского поселения; 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0D414E" w:rsidRDefault="000D414E" w:rsidP="000D41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0D414E" w:rsidRDefault="000D414E" w:rsidP="000D41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УЧАСТИЕ ГРАЖДАН В ОБЕСПЕЧЕНИИ ПЕРВИЧНЫХ МЕР ПОЖАРНОЙ БЕЗОПАСНОСТИ</w:t>
      </w:r>
    </w:p>
    <w:p w:rsidR="000D414E" w:rsidRDefault="000D414E" w:rsidP="000D414E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</w:rPr>
      </w:pPr>
    </w:p>
    <w:p w:rsidR="000D414E" w:rsidRDefault="000D414E" w:rsidP="000D41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4.1. Граждане могут принимать непосредственное участие в обеспечении первичных мер пожарной безопасности. 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 xml:space="preserve">4.2. По решению администрации сельского поселения, принятому в порядке, предусмотренном Уставом муниципального образования Чернушское сельское поселение , граждане могут привлекаться к выполнению на добровольной основе </w:t>
      </w:r>
      <w:r>
        <w:rPr>
          <w:rFonts w:ascii="Arial" w:hAnsi="Arial" w:cs="Arial"/>
        </w:rPr>
        <w:lastRenderedPageBreak/>
        <w:t>социально значимых для поселения работ в целях обеспечения первичных мер пожарной безопасности. 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4.3. К социально значимым работам могут быть отнесены только работы, не требующие специальной профессиональной подготовки. 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4.4. Для выполнения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0D414E" w:rsidRDefault="000D414E" w:rsidP="000D41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0D414E" w:rsidRDefault="000D414E" w:rsidP="000D41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ОБЩЕСТВЕННЫЙ КОНТРОЛЬ ЗА ОБЕСПЕЧЕНИЕМ ПОЖАРНОЙ БЕЗОПАСНОСТИ</w:t>
      </w:r>
    </w:p>
    <w:p w:rsidR="000D414E" w:rsidRDefault="000D414E" w:rsidP="000D41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5.1. Общественный контроль за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 </w:t>
      </w:r>
      <w:r>
        <w:rPr>
          <w:rFonts w:ascii="Arial" w:hAnsi="Arial" w:cs="Arial"/>
        </w:rPr>
        <w:br/>
        <w:t xml:space="preserve">  </w:t>
      </w:r>
      <w:r>
        <w:rPr>
          <w:rFonts w:ascii="Arial" w:hAnsi="Arial" w:cs="Arial"/>
        </w:rPr>
        <w:tab/>
        <w:t>5.2. Порядок участия граждан в осуществлении общественного контроля за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 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5.3. Гражданами, осуществляющими общественный контроль за обеспечением пожарной безопасности, могут являться жители сельского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 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5.4. Работы по осуществлению общественного контроля за обеспечением пожарной безопасности включают в себя: </w:t>
      </w:r>
      <w:r>
        <w:rPr>
          <w:rFonts w:ascii="Arial" w:hAnsi="Arial" w:cs="Arial"/>
        </w:rPr>
        <w:br/>
        <w:t>контроль за соблюдением требований пожарной безопасности на территории сельского поселения; 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подготовку предложений администрации сельского поселения о необходимости введения на территории сельского поселения или его части особого противопожарного режима и разработку мер пожарной безопасности на особый период;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подготовку предложений администрацией сельского поселения  по реализации мер пожарной безопасности в границах населенных пунктов; 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проведение противопожарной пропаганды на территории сельского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 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доведение до населения решений администрации сельского поселения, касающихся вопросов обеспечения пожарной безопасности; 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подготовку предложений должностным лицам администрацией сельского поселения по принятию мер к устранению нарушений требований пожарной безопасности; 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обращение по фактам нарушений требований пожарной безопасности в территориальный орган государственного пожарного надзора. 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 xml:space="preserve">5.5. 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выдаваемых уполномоченным органом, с предоставлением </w:t>
      </w:r>
      <w:r>
        <w:rPr>
          <w:rFonts w:ascii="Arial" w:hAnsi="Arial" w:cs="Arial"/>
        </w:rPr>
        <w:lastRenderedPageBreak/>
        <w:t>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 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5.6. За гражданином, осуществляющим общественный контроль за обеспечением пожарной безопасности, по согласованию с ним уполномоченным органом могут закрепляться конкретные населенные пункты, кварталы и улицы. 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5.7. Нормативная литература, необходимая для осуществления общественного контроля за обеспечением пожарной безопасности, приобретается за счет средств местного бюджета. 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5.8. Обучение лиц, осуществляющих общественный контроль за обеспечением пожарной безопасности, проводится на базе добровольной пожарной охраны на безвозмездной основе. 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 xml:space="preserve">5.9. Координация деятельности по осуществлению общественного контроля за обеспечением пожарной безопасности возлагается на уполномоченный орган. </w:t>
      </w:r>
    </w:p>
    <w:p w:rsidR="000D414E" w:rsidRDefault="000D414E" w:rsidP="000D41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0D414E" w:rsidRDefault="000D414E" w:rsidP="000D41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0D414E" w:rsidRDefault="000D414E" w:rsidP="000D414E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1"/>
          <w:szCs w:val="21"/>
        </w:rPr>
      </w:pPr>
    </w:p>
    <w:p w:rsidR="000D414E" w:rsidRDefault="000D414E" w:rsidP="000D414E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1"/>
          <w:szCs w:val="21"/>
        </w:rPr>
      </w:pPr>
    </w:p>
    <w:p w:rsidR="000D414E" w:rsidRDefault="000D414E" w:rsidP="000D414E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</w:t>
      </w:r>
    </w:p>
    <w:p w:rsidR="000D414E" w:rsidRDefault="000D414E" w:rsidP="000D414E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№2</w:t>
      </w:r>
    </w:p>
    <w:p w:rsidR="000D414E" w:rsidRDefault="000D414E" w:rsidP="000D414E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постановлением администрации                                                                                     Чернушского  сельского поселения</w:t>
      </w:r>
      <w:r>
        <w:rPr>
          <w:rFonts w:ascii="Arial" w:hAnsi="Arial" w:cs="Arial"/>
        </w:rPr>
        <w:br/>
        <w:t>от  14.11.2017  № 64</w:t>
      </w:r>
    </w:p>
    <w:p w:rsidR="000D414E" w:rsidRDefault="000D414E" w:rsidP="000D414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br/>
      </w:r>
      <w:r>
        <w:rPr>
          <w:rStyle w:val="a4"/>
          <w:rFonts w:ascii="Arial" w:hAnsi="Arial" w:cs="Arial"/>
        </w:rPr>
        <w:t>РЕКОМЕНДУЕМЫЕ НОРМЫ</w:t>
      </w:r>
      <w:r>
        <w:rPr>
          <w:rFonts w:ascii="Arial" w:hAnsi="Arial" w:cs="Arial"/>
        </w:rPr>
        <w:br/>
      </w:r>
      <w:r>
        <w:rPr>
          <w:rStyle w:val="a4"/>
          <w:rFonts w:ascii="Arial" w:hAnsi="Arial" w:cs="Arial"/>
        </w:rPr>
        <w:t>оснащения первичными средствами пожаротушения индивидуальных жилых домов, квартир и других объектов недвижимости, принадлежащих гражданам</w:t>
      </w:r>
    </w:p>
    <w:p w:rsidR="000D414E" w:rsidRDefault="000D414E" w:rsidP="000D41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FB1366">
        <w:rPr>
          <w:rFonts w:ascii="Arial" w:hAnsi="Arial" w:cs="Arial"/>
          <w:b/>
        </w:rPr>
        <w:t>1. Индивидуальные жилые дома: </w:t>
      </w:r>
      <w:r w:rsidRPr="00FB1366">
        <w:rPr>
          <w:rFonts w:ascii="Arial" w:hAnsi="Arial" w:cs="Arial"/>
          <w:b/>
        </w:rPr>
        <w:br/>
      </w:r>
      <w:r>
        <w:rPr>
          <w:rFonts w:ascii="Arial" w:hAnsi="Arial" w:cs="Arial"/>
        </w:rPr>
        <w:t>- огнетушитель ОП-10; </w:t>
      </w:r>
      <w:r>
        <w:rPr>
          <w:rFonts w:ascii="Arial" w:hAnsi="Arial" w:cs="Arial"/>
        </w:rPr>
        <w:br/>
        <w:t>- бочка с водой объёмом 0,2 м3 (устанавливаются в летнее время); </w:t>
      </w:r>
      <w:r>
        <w:rPr>
          <w:rFonts w:ascii="Arial" w:hAnsi="Arial" w:cs="Arial"/>
        </w:rPr>
        <w:br/>
        <w:t>- ведро; </w:t>
      </w:r>
      <w:r>
        <w:rPr>
          <w:rFonts w:ascii="Arial" w:hAnsi="Arial" w:cs="Arial"/>
        </w:rPr>
        <w:br/>
        <w:t>- ящик с песком объёмом 0,5 м3; </w:t>
      </w:r>
      <w:r>
        <w:rPr>
          <w:rFonts w:ascii="Arial" w:hAnsi="Arial" w:cs="Arial"/>
        </w:rPr>
        <w:br/>
        <w:t>- лопата совковая; </w:t>
      </w:r>
      <w:r>
        <w:rPr>
          <w:rFonts w:ascii="Arial" w:hAnsi="Arial" w:cs="Arial"/>
        </w:rPr>
        <w:br/>
        <w:t>- лопата штыковая; </w:t>
      </w:r>
      <w:r>
        <w:rPr>
          <w:rFonts w:ascii="Arial" w:hAnsi="Arial" w:cs="Arial"/>
        </w:rPr>
        <w:br/>
        <w:t>- багор; </w:t>
      </w:r>
      <w:r>
        <w:rPr>
          <w:rFonts w:ascii="Arial" w:hAnsi="Arial" w:cs="Arial"/>
        </w:rPr>
        <w:br/>
        <w:t>- топор плотницкий. </w:t>
      </w:r>
      <w:r>
        <w:rPr>
          <w:rFonts w:ascii="Arial" w:hAnsi="Arial" w:cs="Arial"/>
        </w:rPr>
        <w:br/>
      </w:r>
      <w:r w:rsidRPr="00FB1366">
        <w:rPr>
          <w:rFonts w:ascii="Arial" w:hAnsi="Arial" w:cs="Arial"/>
          <w:b/>
        </w:rPr>
        <w:t>2. Квартиры: </w:t>
      </w:r>
      <w:r w:rsidRPr="00FB1366">
        <w:rPr>
          <w:rFonts w:ascii="Arial" w:hAnsi="Arial" w:cs="Arial"/>
          <w:b/>
        </w:rPr>
        <w:br/>
      </w:r>
      <w:r>
        <w:rPr>
          <w:rFonts w:ascii="Arial" w:hAnsi="Arial" w:cs="Arial"/>
        </w:rPr>
        <w:t>- огнетушитель ОП-10; </w:t>
      </w:r>
      <w:r>
        <w:rPr>
          <w:rFonts w:ascii="Arial" w:hAnsi="Arial" w:cs="Arial"/>
        </w:rPr>
        <w:br/>
        <w:t>- бытовой пожарный кран. </w:t>
      </w:r>
      <w:r>
        <w:rPr>
          <w:rFonts w:ascii="Arial" w:hAnsi="Arial" w:cs="Arial"/>
        </w:rPr>
        <w:br/>
      </w:r>
      <w:r w:rsidRPr="00FB1366">
        <w:rPr>
          <w:rFonts w:ascii="Arial" w:hAnsi="Arial" w:cs="Arial"/>
          <w:b/>
        </w:rPr>
        <w:t>3. Дачные домики: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  <w:t>- огнетушитель ОУ-3; </w:t>
      </w:r>
      <w:r>
        <w:rPr>
          <w:rFonts w:ascii="Arial" w:hAnsi="Arial" w:cs="Arial"/>
        </w:rPr>
        <w:br/>
        <w:t>- бочка с водой объёмом 0,2 м3 (устанавливаются в летнее время); </w:t>
      </w:r>
      <w:r>
        <w:rPr>
          <w:rFonts w:ascii="Arial" w:hAnsi="Arial" w:cs="Arial"/>
        </w:rPr>
        <w:br/>
        <w:t>- ведро; </w:t>
      </w:r>
      <w:r>
        <w:rPr>
          <w:rFonts w:ascii="Arial" w:hAnsi="Arial" w:cs="Arial"/>
        </w:rPr>
        <w:br/>
        <w:t>- топор плотницкий. </w:t>
      </w:r>
      <w:r>
        <w:rPr>
          <w:rFonts w:ascii="Arial" w:hAnsi="Arial" w:cs="Arial"/>
        </w:rPr>
        <w:br/>
      </w:r>
      <w:r w:rsidRPr="00FB1366">
        <w:rPr>
          <w:rFonts w:ascii="Arial" w:hAnsi="Arial" w:cs="Arial"/>
          <w:b/>
        </w:rPr>
        <w:t>4. Индивидуальные гаражи: </w:t>
      </w:r>
      <w:r w:rsidRPr="00FB1366">
        <w:rPr>
          <w:rFonts w:ascii="Arial" w:hAnsi="Arial" w:cs="Arial"/>
          <w:b/>
        </w:rPr>
        <w:br/>
      </w:r>
      <w:r>
        <w:rPr>
          <w:rFonts w:ascii="Arial" w:hAnsi="Arial" w:cs="Arial"/>
        </w:rPr>
        <w:t>- огнетушитель ОУ-3; </w:t>
      </w:r>
      <w:r>
        <w:rPr>
          <w:rFonts w:ascii="Arial" w:hAnsi="Arial" w:cs="Arial"/>
        </w:rPr>
        <w:br/>
        <w:t>- противопожарное полотно.</w:t>
      </w:r>
    </w:p>
    <w:p w:rsidR="000D414E" w:rsidRDefault="000D414E" w:rsidP="000D414E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УТВЕРЖДЕНО</w:t>
      </w:r>
    </w:p>
    <w:p w:rsidR="000D414E" w:rsidRDefault="000D414E" w:rsidP="000D414E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№3</w:t>
      </w:r>
    </w:p>
    <w:p w:rsidR="000D414E" w:rsidRDefault="000D414E" w:rsidP="000D414E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постановлением администрации                                                                                     Чернушского  сельского поселения</w:t>
      </w:r>
      <w:r>
        <w:rPr>
          <w:rFonts w:ascii="Arial" w:hAnsi="Arial" w:cs="Arial"/>
        </w:rPr>
        <w:br/>
        <w:t>от  14.11.2017  № 64</w:t>
      </w:r>
    </w:p>
    <w:p w:rsidR="000D414E" w:rsidRDefault="000D414E" w:rsidP="000D414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  <w:r>
        <w:rPr>
          <w:rStyle w:val="a4"/>
          <w:rFonts w:ascii="Arial" w:hAnsi="Arial" w:cs="Arial"/>
          <w:sz w:val="21"/>
          <w:szCs w:val="21"/>
        </w:rPr>
        <w:t>ПЕРЕЧЕНЬ</w:t>
      </w:r>
    </w:p>
    <w:p w:rsidR="000D414E" w:rsidRDefault="000D414E" w:rsidP="000D414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>социально значимых работ по обеспечению первичных мер</w:t>
      </w:r>
      <w:r>
        <w:rPr>
          <w:rFonts w:ascii="Arial" w:hAnsi="Arial" w:cs="Arial"/>
        </w:rPr>
        <w:br/>
      </w:r>
      <w:r>
        <w:rPr>
          <w:rStyle w:val="a4"/>
          <w:rFonts w:ascii="Arial" w:hAnsi="Arial" w:cs="Arial"/>
        </w:rPr>
        <w:t>пожарной безопасности на территории Чернушского сельского поселения.</w:t>
      </w:r>
    </w:p>
    <w:p w:rsidR="000D414E" w:rsidRDefault="000D414E" w:rsidP="000D414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1. Осуществление патрулирования в границах сельского поселения в целях соблюдения особого противопожарного режима, принятия мер по ликвидации возгораний. 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2. Выполнение мероприятий, исключающих возможность переброса огня при лесных пожарах на здания и сооружения сельского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 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3. Обеспечение своевременной очистки территорий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 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4. Очистка зимой от снега и льда дорог, проездов и подъездов к зданиям, сооружениям и водоисточникам, используемым в целях пожаротушения. 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5. Распространение среди населения сельского поселения агитационных, обучающих и предупреждающих материалов по вопросам пожарной безопасности. </w:t>
      </w:r>
      <w:r>
        <w:rPr>
          <w:rFonts w:ascii="Arial" w:hAnsi="Arial" w:cs="Arial"/>
        </w:rPr>
        <w:br/>
        <w:t>6. Участие в работе добровольной пожарной охраны.</w:t>
      </w:r>
    </w:p>
    <w:p w:rsidR="000D414E" w:rsidRDefault="000D414E" w:rsidP="000D414E"/>
    <w:p w:rsidR="000D414E" w:rsidRDefault="000D414E" w:rsidP="000D414E">
      <w:pPr>
        <w:spacing w:after="160" w:line="254" w:lineRule="auto"/>
        <w:rPr>
          <w:rFonts w:ascii="Arial" w:eastAsiaTheme="minorHAnsi" w:hAnsi="Arial" w:cs="Arial"/>
          <w:i/>
          <w:lang w:eastAsia="en-US"/>
        </w:rPr>
      </w:pPr>
    </w:p>
    <w:p w:rsidR="000D414E" w:rsidRDefault="000D414E" w:rsidP="000D414E">
      <w:pPr>
        <w:spacing w:after="160" w:line="254" w:lineRule="auto"/>
        <w:rPr>
          <w:rFonts w:ascii="Arial" w:eastAsiaTheme="minorHAnsi" w:hAnsi="Arial" w:cs="Arial"/>
          <w:i/>
          <w:lang w:eastAsia="en-US"/>
        </w:rPr>
      </w:pPr>
    </w:p>
    <w:p w:rsidR="000D414E" w:rsidRDefault="000D414E" w:rsidP="000D414E">
      <w:pPr>
        <w:spacing w:after="160" w:line="254" w:lineRule="auto"/>
        <w:rPr>
          <w:rFonts w:ascii="Arial" w:eastAsiaTheme="minorHAnsi" w:hAnsi="Arial" w:cs="Arial"/>
          <w:lang w:eastAsia="en-US"/>
        </w:rPr>
      </w:pPr>
    </w:p>
    <w:p w:rsidR="000D414E" w:rsidRDefault="000D414E" w:rsidP="000D414E">
      <w:pPr>
        <w:spacing w:before="100" w:beforeAutospacing="1" w:after="240"/>
        <w:rPr>
          <w:rFonts w:ascii="Arial" w:hAnsi="Arial" w:cs="Arial"/>
        </w:rPr>
      </w:pPr>
    </w:p>
    <w:p w:rsidR="000D414E" w:rsidRDefault="000D414E" w:rsidP="000D414E">
      <w:pPr>
        <w:pStyle w:val="a3"/>
        <w:spacing w:before="0" w:beforeAutospacing="0" w:after="0" w:afterAutospacing="0"/>
        <w:jc w:val="both"/>
        <w:rPr>
          <w:rFonts w:ascii="Arial" w:hAnsi="Arial" w:cs="Arial"/>
          <w:spacing w:val="-7"/>
        </w:rPr>
      </w:pPr>
    </w:p>
    <w:p w:rsidR="000D414E" w:rsidRDefault="000D414E" w:rsidP="000D414E"/>
    <w:p w:rsidR="000D414E" w:rsidRPr="00906B32" w:rsidRDefault="000D414E" w:rsidP="000D414E">
      <w:pPr>
        <w:rPr>
          <w:sz w:val="28"/>
          <w:szCs w:val="28"/>
        </w:rPr>
      </w:pPr>
    </w:p>
    <w:p w:rsidR="00ED4C7C" w:rsidRDefault="00ED4C7C">
      <w:bookmarkStart w:id="0" w:name="_GoBack"/>
      <w:bookmarkEnd w:id="0"/>
    </w:p>
    <w:sectPr w:rsidR="00ED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02D58"/>
    <w:multiLevelType w:val="hybridMultilevel"/>
    <w:tmpl w:val="55D2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CC"/>
    <w:rsid w:val="000D414E"/>
    <w:rsid w:val="002C49CC"/>
    <w:rsid w:val="00ED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8F6D2-9B52-46D0-AAD2-0A52473F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14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D4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2331</Words>
  <Characters>13288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2017-11-17T05:29:00Z</dcterms:created>
  <dcterms:modified xsi:type="dcterms:W3CDTF">2017-11-17T05:31:00Z</dcterms:modified>
</cp:coreProperties>
</file>